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17034" w14:textId="77777777" w:rsidR="00DB3FC0" w:rsidRPr="00F33B41" w:rsidRDefault="00DB3FC0" w:rsidP="00DB3FC0">
      <w:pPr>
        <w:pStyle w:val="Title"/>
        <w:spacing w:line="338" w:lineRule="auto"/>
        <w:rPr>
          <w:b/>
          <w:bCs/>
        </w:rPr>
      </w:pPr>
      <w:r w:rsidRPr="00F33B41">
        <w:rPr>
          <w:b/>
          <w:bCs/>
        </w:rPr>
        <w:t>CITY AND ENVIRONMENT DIRECTORATE (CED) POSITION DESCRIPTION</w:t>
      </w:r>
    </w:p>
    <w:p w14:paraId="364A3ACE" w14:textId="77777777" w:rsidR="00DB3FC0" w:rsidRDefault="00DB3FC0" w:rsidP="00DB3FC0">
      <w:pPr>
        <w:pStyle w:val="Heading1"/>
        <w:spacing w:before="2"/>
      </w:pPr>
      <w:r>
        <w:rPr>
          <w:noProof/>
        </w:rPr>
        <mc:AlternateContent>
          <mc:Choice Requires="wps">
            <w:drawing>
              <wp:anchor distT="0" distB="0" distL="0" distR="0" simplePos="0" relativeHeight="487593984" behindDoc="1" locked="0" layoutInCell="1" allowOverlap="1" wp14:anchorId="1D35C963" wp14:editId="337B90B1">
                <wp:simplePos x="0" y="0"/>
                <wp:positionH relativeFrom="page">
                  <wp:posOffset>701040</wp:posOffset>
                </wp:positionH>
                <wp:positionV relativeFrom="paragraph">
                  <wp:posOffset>230189</wp:posOffset>
                </wp:positionV>
                <wp:extent cx="6158230" cy="18415"/>
                <wp:effectExtent l="0" t="0" r="0" b="0"/>
                <wp:wrapTopAndBottom/>
                <wp:docPr id="1242745810"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587214" id="Graphic 3" o:spid="_x0000_s1026" style="position:absolute;margin-left:55.2pt;margin-top:18.15pt;width:484.9pt;height:1.45pt;z-index:-15722496;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" path="m6158230,l,,,18288r6158230,l6158230,xe" fillcolor="black" stroked="f">
                <v:path arrowok="t"/>
                <w10:wrap type="topAndBottom" anchorx="page"/>
              </v:shape>
            </w:pict>
          </mc:Fallback>
        </mc:AlternateContent>
      </w:r>
      <w:r>
        <w:t>POSITION</w:t>
      </w:r>
      <w:r>
        <w:rPr>
          <w:spacing w:val="33"/>
        </w:rPr>
        <w:t xml:space="preserve"> </w:t>
      </w:r>
      <w:r>
        <w:rPr>
          <w:spacing w:val="-2"/>
        </w:rPr>
        <w:t>DETAILS</w:t>
      </w:r>
    </w:p>
    <w:p w14:paraId="132DFE7C" w14:textId="77777777" w:rsidR="00F33B41" w:rsidRDefault="00F33B41" w:rsidP="00DB3FC0">
      <w:pPr>
        <w:spacing w:before="51"/>
        <w:ind w:left="140"/>
        <w:rPr>
          <w:b/>
          <w:sz w:val="24"/>
        </w:rPr>
        <w:sectPr w:rsidR="00F33B41">
          <w:headerReference w:type="default" r:id="rId7"/>
          <w:footerReference w:type="default" r:id="rId8"/>
          <w:pgSz w:w="11910" w:h="16840"/>
          <w:pgMar w:top="1760" w:right="992" w:bottom="920" w:left="992" w:header="680" w:footer="724" w:gutter="0"/>
          <w:cols w:space="720"/>
        </w:sectPr>
      </w:pPr>
    </w:p>
    <w:p w14:paraId="1CCF9519" w14:textId="77777777" w:rsidR="00DB3FC0" w:rsidRDefault="00DB3FC0" w:rsidP="00DB3FC0">
      <w:pPr>
        <w:spacing w:before="51"/>
        <w:ind w:left="140"/>
        <w:rPr>
          <w:sz w:val="24"/>
        </w:rPr>
      </w:pPr>
      <w:r>
        <w:rPr>
          <w:b/>
          <w:sz w:val="24"/>
        </w:rPr>
        <w:t>Position</w:t>
      </w:r>
      <w:r>
        <w:rPr>
          <w:b/>
          <w:spacing w:val="-2"/>
          <w:sz w:val="24"/>
        </w:rPr>
        <w:t xml:space="preserve"> </w:t>
      </w:r>
      <w:r>
        <w:rPr>
          <w:b/>
          <w:sz w:val="24"/>
        </w:rPr>
        <w:t>title:</w:t>
      </w:r>
      <w:r>
        <w:rPr>
          <w:b/>
          <w:spacing w:val="-1"/>
          <w:sz w:val="24"/>
        </w:rPr>
        <w:t xml:space="preserve"> </w:t>
      </w:r>
      <w:r>
        <w:rPr>
          <w:sz w:val="24"/>
        </w:rPr>
        <w:t>Program</w:t>
      </w:r>
      <w:r>
        <w:rPr>
          <w:spacing w:val="-2"/>
          <w:sz w:val="24"/>
        </w:rPr>
        <w:t xml:space="preserve"> Officer</w:t>
      </w:r>
    </w:p>
    <w:p w14:paraId="6297A2B1" w14:textId="7ECDA5BC" w:rsidR="00DB3FC0" w:rsidRDefault="00DB3FC0" w:rsidP="00DB3FC0">
      <w:pPr>
        <w:spacing w:before="241"/>
        <w:ind w:left="140"/>
        <w:rPr>
          <w:sz w:val="24"/>
        </w:rPr>
      </w:pPr>
      <w:r>
        <w:rPr>
          <w:b/>
          <w:sz w:val="24"/>
        </w:rPr>
        <w:t>Classification:</w:t>
      </w:r>
      <w:r>
        <w:rPr>
          <w:b/>
          <w:spacing w:val="-2"/>
          <w:sz w:val="24"/>
        </w:rPr>
        <w:t xml:space="preserve"> </w:t>
      </w:r>
      <w:r>
        <w:rPr>
          <w:sz w:val="24"/>
        </w:rPr>
        <w:t>ASO</w:t>
      </w:r>
      <w:r>
        <w:rPr>
          <w:spacing w:val="-10"/>
          <w:sz w:val="24"/>
        </w:rPr>
        <w:t>6</w:t>
      </w:r>
    </w:p>
    <w:p w14:paraId="0D088912" w14:textId="17D91BEF" w:rsidR="00DB3FC0" w:rsidRDefault="00DB3FC0" w:rsidP="00E42069">
      <w:pPr>
        <w:spacing w:before="240" w:line="436" w:lineRule="auto"/>
        <w:ind w:left="140" w:right="61"/>
        <w:rPr>
          <w:sz w:val="24"/>
        </w:rPr>
      </w:pPr>
      <w:r>
        <w:rPr>
          <w:b/>
          <w:sz w:val="24"/>
        </w:rPr>
        <w:t xml:space="preserve">Position number: </w:t>
      </w:r>
      <w:r w:rsidR="007B02C2">
        <w:rPr>
          <w:sz w:val="24"/>
        </w:rPr>
        <w:t>58899</w:t>
      </w:r>
      <w:r>
        <w:rPr>
          <w:sz w:val="24"/>
        </w:rPr>
        <w:t>, Several</w:t>
      </w:r>
      <w:r w:rsidR="00E42069">
        <w:rPr>
          <w:sz w:val="24"/>
        </w:rPr>
        <w:br/>
      </w:r>
      <w:r>
        <w:rPr>
          <w:b/>
          <w:sz w:val="24"/>
        </w:rPr>
        <w:t>Division:</w:t>
      </w:r>
      <w:r>
        <w:rPr>
          <w:b/>
          <w:spacing w:val="-6"/>
          <w:sz w:val="24"/>
        </w:rPr>
        <w:t xml:space="preserve"> </w:t>
      </w:r>
      <w:r w:rsidRPr="007918EA">
        <w:rPr>
          <w:sz w:val="21"/>
          <w:szCs w:val="21"/>
        </w:rPr>
        <w:t>Climate</w:t>
      </w:r>
      <w:r w:rsidRPr="007918EA">
        <w:rPr>
          <w:spacing w:val="-9"/>
          <w:sz w:val="21"/>
          <w:szCs w:val="21"/>
        </w:rPr>
        <w:t xml:space="preserve"> </w:t>
      </w:r>
      <w:r w:rsidRPr="007918EA">
        <w:rPr>
          <w:sz w:val="21"/>
          <w:szCs w:val="21"/>
        </w:rPr>
        <w:t>Change,</w:t>
      </w:r>
      <w:r w:rsidRPr="007918EA">
        <w:rPr>
          <w:spacing w:val="-7"/>
          <w:sz w:val="21"/>
          <w:szCs w:val="21"/>
        </w:rPr>
        <w:t xml:space="preserve"> </w:t>
      </w:r>
      <w:r w:rsidRPr="007918EA">
        <w:rPr>
          <w:sz w:val="21"/>
          <w:szCs w:val="21"/>
        </w:rPr>
        <w:t>Energy</w:t>
      </w:r>
      <w:r w:rsidR="00880EBC" w:rsidRPr="007918EA">
        <w:rPr>
          <w:spacing w:val="-8"/>
          <w:sz w:val="21"/>
          <w:szCs w:val="21"/>
        </w:rPr>
        <w:t>,</w:t>
      </w:r>
      <w:r w:rsidRPr="007918EA">
        <w:rPr>
          <w:spacing w:val="-10"/>
          <w:sz w:val="21"/>
          <w:szCs w:val="21"/>
        </w:rPr>
        <w:t xml:space="preserve"> </w:t>
      </w:r>
      <w:r w:rsidRPr="007918EA">
        <w:rPr>
          <w:sz w:val="21"/>
          <w:szCs w:val="21"/>
        </w:rPr>
        <w:t>Water</w:t>
      </w:r>
      <w:r w:rsidR="00880EBC" w:rsidRPr="007918EA">
        <w:rPr>
          <w:sz w:val="21"/>
          <w:szCs w:val="21"/>
        </w:rPr>
        <w:t xml:space="preserve"> &amp; Waste</w:t>
      </w:r>
      <w:r>
        <w:rPr>
          <w:sz w:val="24"/>
        </w:rPr>
        <w:t xml:space="preserve"> </w:t>
      </w:r>
      <w:r w:rsidR="00E42069">
        <w:rPr>
          <w:sz w:val="24"/>
        </w:rPr>
        <w:br/>
      </w:r>
      <w:r>
        <w:rPr>
          <w:b/>
          <w:sz w:val="24"/>
        </w:rPr>
        <w:t xml:space="preserve">Business unit: </w:t>
      </w:r>
      <w:r>
        <w:rPr>
          <w:sz w:val="24"/>
        </w:rPr>
        <w:t>Program</w:t>
      </w:r>
      <w:r w:rsidR="00F33B41">
        <w:rPr>
          <w:sz w:val="24"/>
        </w:rPr>
        <w:t>s Branc</w:t>
      </w:r>
      <w:r w:rsidR="00880EBC">
        <w:rPr>
          <w:sz w:val="24"/>
        </w:rPr>
        <w:t>h</w:t>
      </w:r>
      <w:r w:rsidR="00880EBC">
        <w:rPr>
          <w:sz w:val="24"/>
        </w:rPr>
        <w:br/>
      </w:r>
      <w:r>
        <w:rPr>
          <w:b/>
          <w:sz w:val="24"/>
        </w:rPr>
        <w:t>Location:</w:t>
      </w:r>
      <w:r>
        <w:rPr>
          <w:b/>
          <w:spacing w:val="-5"/>
          <w:sz w:val="24"/>
        </w:rPr>
        <w:t xml:space="preserve"> </w:t>
      </w:r>
      <w:r>
        <w:rPr>
          <w:sz w:val="24"/>
        </w:rPr>
        <w:t>Dickson,</w:t>
      </w:r>
      <w:r>
        <w:rPr>
          <w:spacing w:val="-7"/>
          <w:sz w:val="24"/>
        </w:rPr>
        <w:t xml:space="preserve"> </w:t>
      </w:r>
      <w:r>
        <w:rPr>
          <w:sz w:val="24"/>
        </w:rPr>
        <w:t>ACT</w:t>
      </w:r>
      <w:r>
        <w:rPr>
          <w:spacing w:val="-5"/>
          <w:sz w:val="24"/>
        </w:rPr>
        <w:t xml:space="preserve"> </w:t>
      </w:r>
      <w:r>
        <w:rPr>
          <w:sz w:val="24"/>
        </w:rPr>
        <w:t>and</w:t>
      </w:r>
      <w:r>
        <w:rPr>
          <w:spacing w:val="-6"/>
          <w:sz w:val="24"/>
        </w:rPr>
        <w:t xml:space="preserve"> </w:t>
      </w:r>
      <w:r>
        <w:rPr>
          <w:sz w:val="24"/>
        </w:rPr>
        <w:t>work</w:t>
      </w:r>
      <w:r>
        <w:rPr>
          <w:spacing w:val="-8"/>
          <w:sz w:val="24"/>
        </w:rPr>
        <w:t xml:space="preserve"> </w:t>
      </w:r>
      <w:r>
        <w:rPr>
          <w:sz w:val="24"/>
        </w:rPr>
        <w:t>from</w:t>
      </w:r>
      <w:r>
        <w:rPr>
          <w:spacing w:val="-7"/>
          <w:sz w:val="24"/>
        </w:rPr>
        <w:t xml:space="preserve"> </w:t>
      </w:r>
      <w:r>
        <w:rPr>
          <w:sz w:val="24"/>
        </w:rPr>
        <w:t xml:space="preserve">home </w:t>
      </w:r>
      <w:r>
        <w:rPr>
          <w:b/>
          <w:sz w:val="24"/>
        </w:rPr>
        <w:t xml:space="preserve">Reports to: </w:t>
      </w:r>
      <w:r>
        <w:rPr>
          <w:sz w:val="24"/>
        </w:rPr>
        <w:t xml:space="preserve">Assistant Director or Director </w:t>
      </w:r>
      <w:r>
        <w:rPr>
          <w:b/>
          <w:sz w:val="24"/>
        </w:rPr>
        <w:t xml:space="preserve">Date last reviewed: </w:t>
      </w:r>
      <w:r w:rsidR="001375E7">
        <w:rPr>
          <w:sz w:val="24"/>
        </w:rPr>
        <w:t>August 2026</w:t>
      </w:r>
    </w:p>
    <w:p w14:paraId="76BF1FD9" w14:textId="13B93FAE" w:rsidR="00DB3FC0" w:rsidRDefault="00DB3FC0" w:rsidP="00FB338B">
      <w:pPr>
        <w:spacing w:line="292" w:lineRule="exact"/>
        <w:ind w:left="140"/>
      </w:pPr>
      <w:r>
        <w:rPr>
          <w:b/>
          <w:sz w:val="24"/>
        </w:rPr>
        <w:t>Position</w:t>
      </w:r>
      <w:r>
        <w:rPr>
          <w:b/>
          <w:spacing w:val="-4"/>
          <w:sz w:val="24"/>
        </w:rPr>
        <w:t xml:space="preserve"> </w:t>
      </w:r>
      <w:r>
        <w:rPr>
          <w:b/>
          <w:sz w:val="24"/>
        </w:rPr>
        <w:t>requirements:</w:t>
      </w:r>
      <w:r>
        <w:rPr>
          <w:b/>
          <w:spacing w:val="47"/>
          <w:sz w:val="24"/>
        </w:rPr>
        <w:t xml:space="preserve"> </w:t>
      </w:r>
      <w:r>
        <w:rPr>
          <w:sz w:val="24"/>
        </w:rPr>
        <w:t>Driver’s</w:t>
      </w:r>
      <w:r>
        <w:rPr>
          <w:spacing w:val="-2"/>
          <w:sz w:val="24"/>
        </w:rPr>
        <w:t xml:space="preserve"> </w:t>
      </w:r>
      <w:proofErr w:type="spellStart"/>
      <w:r>
        <w:rPr>
          <w:spacing w:val="-2"/>
          <w:sz w:val="24"/>
        </w:rPr>
        <w:t>li</w:t>
      </w:r>
      <w:r w:rsidR="00BF4974">
        <w:rPr>
          <w:spacing w:val="-2"/>
          <w:sz w:val="24"/>
        </w:rPr>
        <w:t>c</w:t>
      </w:r>
      <w:r>
        <w:rPr>
          <w:spacing w:val="-2"/>
          <w:sz w:val="24"/>
        </w:rPr>
        <w:t>en</w:t>
      </w:r>
      <w:r w:rsidR="009A3BE7">
        <w:rPr>
          <w:spacing w:val="-2"/>
          <w:sz w:val="24"/>
        </w:rPr>
        <w:t>c</w:t>
      </w:r>
      <w:r>
        <w:rPr>
          <w:spacing w:val="-2"/>
          <w:sz w:val="24"/>
        </w:rPr>
        <w:t>e</w:t>
      </w:r>
      <w:proofErr w:type="spellEnd"/>
    </w:p>
    <w:p w14:paraId="0B702F88" w14:textId="77777777" w:rsidR="00F33B41" w:rsidRDefault="00F33B41">
      <w:pPr>
        <w:pStyle w:val="Heading1"/>
        <w:spacing w:before="239"/>
      </w:pPr>
    </w:p>
    <w:p w14:paraId="66888A06" w14:textId="77777777" w:rsidR="00E42069" w:rsidRDefault="00E42069">
      <w:pPr>
        <w:pStyle w:val="Heading1"/>
        <w:spacing w:before="239"/>
        <w:sectPr w:rsidR="00E42069" w:rsidSect="00F33B41">
          <w:type w:val="continuous"/>
          <w:pgSz w:w="11910" w:h="16840"/>
          <w:pgMar w:top="1760" w:right="992" w:bottom="920" w:left="992" w:header="680" w:footer="724" w:gutter="0"/>
          <w:cols w:num="2" w:space="720"/>
        </w:sectPr>
      </w:pPr>
    </w:p>
    <w:p w14:paraId="7C0D6ED1" w14:textId="4976CA06" w:rsidR="0022474D" w:rsidRDefault="008C7EBE">
      <w:pPr>
        <w:pStyle w:val="Heading1"/>
        <w:spacing w:before="239"/>
      </w:pPr>
      <w:r>
        <w:rPr>
          <w:noProof/>
        </w:rPr>
        <mc:AlternateContent>
          <mc:Choice Requires="wps">
            <w:drawing>
              <wp:anchor distT="0" distB="0" distL="0" distR="0" simplePos="0" relativeHeight="487588352" behindDoc="1" locked="0" layoutInCell="1" allowOverlap="1" wp14:anchorId="7C0D6FDC" wp14:editId="7C0D6FDD">
                <wp:simplePos x="0" y="0"/>
                <wp:positionH relativeFrom="page">
                  <wp:posOffset>701040</wp:posOffset>
                </wp:positionH>
                <wp:positionV relativeFrom="paragraph">
                  <wp:posOffset>382109</wp:posOffset>
                </wp:positionV>
                <wp:extent cx="615823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749411" id="Graphic 4" o:spid="_x0000_s1026" style="position:absolute;margin-left:55.2pt;margin-top:30.1pt;width:484.9pt;height:1.45pt;z-index:-15728128;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" path="m6158230,l,,,18287r6158230,l6158230,xe" fillcolor="black" stroked="f">
                <v:path arrowok="t"/>
                <w10:wrap type="topAndBottom" anchorx="page"/>
              </v:shape>
            </w:pict>
          </mc:Fallback>
        </mc:AlternateContent>
      </w:r>
      <w:r>
        <w:t>DIRECTORATE</w:t>
      </w:r>
      <w:r>
        <w:rPr>
          <w:spacing w:val="52"/>
        </w:rPr>
        <w:t xml:space="preserve"> </w:t>
      </w:r>
      <w:r>
        <w:rPr>
          <w:spacing w:val="-2"/>
        </w:rPr>
        <w:t>OVERVIEW</w:t>
      </w:r>
    </w:p>
    <w:p w14:paraId="7C0D6ED2" w14:textId="77777777" w:rsidR="0022474D" w:rsidRDefault="008C7EBE">
      <w:pPr>
        <w:pStyle w:val="BodyText"/>
        <w:spacing w:before="242"/>
        <w:ind w:left="140"/>
      </w:pPr>
      <w:r>
        <w:t>The</w:t>
      </w:r>
      <w:r>
        <w:rPr>
          <w:spacing w:val="-2"/>
        </w:rPr>
        <w:t xml:space="preserve"> </w:t>
      </w:r>
      <w:r>
        <w:t>City</w:t>
      </w:r>
      <w:r>
        <w:rPr>
          <w:spacing w:val="-3"/>
        </w:rPr>
        <w:t xml:space="preserve"> </w:t>
      </w:r>
      <w:r>
        <w:t>and</w:t>
      </w:r>
      <w:r>
        <w:rPr>
          <w:spacing w:val="-2"/>
        </w:rPr>
        <w:t xml:space="preserve"> </w:t>
      </w:r>
      <w:r>
        <w:t>Environment</w:t>
      </w:r>
      <w:r>
        <w:rPr>
          <w:spacing w:val="-2"/>
        </w:rPr>
        <w:t xml:space="preserve"> </w:t>
      </w:r>
      <w:r>
        <w:t>Directorate</w:t>
      </w:r>
      <w:r>
        <w:rPr>
          <w:spacing w:val="-5"/>
        </w:rPr>
        <w:t xml:space="preserve"> </w:t>
      </w:r>
      <w:r>
        <w:t>(CED)</w:t>
      </w:r>
      <w:r>
        <w:rPr>
          <w:spacing w:val="-4"/>
        </w:rPr>
        <w:t xml:space="preserve"> </w:t>
      </w:r>
      <w:r>
        <w:t>brings</w:t>
      </w:r>
      <w:r>
        <w:rPr>
          <w:spacing w:val="-3"/>
        </w:rPr>
        <w:t xml:space="preserve"> </w:t>
      </w:r>
      <w:r>
        <w:t>together</w:t>
      </w:r>
      <w:r>
        <w:rPr>
          <w:spacing w:val="-2"/>
        </w:rPr>
        <w:t xml:space="preserve"> </w:t>
      </w:r>
      <w:r>
        <w:t>the</w:t>
      </w:r>
      <w:r>
        <w:rPr>
          <w:spacing w:val="-5"/>
        </w:rPr>
        <w:t xml:space="preserve"> </w:t>
      </w:r>
      <w:r>
        <w:t>people,</w:t>
      </w:r>
      <w:r>
        <w:rPr>
          <w:spacing w:val="-5"/>
        </w:rPr>
        <w:t xml:space="preserve"> </w:t>
      </w:r>
      <w:r>
        <w:t>services</w:t>
      </w:r>
      <w:r>
        <w:rPr>
          <w:spacing w:val="-3"/>
        </w:rPr>
        <w:t xml:space="preserve"> </w:t>
      </w:r>
      <w:r>
        <w:t>and</w:t>
      </w:r>
      <w:r>
        <w:rPr>
          <w:spacing w:val="-4"/>
        </w:rPr>
        <w:t xml:space="preserve"> </w:t>
      </w:r>
      <w:r>
        <w:t>systems</w:t>
      </w:r>
      <w:r>
        <w:rPr>
          <w:spacing w:val="-4"/>
        </w:rPr>
        <w:t xml:space="preserve"> </w:t>
      </w:r>
      <w:r>
        <w:t>that shape Canberra’s future. We are a new directorate with a bold purpose: to deliver smarter, more connected services that respond to the needs of our Territory and community.</w:t>
      </w:r>
    </w:p>
    <w:p w14:paraId="7C0D6ED3" w14:textId="77777777" w:rsidR="0022474D" w:rsidRDefault="008C7EBE">
      <w:pPr>
        <w:pStyle w:val="BodyText"/>
        <w:spacing w:before="119"/>
        <w:ind w:left="140" w:right="202"/>
      </w:pPr>
      <w:r>
        <w:t>CED</w:t>
      </w:r>
      <w:r>
        <w:rPr>
          <w:spacing w:val="-2"/>
        </w:rPr>
        <w:t xml:space="preserve"> </w:t>
      </w:r>
      <w:r>
        <w:t>was</w:t>
      </w:r>
      <w:r>
        <w:rPr>
          <w:spacing w:val="-6"/>
        </w:rPr>
        <w:t xml:space="preserve"> </w:t>
      </w:r>
      <w:r>
        <w:t>established</w:t>
      </w:r>
      <w:r>
        <w:rPr>
          <w:spacing w:val="-5"/>
        </w:rPr>
        <w:t xml:space="preserve"> </w:t>
      </w:r>
      <w:r>
        <w:t>to</w:t>
      </w:r>
      <w:r>
        <w:rPr>
          <w:spacing w:val="-5"/>
        </w:rPr>
        <w:t xml:space="preserve"> </w:t>
      </w:r>
      <w:r>
        <w:t>align</w:t>
      </w:r>
      <w:r>
        <w:rPr>
          <w:spacing w:val="-3"/>
        </w:rPr>
        <w:t xml:space="preserve"> </w:t>
      </w:r>
      <w:r>
        <w:t>planning</w:t>
      </w:r>
      <w:r>
        <w:rPr>
          <w:spacing w:val="-4"/>
        </w:rPr>
        <w:t xml:space="preserve"> </w:t>
      </w:r>
      <w:r>
        <w:t>and</w:t>
      </w:r>
      <w:r>
        <w:rPr>
          <w:spacing w:val="-5"/>
        </w:rPr>
        <w:t xml:space="preserve"> </w:t>
      </w:r>
      <w:r>
        <w:t>transport,</w:t>
      </w:r>
      <w:r>
        <w:rPr>
          <w:spacing w:val="-4"/>
        </w:rPr>
        <w:t xml:space="preserve"> </w:t>
      </w:r>
      <w:r>
        <w:t>improve</w:t>
      </w:r>
      <w:r>
        <w:rPr>
          <w:spacing w:val="-6"/>
        </w:rPr>
        <w:t xml:space="preserve"> </w:t>
      </w:r>
      <w:r>
        <w:t>efficiency</w:t>
      </w:r>
      <w:r>
        <w:rPr>
          <w:spacing w:val="-4"/>
        </w:rPr>
        <w:t xml:space="preserve"> </w:t>
      </w:r>
      <w:r>
        <w:t>of</w:t>
      </w:r>
      <w:r>
        <w:rPr>
          <w:spacing w:val="-3"/>
        </w:rPr>
        <w:t xml:space="preserve"> </w:t>
      </w:r>
      <w:r>
        <w:t>development</w:t>
      </w:r>
      <w:r>
        <w:rPr>
          <w:spacing w:val="-5"/>
        </w:rPr>
        <w:t xml:space="preserve"> </w:t>
      </w:r>
      <w:r>
        <w:t>decisions, support environmental management, consolidate city services operations, and strengthen how government connects with the community. Our work spans the natural and built environments, city and transport services, and regulatory and customer service functions.</w:t>
      </w:r>
    </w:p>
    <w:p w14:paraId="7C0D6ED4" w14:textId="77777777" w:rsidR="0022474D" w:rsidRDefault="008C7EBE">
      <w:pPr>
        <w:pStyle w:val="BodyText"/>
        <w:spacing w:before="120"/>
        <w:ind w:left="140"/>
      </w:pPr>
      <w:r>
        <w:t>We are</w:t>
      </w:r>
      <w:r>
        <w:rPr>
          <w:spacing w:val="-2"/>
        </w:rPr>
        <w:t xml:space="preserve"> </w:t>
      </w:r>
      <w:r>
        <w:t>here</w:t>
      </w:r>
      <w:r>
        <w:rPr>
          <w:spacing w:val="1"/>
        </w:rPr>
        <w:t xml:space="preserve"> </w:t>
      </w:r>
      <w:r>
        <w:rPr>
          <w:spacing w:val="-5"/>
        </w:rPr>
        <w:t>to:</w:t>
      </w:r>
    </w:p>
    <w:p w14:paraId="7C0D6ED5" w14:textId="77777777" w:rsidR="0022474D" w:rsidRDefault="008C7EBE">
      <w:pPr>
        <w:pStyle w:val="ListParagraph"/>
        <w:numPr>
          <w:ilvl w:val="0"/>
          <w:numId w:val="4"/>
        </w:numPr>
        <w:tabs>
          <w:tab w:val="left" w:pos="861"/>
        </w:tabs>
        <w:spacing w:before="120"/>
        <w:rPr>
          <w:sz w:val="24"/>
        </w:rPr>
      </w:pPr>
      <w:r>
        <w:rPr>
          <w:sz w:val="24"/>
        </w:rPr>
        <w:t>Deliver</w:t>
      </w:r>
      <w:r>
        <w:rPr>
          <w:spacing w:val="-5"/>
          <w:sz w:val="24"/>
        </w:rPr>
        <w:t xml:space="preserve"> </w:t>
      </w:r>
      <w:r>
        <w:rPr>
          <w:sz w:val="24"/>
        </w:rPr>
        <w:t>streamlined,</w:t>
      </w:r>
      <w:r>
        <w:rPr>
          <w:spacing w:val="-6"/>
          <w:sz w:val="24"/>
        </w:rPr>
        <w:t xml:space="preserve"> </w:t>
      </w:r>
      <w:r>
        <w:rPr>
          <w:sz w:val="24"/>
        </w:rPr>
        <w:t>customer-focused</w:t>
      </w:r>
      <w:r>
        <w:rPr>
          <w:spacing w:val="-4"/>
          <w:sz w:val="24"/>
        </w:rPr>
        <w:t xml:space="preserve"> </w:t>
      </w:r>
      <w:r>
        <w:rPr>
          <w:spacing w:val="-2"/>
          <w:sz w:val="24"/>
        </w:rPr>
        <w:t>services.</w:t>
      </w:r>
    </w:p>
    <w:p w14:paraId="7C0D6ED6" w14:textId="77777777" w:rsidR="0022474D" w:rsidRDefault="008C7EBE">
      <w:pPr>
        <w:pStyle w:val="ListParagraph"/>
        <w:numPr>
          <w:ilvl w:val="0"/>
          <w:numId w:val="4"/>
        </w:numPr>
        <w:tabs>
          <w:tab w:val="left" w:pos="861"/>
        </w:tabs>
        <w:spacing w:before="143"/>
        <w:rPr>
          <w:sz w:val="24"/>
        </w:rPr>
      </w:pPr>
      <w:r>
        <w:rPr>
          <w:sz w:val="24"/>
        </w:rPr>
        <w:t>Align</w:t>
      </w:r>
      <w:r>
        <w:rPr>
          <w:spacing w:val="-7"/>
          <w:sz w:val="24"/>
        </w:rPr>
        <w:t xml:space="preserve"> </w:t>
      </w:r>
      <w:r>
        <w:rPr>
          <w:sz w:val="24"/>
        </w:rPr>
        <w:t>planning,</w:t>
      </w:r>
      <w:r>
        <w:rPr>
          <w:spacing w:val="-6"/>
          <w:sz w:val="24"/>
        </w:rPr>
        <w:t xml:space="preserve"> </w:t>
      </w:r>
      <w:r>
        <w:rPr>
          <w:sz w:val="24"/>
        </w:rPr>
        <w:t>transport</w:t>
      </w:r>
      <w:r>
        <w:rPr>
          <w:spacing w:val="-6"/>
          <w:sz w:val="24"/>
        </w:rPr>
        <w:t xml:space="preserve"> </w:t>
      </w:r>
      <w:r>
        <w:rPr>
          <w:sz w:val="24"/>
        </w:rPr>
        <w:t>and</w:t>
      </w:r>
      <w:r>
        <w:rPr>
          <w:spacing w:val="-6"/>
          <w:sz w:val="24"/>
        </w:rPr>
        <w:t xml:space="preserve"> </w:t>
      </w:r>
      <w:r>
        <w:rPr>
          <w:sz w:val="24"/>
        </w:rPr>
        <w:t>environmental</w:t>
      </w:r>
      <w:r>
        <w:rPr>
          <w:spacing w:val="-4"/>
          <w:sz w:val="24"/>
        </w:rPr>
        <w:t xml:space="preserve"> </w:t>
      </w:r>
      <w:r>
        <w:rPr>
          <w:spacing w:val="-2"/>
          <w:sz w:val="24"/>
        </w:rPr>
        <w:t>stewardship.</w:t>
      </w:r>
    </w:p>
    <w:p w14:paraId="7C0D6ED7" w14:textId="77777777" w:rsidR="0022474D" w:rsidRDefault="008C7EBE">
      <w:pPr>
        <w:pStyle w:val="ListParagraph"/>
        <w:numPr>
          <w:ilvl w:val="0"/>
          <w:numId w:val="4"/>
        </w:numPr>
        <w:tabs>
          <w:tab w:val="left" w:pos="861"/>
        </w:tabs>
        <w:spacing w:before="144"/>
        <w:rPr>
          <w:sz w:val="24"/>
        </w:rPr>
      </w:pPr>
      <w:r>
        <w:rPr>
          <w:sz w:val="24"/>
        </w:rPr>
        <w:t>Consolidate</w:t>
      </w:r>
      <w:r>
        <w:rPr>
          <w:spacing w:val="-5"/>
          <w:sz w:val="24"/>
        </w:rPr>
        <w:t xml:space="preserve"> </w:t>
      </w:r>
      <w:r>
        <w:rPr>
          <w:sz w:val="24"/>
        </w:rPr>
        <w:t>operations</w:t>
      </w:r>
      <w:r>
        <w:rPr>
          <w:spacing w:val="-6"/>
          <w:sz w:val="24"/>
        </w:rPr>
        <w:t xml:space="preserve"> </w:t>
      </w:r>
      <w:r>
        <w:rPr>
          <w:sz w:val="24"/>
        </w:rPr>
        <w:t>for</w:t>
      </w:r>
      <w:r>
        <w:rPr>
          <w:spacing w:val="-3"/>
          <w:sz w:val="24"/>
        </w:rPr>
        <w:t xml:space="preserve"> </w:t>
      </w:r>
      <w:r>
        <w:rPr>
          <w:sz w:val="24"/>
        </w:rPr>
        <w:t>greater</w:t>
      </w:r>
      <w:r>
        <w:rPr>
          <w:spacing w:val="-5"/>
          <w:sz w:val="24"/>
        </w:rPr>
        <w:t xml:space="preserve"> </w:t>
      </w:r>
      <w:r>
        <w:rPr>
          <w:sz w:val="24"/>
        </w:rPr>
        <w:t>efficiency</w:t>
      </w:r>
      <w:r>
        <w:rPr>
          <w:spacing w:val="-5"/>
          <w:sz w:val="24"/>
        </w:rPr>
        <w:t xml:space="preserve"> </w:t>
      </w:r>
      <w:r>
        <w:rPr>
          <w:sz w:val="24"/>
        </w:rPr>
        <w:t>and</w:t>
      </w:r>
      <w:r>
        <w:rPr>
          <w:spacing w:val="-4"/>
          <w:sz w:val="24"/>
        </w:rPr>
        <w:t xml:space="preserve"> </w:t>
      </w:r>
      <w:r>
        <w:rPr>
          <w:spacing w:val="-2"/>
          <w:sz w:val="24"/>
        </w:rPr>
        <w:t>impact.</w:t>
      </w:r>
    </w:p>
    <w:p w14:paraId="7C0D6ED8" w14:textId="77777777" w:rsidR="0022474D" w:rsidRDefault="008C7EBE">
      <w:pPr>
        <w:pStyle w:val="ListParagraph"/>
        <w:numPr>
          <w:ilvl w:val="0"/>
          <w:numId w:val="4"/>
        </w:numPr>
        <w:tabs>
          <w:tab w:val="left" w:pos="861"/>
        </w:tabs>
        <w:spacing w:before="142"/>
        <w:rPr>
          <w:sz w:val="24"/>
        </w:rPr>
      </w:pPr>
      <w:r>
        <w:rPr>
          <w:sz w:val="24"/>
        </w:rPr>
        <w:t>Make</w:t>
      </w:r>
      <w:r>
        <w:rPr>
          <w:spacing w:val="-5"/>
          <w:sz w:val="24"/>
        </w:rPr>
        <w:t xml:space="preserve"> </w:t>
      </w:r>
      <w:r>
        <w:rPr>
          <w:sz w:val="24"/>
        </w:rPr>
        <w:t>government</w:t>
      </w:r>
      <w:r>
        <w:rPr>
          <w:spacing w:val="-2"/>
          <w:sz w:val="24"/>
        </w:rPr>
        <w:t xml:space="preserve"> </w:t>
      </w:r>
      <w:r>
        <w:rPr>
          <w:sz w:val="24"/>
        </w:rPr>
        <w:t>services</w:t>
      </w:r>
      <w:r>
        <w:rPr>
          <w:spacing w:val="-3"/>
          <w:sz w:val="24"/>
        </w:rPr>
        <w:t xml:space="preserve"> </w:t>
      </w:r>
      <w:r>
        <w:rPr>
          <w:sz w:val="24"/>
        </w:rPr>
        <w:t>more</w:t>
      </w:r>
      <w:r>
        <w:rPr>
          <w:spacing w:val="-5"/>
          <w:sz w:val="24"/>
        </w:rPr>
        <w:t xml:space="preserve"> </w:t>
      </w:r>
      <w:r>
        <w:rPr>
          <w:sz w:val="24"/>
        </w:rPr>
        <w:t>accessible,</w:t>
      </w:r>
      <w:r>
        <w:rPr>
          <w:spacing w:val="-4"/>
          <w:sz w:val="24"/>
        </w:rPr>
        <w:t xml:space="preserve"> </w:t>
      </w:r>
      <w:r>
        <w:rPr>
          <w:sz w:val="24"/>
        </w:rPr>
        <w:t>transparent</w:t>
      </w:r>
      <w:r>
        <w:rPr>
          <w:spacing w:val="-2"/>
          <w:sz w:val="24"/>
        </w:rPr>
        <w:t xml:space="preserve"> </w:t>
      </w:r>
      <w:r>
        <w:rPr>
          <w:sz w:val="24"/>
        </w:rPr>
        <w:t>and</w:t>
      </w:r>
      <w:r>
        <w:rPr>
          <w:spacing w:val="-4"/>
          <w:sz w:val="24"/>
        </w:rPr>
        <w:t xml:space="preserve"> </w:t>
      </w:r>
      <w:r>
        <w:rPr>
          <w:spacing w:val="-2"/>
          <w:sz w:val="24"/>
        </w:rPr>
        <w:t>trusted.</w:t>
      </w:r>
    </w:p>
    <w:p w14:paraId="7C0D6ED9" w14:textId="77777777" w:rsidR="0022474D" w:rsidRDefault="008C7EBE">
      <w:pPr>
        <w:pStyle w:val="BodyText"/>
        <w:spacing w:before="144" w:line="259" w:lineRule="auto"/>
        <w:ind w:left="140" w:right="202"/>
      </w:pPr>
      <w:r>
        <w:t>At CED, we put people and place at the centre of everything we do. Whether shaping policy, maintaining</w:t>
      </w:r>
      <w:r>
        <w:rPr>
          <w:spacing w:val="-6"/>
        </w:rPr>
        <w:t xml:space="preserve"> </w:t>
      </w:r>
      <w:r>
        <w:t>public</w:t>
      </w:r>
      <w:r>
        <w:rPr>
          <w:spacing w:val="-4"/>
        </w:rPr>
        <w:t xml:space="preserve"> </w:t>
      </w:r>
      <w:r>
        <w:t>spaces,</w:t>
      </w:r>
      <w:r>
        <w:rPr>
          <w:spacing w:val="-4"/>
        </w:rPr>
        <w:t xml:space="preserve"> </w:t>
      </w:r>
      <w:r>
        <w:t>designing</w:t>
      </w:r>
      <w:r>
        <w:rPr>
          <w:spacing w:val="-6"/>
        </w:rPr>
        <w:t xml:space="preserve"> </w:t>
      </w:r>
      <w:r>
        <w:t>transport</w:t>
      </w:r>
      <w:r>
        <w:rPr>
          <w:spacing w:val="-3"/>
        </w:rPr>
        <w:t xml:space="preserve"> </w:t>
      </w:r>
      <w:r>
        <w:t>networks</w:t>
      </w:r>
      <w:r>
        <w:rPr>
          <w:spacing w:val="-4"/>
        </w:rPr>
        <w:t xml:space="preserve"> </w:t>
      </w:r>
      <w:r>
        <w:t>or</w:t>
      </w:r>
      <w:r>
        <w:rPr>
          <w:spacing w:val="-3"/>
        </w:rPr>
        <w:t xml:space="preserve"> </w:t>
      </w:r>
      <w:r>
        <w:t>supporting</w:t>
      </w:r>
      <w:r>
        <w:rPr>
          <w:spacing w:val="-4"/>
        </w:rPr>
        <w:t xml:space="preserve"> </w:t>
      </w:r>
      <w:r>
        <w:t>regulatory</w:t>
      </w:r>
      <w:r>
        <w:rPr>
          <w:spacing w:val="-7"/>
        </w:rPr>
        <w:t xml:space="preserve"> </w:t>
      </w:r>
      <w:r>
        <w:t>access,</w:t>
      </w:r>
      <w:r>
        <w:rPr>
          <w:spacing w:val="-4"/>
        </w:rPr>
        <w:t xml:space="preserve"> </w:t>
      </w:r>
      <w:r>
        <w:t>our people contribute to a connected, inclusive and resilient Canberra.</w:t>
      </w:r>
    </w:p>
    <w:p w14:paraId="7C0D6EDA" w14:textId="77777777" w:rsidR="0022474D" w:rsidRDefault="0022474D">
      <w:pPr>
        <w:pStyle w:val="BodyText"/>
        <w:spacing w:before="66"/>
      </w:pPr>
    </w:p>
    <w:p w14:paraId="7C0D6EDB" w14:textId="77777777" w:rsidR="0022474D" w:rsidRDefault="008C7EBE">
      <w:pPr>
        <w:pStyle w:val="Heading1"/>
      </w:pPr>
      <w:r>
        <w:rPr>
          <w:noProof/>
        </w:rPr>
        <mc:AlternateContent>
          <mc:Choice Requires="wps">
            <w:drawing>
              <wp:anchor distT="0" distB="0" distL="0" distR="0" simplePos="0" relativeHeight="487588864" behindDoc="1" locked="0" layoutInCell="1" allowOverlap="1" wp14:anchorId="7C0D6FDE" wp14:editId="7C0D6FDF">
                <wp:simplePos x="0" y="0"/>
                <wp:positionH relativeFrom="page">
                  <wp:posOffset>701040</wp:posOffset>
                </wp:positionH>
                <wp:positionV relativeFrom="paragraph">
                  <wp:posOffset>230624</wp:posOffset>
                </wp:positionV>
                <wp:extent cx="6158230" cy="1841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888DB5" id="Graphic 5" o:spid="_x0000_s1026" style="position:absolute;margin-left:55.2pt;margin-top:18.15pt;width:484.9pt;height:1.45pt;z-index:-15727616;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" path="m6158230,l,,,18287r6158230,l6158230,xe" fillcolor="black" stroked="f">
                <v:path arrowok="t"/>
                <w10:wrap type="topAndBottom" anchorx="page"/>
              </v:shape>
            </w:pict>
          </mc:Fallback>
        </mc:AlternateContent>
      </w:r>
      <w:r>
        <w:t>DIVISION</w:t>
      </w:r>
      <w:r>
        <w:rPr>
          <w:spacing w:val="35"/>
        </w:rPr>
        <w:t xml:space="preserve"> </w:t>
      </w:r>
      <w:r>
        <w:rPr>
          <w:spacing w:val="-2"/>
        </w:rPr>
        <w:t>OVERVIEW</w:t>
      </w:r>
    </w:p>
    <w:p w14:paraId="7C0D6EE1" w14:textId="359AAFB7" w:rsidR="0022474D" w:rsidRPr="00DB3FC0" w:rsidRDefault="008C7EBE" w:rsidP="00DB3FC0">
      <w:pPr>
        <w:pStyle w:val="BodyText"/>
        <w:spacing w:before="242"/>
        <w:ind w:left="140"/>
      </w:pPr>
      <w:r>
        <w:t>The Climate Change, Energy</w:t>
      </w:r>
      <w:r w:rsidR="00FB3AF8">
        <w:t xml:space="preserve">, </w:t>
      </w:r>
      <w:r>
        <w:t>Water</w:t>
      </w:r>
      <w:r w:rsidR="00FB3AF8">
        <w:t xml:space="preserve"> and Waste</w:t>
      </w:r>
      <w:r>
        <w:t xml:space="preserve"> Division ensures the ACT remains a national and global leader</w:t>
      </w:r>
      <w:r>
        <w:rPr>
          <w:spacing w:val="-5"/>
        </w:rPr>
        <w:t xml:space="preserve"> </w:t>
      </w:r>
      <w:r>
        <w:t>in</w:t>
      </w:r>
      <w:r>
        <w:rPr>
          <w:spacing w:val="-5"/>
        </w:rPr>
        <w:t xml:space="preserve"> </w:t>
      </w:r>
      <w:r>
        <w:t>addressing</w:t>
      </w:r>
      <w:r>
        <w:rPr>
          <w:spacing w:val="-4"/>
        </w:rPr>
        <w:t xml:space="preserve"> </w:t>
      </w:r>
      <w:r>
        <w:t>climate</w:t>
      </w:r>
      <w:r>
        <w:rPr>
          <w:spacing w:val="-3"/>
        </w:rPr>
        <w:t xml:space="preserve"> </w:t>
      </w:r>
      <w:r>
        <w:t>change</w:t>
      </w:r>
      <w:r>
        <w:rPr>
          <w:spacing w:val="-5"/>
        </w:rPr>
        <w:t xml:space="preserve"> </w:t>
      </w:r>
      <w:r>
        <w:t>and</w:t>
      </w:r>
      <w:r>
        <w:rPr>
          <w:spacing w:val="-3"/>
        </w:rPr>
        <w:t xml:space="preserve"> </w:t>
      </w:r>
      <w:r>
        <w:t>promoting</w:t>
      </w:r>
      <w:r>
        <w:rPr>
          <w:spacing w:val="-4"/>
        </w:rPr>
        <w:t xml:space="preserve"> </w:t>
      </w:r>
      <w:r>
        <w:t>sustainable</w:t>
      </w:r>
      <w:r>
        <w:rPr>
          <w:spacing w:val="-5"/>
        </w:rPr>
        <w:t xml:space="preserve"> </w:t>
      </w:r>
      <w:r>
        <w:t>energy</w:t>
      </w:r>
      <w:r>
        <w:rPr>
          <w:spacing w:val="-5"/>
        </w:rPr>
        <w:t xml:space="preserve"> </w:t>
      </w:r>
      <w:r>
        <w:t>supply</w:t>
      </w:r>
      <w:r>
        <w:rPr>
          <w:spacing w:val="-4"/>
        </w:rPr>
        <w:t xml:space="preserve"> </w:t>
      </w:r>
      <w:r>
        <w:t>and</w:t>
      </w:r>
      <w:r>
        <w:rPr>
          <w:spacing w:val="-5"/>
        </w:rPr>
        <w:t xml:space="preserve"> </w:t>
      </w:r>
      <w:r>
        <w:t>use.</w:t>
      </w:r>
      <w:r>
        <w:rPr>
          <w:spacing w:val="-4"/>
        </w:rPr>
        <w:t xml:space="preserve"> </w:t>
      </w:r>
      <w:r>
        <w:t>Through policies and programs including active engagement with the community, we seek to reduce</w:t>
      </w:r>
      <w:r w:rsidR="00DB3FC0">
        <w:t xml:space="preserve"> </w:t>
      </w:r>
      <w:r>
        <w:t>energy</w:t>
      </w:r>
      <w:r>
        <w:rPr>
          <w:spacing w:val="-5"/>
        </w:rPr>
        <w:t xml:space="preserve"> </w:t>
      </w:r>
      <w:r>
        <w:t>use,</w:t>
      </w:r>
      <w:r>
        <w:rPr>
          <w:spacing w:val="-2"/>
        </w:rPr>
        <w:t xml:space="preserve"> </w:t>
      </w:r>
      <w:r>
        <w:t>support</w:t>
      </w:r>
      <w:r>
        <w:rPr>
          <w:spacing w:val="-4"/>
        </w:rPr>
        <w:t xml:space="preserve"> </w:t>
      </w:r>
      <w:r>
        <w:t>renewable</w:t>
      </w:r>
      <w:r>
        <w:rPr>
          <w:spacing w:val="-2"/>
        </w:rPr>
        <w:t xml:space="preserve"> </w:t>
      </w:r>
      <w:r>
        <w:t>energy,</w:t>
      </w:r>
      <w:r>
        <w:rPr>
          <w:spacing w:val="-5"/>
        </w:rPr>
        <w:t xml:space="preserve"> </w:t>
      </w:r>
      <w:r>
        <w:t>promote</w:t>
      </w:r>
      <w:r>
        <w:rPr>
          <w:spacing w:val="-5"/>
        </w:rPr>
        <w:t xml:space="preserve"> </w:t>
      </w:r>
      <w:r>
        <w:t>environmentally</w:t>
      </w:r>
      <w:r>
        <w:rPr>
          <w:spacing w:val="-3"/>
        </w:rPr>
        <w:t xml:space="preserve"> </w:t>
      </w:r>
      <w:r>
        <w:t>sound</w:t>
      </w:r>
      <w:r>
        <w:rPr>
          <w:spacing w:val="-4"/>
        </w:rPr>
        <w:t xml:space="preserve"> </w:t>
      </w:r>
      <w:r>
        <w:t>transport</w:t>
      </w:r>
      <w:r>
        <w:rPr>
          <w:spacing w:val="-2"/>
        </w:rPr>
        <w:t xml:space="preserve"> </w:t>
      </w:r>
      <w:r>
        <w:t>choices,</w:t>
      </w:r>
      <w:r>
        <w:rPr>
          <w:spacing w:val="-2"/>
        </w:rPr>
        <w:t xml:space="preserve"> </w:t>
      </w:r>
      <w:r>
        <w:t>reduce waste</w:t>
      </w:r>
      <w:r>
        <w:rPr>
          <w:spacing w:val="-8"/>
        </w:rPr>
        <w:t xml:space="preserve"> </w:t>
      </w:r>
      <w:r>
        <w:t>and</w:t>
      </w:r>
      <w:r>
        <w:rPr>
          <w:spacing w:val="-4"/>
        </w:rPr>
        <w:t xml:space="preserve"> </w:t>
      </w:r>
      <w:r>
        <w:t>improve</w:t>
      </w:r>
      <w:r>
        <w:rPr>
          <w:spacing w:val="-9"/>
        </w:rPr>
        <w:t xml:space="preserve"> </w:t>
      </w:r>
      <w:r>
        <w:t>its</w:t>
      </w:r>
      <w:r>
        <w:rPr>
          <w:spacing w:val="-7"/>
        </w:rPr>
        <w:t xml:space="preserve"> </w:t>
      </w:r>
      <w:r>
        <w:t>management,</w:t>
      </w:r>
      <w:r>
        <w:rPr>
          <w:spacing w:val="-8"/>
        </w:rPr>
        <w:t xml:space="preserve"> </w:t>
      </w:r>
      <w:r>
        <w:t>improve</w:t>
      </w:r>
      <w:r>
        <w:rPr>
          <w:spacing w:val="-6"/>
        </w:rPr>
        <w:t xml:space="preserve"> </w:t>
      </w:r>
      <w:r>
        <w:t>the</w:t>
      </w:r>
      <w:r>
        <w:rPr>
          <w:spacing w:val="-9"/>
        </w:rPr>
        <w:t xml:space="preserve"> </w:t>
      </w:r>
      <w:r>
        <w:t>ACT’s</w:t>
      </w:r>
      <w:r>
        <w:rPr>
          <w:spacing w:val="-4"/>
        </w:rPr>
        <w:t xml:space="preserve"> </w:t>
      </w:r>
      <w:r>
        <w:t>water</w:t>
      </w:r>
      <w:r>
        <w:rPr>
          <w:spacing w:val="-6"/>
        </w:rPr>
        <w:t xml:space="preserve"> </w:t>
      </w:r>
      <w:r>
        <w:t>security,</w:t>
      </w:r>
      <w:r>
        <w:rPr>
          <w:spacing w:val="-7"/>
        </w:rPr>
        <w:t xml:space="preserve"> </w:t>
      </w:r>
      <w:r>
        <w:t>reduce</w:t>
      </w:r>
      <w:r>
        <w:rPr>
          <w:spacing w:val="-6"/>
        </w:rPr>
        <w:t xml:space="preserve"> </w:t>
      </w:r>
      <w:r>
        <w:t>water</w:t>
      </w:r>
      <w:r>
        <w:rPr>
          <w:spacing w:val="-6"/>
        </w:rPr>
        <w:t xml:space="preserve"> </w:t>
      </w:r>
      <w:r>
        <w:t>pollution</w:t>
      </w:r>
      <w:r>
        <w:rPr>
          <w:spacing w:val="-3"/>
        </w:rPr>
        <w:t xml:space="preserve"> </w:t>
      </w:r>
      <w:r>
        <w:t xml:space="preserve">and improve the health of waterways, improve information on climate change and waterways, and increase resilience to our changing climate. These activities occur in all sectors </w:t>
      </w:r>
      <w:r>
        <w:lastRenderedPageBreak/>
        <w:t>including government, schools, business, community and households, and contribute to Canberra’s growth as a dynamic, sustainable and prosperous city.</w:t>
      </w:r>
    </w:p>
    <w:p w14:paraId="7C0D6EE2" w14:textId="77777777" w:rsidR="0022474D" w:rsidRDefault="008C7EBE">
      <w:pPr>
        <w:pStyle w:val="BodyText"/>
        <w:spacing w:before="241"/>
        <w:ind w:left="140" w:right="261"/>
        <w:jc w:val="both"/>
      </w:pPr>
      <w:r>
        <w:t>The</w:t>
      </w:r>
      <w:r>
        <w:rPr>
          <w:spacing w:val="-3"/>
        </w:rPr>
        <w:t xml:space="preserve"> </w:t>
      </w:r>
      <w:r>
        <w:t>ACT</w:t>
      </w:r>
      <w:r>
        <w:rPr>
          <w:spacing w:val="-6"/>
        </w:rPr>
        <w:t xml:space="preserve"> </w:t>
      </w:r>
      <w:r>
        <w:t>has</w:t>
      </w:r>
      <w:r>
        <w:rPr>
          <w:spacing w:val="-6"/>
        </w:rPr>
        <w:t xml:space="preserve"> </w:t>
      </w:r>
      <w:r>
        <w:t>adopted</w:t>
      </w:r>
      <w:r>
        <w:rPr>
          <w:spacing w:val="-5"/>
        </w:rPr>
        <w:t xml:space="preserve"> </w:t>
      </w:r>
      <w:r>
        <w:t>world-leading</w:t>
      </w:r>
      <w:r>
        <w:rPr>
          <w:spacing w:val="-8"/>
        </w:rPr>
        <w:t xml:space="preserve"> </w:t>
      </w:r>
      <w:r>
        <w:t>targets</w:t>
      </w:r>
      <w:r>
        <w:rPr>
          <w:spacing w:val="-6"/>
        </w:rPr>
        <w:t xml:space="preserve"> </w:t>
      </w:r>
      <w:r>
        <w:t>to</w:t>
      </w:r>
      <w:r>
        <w:rPr>
          <w:spacing w:val="-8"/>
        </w:rPr>
        <w:t xml:space="preserve"> </w:t>
      </w:r>
      <w:r>
        <w:t>reach net</w:t>
      </w:r>
      <w:r>
        <w:rPr>
          <w:spacing w:val="-5"/>
        </w:rPr>
        <w:t xml:space="preserve"> </w:t>
      </w:r>
      <w:r>
        <w:t>zero</w:t>
      </w:r>
      <w:r>
        <w:rPr>
          <w:spacing w:val="-5"/>
        </w:rPr>
        <w:t xml:space="preserve"> </w:t>
      </w:r>
      <w:r>
        <w:t>greenhouse</w:t>
      </w:r>
      <w:r>
        <w:rPr>
          <w:spacing w:val="-8"/>
        </w:rPr>
        <w:t xml:space="preserve"> </w:t>
      </w:r>
      <w:r>
        <w:t>emissions</w:t>
      </w:r>
      <w:r>
        <w:rPr>
          <w:spacing w:val="-5"/>
        </w:rPr>
        <w:t xml:space="preserve"> </w:t>
      </w:r>
      <w:r>
        <w:t>by</w:t>
      </w:r>
      <w:r>
        <w:rPr>
          <w:spacing w:val="-5"/>
        </w:rPr>
        <w:t xml:space="preserve"> </w:t>
      </w:r>
      <w:r>
        <w:t>2045</w:t>
      </w:r>
      <w:r>
        <w:rPr>
          <w:spacing w:val="-5"/>
        </w:rPr>
        <w:t xml:space="preserve"> </w:t>
      </w:r>
      <w:r>
        <w:t>and</w:t>
      </w:r>
      <w:r>
        <w:rPr>
          <w:spacing w:val="-5"/>
        </w:rPr>
        <w:t xml:space="preserve"> </w:t>
      </w:r>
      <w:r>
        <w:t>a comprehensive strategy</w:t>
      </w:r>
      <w:r>
        <w:rPr>
          <w:spacing w:val="-2"/>
        </w:rPr>
        <w:t xml:space="preserve"> </w:t>
      </w:r>
      <w:r>
        <w:t>to address the changes</w:t>
      </w:r>
      <w:r>
        <w:rPr>
          <w:spacing w:val="-2"/>
        </w:rPr>
        <w:t xml:space="preserve"> </w:t>
      </w:r>
      <w:r>
        <w:t>in the climate. We have interim</w:t>
      </w:r>
      <w:r>
        <w:rPr>
          <w:spacing w:val="-2"/>
        </w:rPr>
        <w:t xml:space="preserve"> </w:t>
      </w:r>
      <w:r>
        <w:t>targets</w:t>
      </w:r>
      <w:r>
        <w:rPr>
          <w:spacing w:val="-2"/>
        </w:rPr>
        <w:t xml:space="preserve"> </w:t>
      </w:r>
      <w:r>
        <w:t>along</w:t>
      </w:r>
      <w:r>
        <w:rPr>
          <w:spacing w:val="-2"/>
        </w:rPr>
        <w:t xml:space="preserve"> </w:t>
      </w:r>
      <w:r>
        <w:t>the way, including ensuring the ACT’s electricity was 100% renewable from 2020.</w:t>
      </w:r>
    </w:p>
    <w:p w14:paraId="7C0D6EE3" w14:textId="77777777" w:rsidR="0022474D" w:rsidRDefault="008C7EBE">
      <w:pPr>
        <w:pStyle w:val="BodyText"/>
        <w:spacing w:before="243"/>
        <w:ind w:left="140" w:right="404"/>
      </w:pPr>
      <w:r>
        <w:t>The Division also has policy oversight of the ACT’s energy and water sectors, ensuring water, sewage,</w:t>
      </w:r>
      <w:r>
        <w:rPr>
          <w:spacing w:val="-4"/>
        </w:rPr>
        <w:t xml:space="preserve"> </w:t>
      </w:r>
      <w:r>
        <w:t>electricity,</w:t>
      </w:r>
      <w:r>
        <w:rPr>
          <w:spacing w:val="-3"/>
        </w:rPr>
        <w:t xml:space="preserve"> </w:t>
      </w:r>
      <w:r>
        <w:t>gas</w:t>
      </w:r>
      <w:r>
        <w:rPr>
          <w:spacing w:val="-3"/>
        </w:rPr>
        <w:t xml:space="preserve"> </w:t>
      </w:r>
      <w:r>
        <w:t>and</w:t>
      </w:r>
      <w:r>
        <w:rPr>
          <w:spacing w:val="-2"/>
        </w:rPr>
        <w:t xml:space="preserve"> </w:t>
      </w:r>
      <w:r>
        <w:t>liquid</w:t>
      </w:r>
      <w:r>
        <w:rPr>
          <w:spacing w:val="-4"/>
        </w:rPr>
        <w:t xml:space="preserve"> </w:t>
      </w:r>
      <w:r>
        <w:t>fuel</w:t>
      </w:r>
      <w:r>
        <w:rPr>
          <w:spacing w:val="-5"/>
        </w:rPr>
        <w:t xml:space="preserve"> </w:t>
      </w:r>
      <w:r>
        <w:t>supplies</w:t>
      </w:r>
      <w:r>
        <w:rPr>
          <w:spacing w:val="-5"/>
        </w:rPr>
        <w:t xml:space="preserve"> </w:t>
      </w:r>
      <w:r>
        <w:t>are</w:t>
      </w:r>
      <w:r>
        <w:rPr>
          <w:spacing w:val="-2"/>
        </w:rPr>
        <w:t xml:space="preserve"> </w:t>
      </w:r>
      <w:r>
        <w:t>reliable,</w:t>
      </w:r>
      <w:r>
        <w:rPr>
          <w:spacing w:val="-2"/>
        </w:rPr>
        <w:t xml:space="preserve"> </w:t>
      </w:r>
      <w:r>
        <w:t>sustainable</w:t>
      </w:r>
      <w:r>
        <w:rPr>
          <w:spacing w:val="-2"/>
        </w:rPr>
        <w:t xml:space="preserve"> </w:t>
      </w:r>
      <w:r>
        <w:t>and</w:t>
      </w:r>
      <w:r>
        <w:rPr>
          <w:spacing w:val="-2"/>
        </w:rPr>
        <w:t xml:space="preserve"> </w:t>
      </w:r>
      <w:r>
        <w:t>efficient.</w:t>
      </w:r>
      <w:r>
        <w:rPr>
          <w:spacing w:val="-4"/>
        </w:rPr>
        <w:t xml:space="preserve"> </w:t>
      </w:r>
      <w:r>
        <w:t>The</w:t>
      </w:r>
      <w:r>
        <w:rPr>
          <w:spacing w:val="-5"/>
        </w:rPr>
        <w:t xml:space="preserve"> </w:t>
      </w:r>
      <w:r>
        <w:t>ACT has some of the lowest electricity prices in the country and very high reliability.</w:t>
      </w:r>
    </w:p>
    <w:p w14:paraId="7C0D6EE4" w14:textId="77777777" w:rsidR="0022474D" w:rsidRDefault="008C7EBE">
      <w:pPr>
        <w:pStyle w:val="BodyText"/>
        <w:spacing w:before="239"/>
        <w:ind w:left="140" w:right="202"/>
      </w:pPr>
      <w:r>
        <w:t>The Division hosts the Office of Water, which preserves and enhances the quality and sustainability of our water resources by providing a central point for the coordination of water management.</w:t>
      </w:r>
      <w:r>
        <w:rPr>
          <w:spacing w:val="-6"/>
        </w:rPr>
        <w:t xml:space="preserve"> </w:t>
      </w:r>
      <w:r>
        <w:t>The</w:t>
      </w:r>
      <w:r>
        <w:rPr>
          <w:spacing w:val="-5"/>
        </w:rPr>
        <w:t xml:space="preserve"> </w:t>
      </w:r>
      <w:r>
        <w:t>Healthy</w:t>
      </w:r>
      <w:r>
        <w:rPr>
          <w:spacing w:val="-3"/>
        </w:rPr>
        <w:t xml:space="preserve"> </w:t>
      </w:r>
      <w:r>
        <w:t>Waterways</w:t>
      </w:r>
      <w:r>
        <w:rPr>
          <w:spacing w:val="-4"/>
        </w:rPr>
        <w:t xml:space="preserve"> </w:t>
      </w:r>
      <w:r>
        <w:t>program,</w:t>
      </w:r>
      <w:r>
        <w:rPr>
          <w:spacing w:val="-8"/>
        </w:rPr>
        <w:t xml:space="preserve"> </w:t>
      </w:r>
      <w:r>
        <w:t>which</w:t>
      </w:r>
      <w:r>
        <w:rPr>
          <w:spacing w:val="-5"/>
        </w:rPr>
        <w:t xml:space="preserve"> </w:t>
      </w:r>
      <w:r>
        <w:t>focuses</w:t>
      </w:r>
      <w:r>
        <w:rPr>
          <w:spacing w:val="-7"/>
        </w:rPr>
        <w:t xml:space="preserve"> </w:t>
      </w:r>
      <w:r>
        <w:t>on</w:t>
      </w:r>
      <w:r>
        <w:rPr>
          <w:spacing w:val="-4"/>
        </w:rPr>
        <w:t xml:space="preserve"> </w:t>
      </w:r>
      <w:r>
        <w:t>solving</w:t>
      </w:r>
      <w:r>
        <w:rPr>
          <w:spacing w:val="-8"/>
        </w:rPr>
        <w:t xml:space="preserve"> </w:t>
      </w:r>
      <w:r>
        <w:t>problems</w:t>
      </w:r>
      <w:r>
        <w:rPr>
          <w:spacing w:val="-3"/>
        </w:rPr>
        <w:t xml:space="preserve"> </w:t>
      </w:r>
      <w:r>
        <w:t>affecting</w:t>
      </w:r>
      <w:r>
        <w:rPr>
          <w:spacing w:val="-8"/>
        </w:rPr>
        <w:t xml:space="preserve"> </w:t>
      </w:r>
      <w:r>
        <w:t>the health of urban waterways and rural rivers, is in the Office of Water.</w:t>
      </w:r>
    </w:p>
    <w:p w14:paraId="7C0D6EE5" w14:textId="77777777" w:rsidR="0022474D" w:rsidRDefault="008C7EBE">
      <w:pPr>
        <w:pStyle w:val="BodyText"/>
        <w:spacing w:before="239"/>
        <w:ind w:left="140"/>
      </w:pPr>
      <w:r>
        <w:t>While our focus is on the ACT, we also work with national and international governments, organisations</w:t>
      </w:r>
      <w:r>
        <w:rPr>
          <w:spacing w:val="-7"/>
        </w:rPr>
        <w:t xml:space="preserve"> </w:t>
      </w:r>
      <w:r>
        <w:t>and</w:t>
      </w:r>
      <w:r>
        <w:rPr>
          <w:spacing w:val="-6"/>
        </w:rPr>
        <w:t xml:space="preserve"> </w:t>
      </w:r>
      <w:r>
        <w:t>forums</w:t>
      </w:r>
      <w:r>
        <w:rPr>
          <w:spacing w:val="-5"/>
        </w:rPr>
        <w:t xml:space="preserve"> </w:t>
      </w:r>
      <w:r>
        <w:t>to</w:t>
      </w:r>
      <w:r>
        <w:rPr>
          <w:spacing w:val="-6"/>
        </w:rPr>
        <w:t xml:space="preserve"> </w:t>
      </w:r>
      <w:r>
        <w:t>share</w:t>
      </w:r>
      <w:r>
        <w:rPr>
          <w:spacing w:val="-8"/>
        </w:rPr>
        <w:t xml:space="preserve"> </w:t>
      </w:r>
      <w:r>
        <w:t>experiences,</w:t>
      </w:r>
      <w:r>
        <w:rPr>
          <w:spacing w:val="-4"/>
        </w:rPr>
        <w:t xml:space="preserve"> </w:t>
      </w:r>
      <w:r>
        <w:t>cooperate</w:t>
      </w:r>
      <w:r>
        <w:rPr>
          <w:spacing w:val="-7"/>
        </w:rPr>
        <w:t xml:space="preserve"> </w:t>
      </w:r>
      <w:r>
        <w:t>on</w:t>
      </w:r>
      <w:r>
        <w:rPr>
          <w:spacing w:val="-8"/>
        </w:rPr>
        <w:t xml:space="preserve"> </w:t>
      </w:r>
      <w:r>
        <w:t>projects</w:t>
      </w:r>
      <w:r>
        <w:rPr>
          <w:spacing w:val="-8"/>
        </w:rPr>
        <w:t xml:space="preserve"> </w:t>
      </w:r>
      <w:r>
        <w:t>to</w:t>
      </w:r>
      <w:r>
        <w:rPr>
          <w:spacing w:val="-8"/>
        </w:rPr>
        <w:t xml:space="preserve"> </w:t>
      </w:r>
      <w:r>
        <w:t>build</w:t>
      </w:r>
      <w:r>
        <w:rPr>
          <w:spacing w:val="-7"/>
        </w:rPr>
        <w:t xml:space="preserve"> </w:t>
      </w:r>
      <w:r>
        <w:t>scale</w:t>
      </w:r>
      <w:r>
        <w:rPr>
          <w:spacing w:val="-4"/>
        </w:rPr>
        <w:t xml:space="preserve"> </w:t>
      </w:r>
      <w:r>
        <w:t>and</w:t>
      </w:r>
      <w:r>
        <w:rPr>
          <w:spacing w:val="-6"/>
        </w:rPr>
        <w:t xml:space="preserve"> </w:t>
      </w:r>
      <w:r>
        <w:t>provide security for investment in innovative technologies.</w:t>
      </w:r>
    </w:p>
    <w:p w14:paraId="7C0D6EE6" w14:textId="77777777" w:rsidR="0022474D" w:rsidRDefault="008C7EBE">
      <w:pPr>
        <w:pStyle w:val="Heading2"/>
      </w:pPr>
      <w:r>
        <w:t xml:space="preserve">Who we </w:t>
      </w:r>
      <w:r>
        <w:rPr>
          <w:spacing w:val="-5"/>
        </w:rPr>
        <w:t>are</w:t>
      </w:r>
    </w:p>
    <w:p w14:paraId="7C0D6EE7" w14:textId="77777777" w:rsidR="0022474D" w:rsidRDefault="008C7EBE">
      <w:pPr>
        <w:pStyle w:val="BodyText"/>
        <w:spacing w:before="240"/>
        <w:ind w:left="140" w:right="184"/>
      </w:pPr>
      <w:r>
        <w:t>We</w:t>
      </w:r>
      <w:r>
        <w:rPr>
          <w:spacing w:val="-1"/>
        </w:rPr>
        <w:t xml:space="preserve"> </w:t>
      </w:r>
      <w:r>
        <w:t>are</w:t>
      </w:r>
      <w:r>
        <w:rPr>
          <w:spacing w:val="-3"/>
        </w:rPr>
        <w:t xml:space="preserve"> </w:t>
      </w:r>
      <w:r>
        <w:t>a</w:t>
      </w:r>
      <w:r>
        <w:rPr>
          <w:spacing w:val="-2"/>
        </w:rPr>
        <w:t xml:space="preserve"> </w:t>
      </w:r>
      <w:r>
        <w:t>diverse,</w:t>
      </w:r>
      <w:r>
        <w:rPr>
          <w:spacing w:val="-1"/>
        </w:rPr>
        <w:t xml:space="preserve"> </w:t>
      </w:r>
      <w:r>
        <w:t>innovative,</w:t>
      </w:r>
      <w:r>
        <w:rPr>
          <w:spacing w:val="-2"/>
        </w:rPr>
        <w:t xml:space="preserve"> </w:t>
      </w:r>
      <w:r>
        <w:t>and</w:t>
      </w:r>
      <w:r>
        <w:rPr>
          <w:spacing w:val="-3"/>
        </w:rPr>
        <w:t xml:space="preserve"> </w:t>
      </w:r>
      <w:r>
        <w:t>professional</w:t>
      </w:r>
      <w:r>
        <w:rPr>
          <w:spacing w:val="-4"/>
        </w:rPr>
        <w:t xml:space="preserve"> </w:t>
      </w:r>
      <w:r>
        <w:t>team</w:t>
      </w:r>
      <w:r>
        <w:rPr>
          <w:spacing w:val="-1"/>
        </w:rPr>
        <w:t xml:space="preserve"> </w:t>
      </w:r>
      <w:r>
        <w:t>of</w:t>
      </w:r>
      <w:r>
        <w:rPr>
          <w:spacing w:val="-3"/>
        </w:rPr>
        <w:t xml:space="preserve"> </w:t>
      </w:r>
      <w:r>
        <w:t>people</w:t>
      </w:r>
      <w:r>
        <w:rPr>
          <w:spacing w:val="-4"/>
        </w:rPr>
        <w:t xml:space="preserve"> </w:t>
      </w:r>
      <w:r>
        <w:t>who</w:t>
      </w:r>
      <w:r>
        <w:rPr>
          <w:spacing w:val="-1"/>
        </w:rPr>
        <w:t xml:space="preserve"> </w:t>
      </w:r>
      <w:r>
        <w:t>come</w:t>
      </w:r>
      <w:r>
        <w:rPr>
          <w:spacing w:val="-3"/>
        </w:rPr>
        <w:t xml:space="preserve"> </w:t>
      </w:r>
      <w:r>
        <w:t>from</w:t>
      </w:r>
      <w:r>
        <w:rPr>
          <w:spacing w:val="-2"/>
        </w:rPr>
        <w:t xml:space="preserve"> </w:t>
      </w:r>
      <w:r>
        <w:t>a</w:t>
      </w:r>
      <w:r>
        <w:rPr>
          <w:spacing w:val="-4"/>
        </w:rPr>
        <w:t xml:space="preserve"> </w:t>
      </w:r>
      <w:r>
        <w:t>wide</w:t>
      </w:r>
      <w:r>
        <w:rPr>
          <w:spacing w:val="-4"/>
        </w:rPr>
        <w:t xml:space="preserve"> </w:t>
      </w:r>
      <w:r>
        <w:t>variety</w:t>
      </w:r>
      <w:r>
        <w:rPr>
          <w:spacing w:val="-5"/>
        </w:rPr>
        <w:t xml:space="preserve"> </w:t>
      </w:r>
      <w:r>
        <w:t>of backgrounds. We are engineers, scientists, landscape architects, economists, diplomats, social workers, farmers, teachers, and many others. Our diverse backgrounds reflect the diversity of what we do, and the way climate change and water management impacts</w:t>
      </w:r>
      <w:r>
        <w:rPr>
          <w:spacing w:val="-1"/>
        </w:rPr>
        <w:t xml:space="preserve"> </w:t>
      </w:r>
      <w:r>
        <w:t>every aspect of</w:t>
      </w:r>
    </w:p>
    <w:p w14:paraId="7C0D6EE8" w14:textId="77777777" w:rsidR="0022474D" w:rsidRDefault="008C7EBE">
      <w:pPr>
        <w:pStyle w:val="BodyText"/>
        <w:ind w:left="140" w:right="396"/>
      </w:pPr>
      <w:r>
        <w:t>society. We are united by our commitment to deliver the government’s promise of effective action. We welcome people with experience from the community, public and private sectors and believe the more diverse our knowledge base is, the better our results will be. We value people with innovative and creative ideas, who communicate with candour and respect, who have</w:t>
      </w:r>
      <w:r>
        <w:rPr>
          <w:spacing w:val="-4"/>
        </w:rPr>
        <w:t xml:space="preserve"> </w:t>
      </w:r>
      <w:r>
        <w:t>the</w:t>
      </w:r>
      <w:r>
        <w:rPr>
          <w:spacing w:val="-4"/>
        </w:rPr>
        <w:t xml:space="preserve"> </w:t>
      </w:r>
      <w:r>
        <w:t>motivation</w:t>
      </w:r>
      <w:r>
        <w:rPr>
          <w:spacing w:val="-3"/>
        </w:rPr>
        <w:t xml:space="preserve"> </w:t>
      </w:r>
      <w:r>
        <w:t>to</w:t>
      </w:r>
      <w:r>
        <w:rPr>
          <w:spacing w:val="-3"/>
        </w:rPr>
        <w:t xml:space="preserve"> </w:t>
      </w:r>
      <w:r>
        <w:t>drive</w:t>
      </w:r>
      <w:r>
        <w:rPr>
          <w:spacing w:val="-1"/>
        </w:rPr>
        <w:t xml:space="preserve"> </w:t>
      </w:r>
      <w:r>
        <w:t>projects</w:t>
      </w:r>
      <w:r>
        <w:rPr>
          <w:spacing w:val="-4"/>
        </w:rPr>
        <w:t xml:space="preserve"> </w:t>
      </w:r>
      <w:r>
        <w:t>from</w:t>
      </w:r>
      <w:r>
        <w:rPr>
          <w:spacing w:val="-4"/>
        </w:rPr>
        <w:t xml:space="preserve"> </w:t>
      </w:r>
      <w:r>
        <w:t>conception</w:t>
      </w:r>
      <w:r>
        <w:rPr>
          <w:spacing w:val="-3"/>
        </w:rPr>
        <w:t xml:space="preserve"> </w:t>
      </w:r>
      <w:r>
        <w:t>through</w:t>
      </w:r>
      <w:r>
        <w:rPr>
          <w:spacing w:val="-3"/>
        </w:rPr>
        <w:t xml:space="preserve"> </w:t>
      </w:r>
      <w:r>
        <w:t>to</w:t>
      </w:r>
      <w:r>
        <w:rPr>
          <w:spacing w:val="-4"/>
        </w:rPr>
        <w:t xml:space="preserve"> </w:t>
      </w:r>
      <w:r>
        <w:t>delivery</w:t>
      </w:r>
      <w:r>
        <w:rPr>
          <w:spacing w:val="-5"/>
        </w:rPr>
        <w:t xml:space="preserve"> </w:t>
      </w:r>
      <w:r>
        <w:t>and</w:t>
      </w:r>
      <w:r>
        <w:rPr>
          <w:spacing w:val="-3"/>
        </w:rPr>
        <w:t xml:space="preserve"> </w:t>
      </w:r>
      <w:r>
        <w:t>a</w:t>
      </w:r>
      <w:r>
        <w:rPr>
          <w:spacing w:val="-2"/>
        </w:rPr>
        <w:t xml:space="preserve"> </w:t>
      </w:r>
      <w:r>
        <w:t>commitment</w:t>
      </w:r>
      <w:r>
        <w:rPr>
          <w:spacing w:val="-3"/>
        </w:rPr>
        <w:t xml:space="preserve"> </w:t>
      </w:r>
      <w:r>
        <w:t>to building great workplace culture.</w:t>
      </w:r>
    </w:p>
    <w:p w14:paraId="7C0D6EE9" w14:textId="77777777" w:rsidR="0022474D" w:rsidRDefault="008C7EBE">
      <w:pPr>
        <w:pStyle w:val="Heading2"/>
      </w:pPr>
      <w:r>
        <w:t>What</w:t>
      </w:r>
      <w:r>
        <w:rPr>
          <w:spacing w:val="-5"/>
        </w:rPr>
        <w:t xml:space="preserve"> </w:t>
      </w:r>
      <w:r>
        <w:t>we</w:t>
      </w:r>
      <w:r>
        <w:rPr>
          <w:spacing w:val="-3"/>
        </w:rPr>
        <w:t xml:space="preserve"> </w:t>
      </w:r>
      <w:r>
        <w:rPr>
          <w:spacing w:val="-4"/>
        </w:rPr>
        <w:t>offer</w:t>
      </w:r>
    </w:p>
    <w:p w14:paraId="7C0D6EEA" w14:textId="77777777" w:rsidR="0022474D" w:rsidRDefault="008C7EBE">
      <w:pPr>
        <w:pStyle w:val="ListParagraph"/>
        <w:numPr>
          <w:ilvl w:val="0"/>
          <w:numId w:val="3"/>
        </w:numPr>
        <w:tabs>
          <w:tab w:val="left" w:pos="496"/>
        </w:tabs>
        <w:spacing w:before="240"/>
        <w:ind w:right="646"/>
        <w:rPr>
          <w:sz w:val="24"/>
        </w:rPr>
      </w:pPr>
      <w:r>
        <w:rPr>
          <w:sz w:val="24"/>
        </w:rPr>
        <w:t>Interesting</w:t>
      </w:r>
      <w:r>
        <w:rPr>
          <w:spacing w:val="-7"/>
          <w:sz w:val="24"/>
        </w:rPr>
        <w:t xml:space="preserve"> </w:t>
      </w:r>
      <w:r>
        <w:rPr>
          <w:sz w:val="24"/>
        </w:rPr>
        <w:t>and</w:t>
      </w:r>
      <w:r>
        <w:rPr>
          <w:spacing w:val="-4"/>
          <w:sz w:val="24"/>
        </w:rPr>
        <w:t xml:space="preserve"> </w:t>
      </w:r>
      <w:r>
        <w:rPr>
          <w:sz w:val="24"/>
        </w:rPr>
        <w:t>fulfilling</w:t>
      </w:r>
      <w:r>
        <w:rPr>
          <w:spacing w:val="-7"/>
          <w:sz w:val="24"/>
        </w:rPr>
        <w:t xml:space="preserve"> </w:t>
      </w:r>
      <w:r>
        <w:rPr>
          <w:sz w:val="24"/>
        </w:rPr>
        <w:t>work</w:t>
      </w:r>
      <w:r>
        <w:rPr>
          <w:spacing w:val="-7"/>
          <w:sz w:val="24"/>
        </w:rPr>
        <w:t xml:space="preserve"> </w:t>
      </w:r>
      <w:r>
        <w:rPr>
          <w:sz w:val="24"/>
        </w:rPr>
        <w:t>in</w:t>
      </w:r>
      <w:r>
        <w:rPr>
          <w:spacing w:val="-5"/>
          <w:sz w:val="24"/>
        </w:rPr>
        <w:t xml:space="preserve"> </w:t>
      </w:r>
      <w:r>
        <w:rPr>
          <w:sz w:val="24"/>
        </w:rPr>
        <w:t>a</w:t>
      </w:r>
      <w:r>
        <w:rPr>
          <w:spacing w:val="-6"/>
          <w:sz w:val="24"/>
        </w:rPr>
        <w:t xml:space="preserve"> </w:t>
      </w:r>
      <w:r>
        <w:rPr>
          <w:sz w:val="24"/>
        </w:rPr>
        <w:t>government</w:t>
      </w:r>
      <w:r>
        <w:rPr>
          <w:spacing w:val="-6"/>
          <w:sz w:val="24"/>
        </w:rPr>
        <w:t xml:space="preserve"> </w:t>
      </w:r>
      <w:r>
        <w:rPr>
          <w:sz w:val="24"/>
        </w:rPr>
        <w:t>environment</w:t>
      </w:r>
      <w:r>
        <w:rPr>
          <w:spacing w:val="-6"/>
          <w:sz w:val="24"/>
        </w:rPr>
        <w:t xml:space="preserve"> </w:t>
      </w:r>
      <w:r>
        <w:rPr>
          <w:sz w:val="24"/>
        </w:rPr>
        <w:t>where</w:t>
      </w:r>
      <w:r>
        <w:rPr>
          <w:spacing w:val="-4"/>
          <w:sz w:val="24"/>
        </w:rPr>
        <w:t xml:space="preserve"> </w:t>
      </w:r>
      <w:r>
        <w:rPr>
          <w:sz w:val="24"/>
        </w:rPr>
        <w:t>you</w:t>
      </w:r>
      <w:r>
        <w:rPr>
          <w:spacing w:val="-5"/>
          <w:sz w:val="24"/>
        </w:rPr>
        <w:t xml:space="preserve"> </w:t>
      </w:r>
      <w:r>
        <w:rPr>
          <w:sz w:val="24"/>
        </w:rPr>
        <w:t>can</w:t>
      </w:r>
      <w:r>
        <w:rPr>
          <w:spacing w:val="-3"/>
          <w:sz w:val="24"/>
        </w:rPr>
        <w:t xml:space="preserve"> </w:t>
      </w:r>
      <w:r>
        <w:rPr>
          <w:sz w:val="24"/>
        </w:rPr>
        <w:t>see</w:t>
      </w:r>
      <w:r>
        <w:rPr>
          <w:spacing w:val="-8"/>
          <w:sz w:val="24"/>
        </w:rPr>
        <w:t xml:space="preserve"> </w:t>
      </w:r>
      <w:r>
        <w:rPr>
          <w:sz w:val="24"/>
        </w:rPr>
        <w:t>the</w:t>
      </w:r>
      <w:r>
        <w:rPr>
          <w:spacing w:val="-6"/>
          <w:sz w:val="24"/>
        </w:rPr>
        <w:t xml:space="preserve"> </w:t>
      </w:r>
      <w:r>
        <w:rPr>
          <w:sz w:val="24"/>
        </w:rPr>
        <w:t>impact you have on the Canberra community.</w:t>
      </w:r>
    </w:p>
    <w:p w14:paraId="7C0D6EEB" w14:textId="77777777" w:rsidR="0022474D" w:rsidRDefault="008C7EBE">
      <w:pPr>
        <w:pStyle w:val="ListParagraph"/>
        <w:numPr>
          <w:ilvl w:val="0"/>
          <w:numId w:val="3"/>
        </w:numPr>
        <w:tabs>
          <w:tab w:val="left" w:pos="496"/>
        </w:tabs>
        <w:spacing w:before="60"/>
        <w:ind w:right="676"/>
        <w:rPr>
          <w:sz w:val="24"/>
        </w:rPr>
      </w:pPr>
      <w:r>
        <w:rPr>
          <w:sz w:val="24"/>
        </w:rPr>
        <w:t>A</w:t>
      </w:r>
      <w:r>
        <w:rPr>
          <w:spacing w:val="-5"/>
          <w:sz w:val="24"/>
        </w:rPr>
        <w:t xml:space="preserve"> </w:t>
      </w:r>
      <w:r>
        <w:rPr>
          <w:sz w:val="24"/>
        </w:rPr>
        <w:t>flexible</w:t>
      </w:r>
      <w:r>
        <w:rPr>
          <w:spacing w:val="-6"/>
          <w:sz w:val="24"/>
        </w:rPr>
        <w:t xml:space="preserve"> </w:t>
      </w:r>
      <w:r>
        <w:rPr>
          <w:sz w:val="24"/>
        </w:rPr>
        <w:t>workplace</w:t>
      </w:r>
      <w:r>
        <w:rPr>
          <w:spacing w:val="-9"/>
          <w:sz w:val="24"/>
        </w:rPr>
        <w:t xml:space="preserve"> </w:t>
      </w:r>
      <w:r>
        <w:rPr>
          <w:sz w:val="24"/>
        </w:rPr>
        <w:t>which</w:t>
      </w:r>
      <w:r>
        <w:rPr>
          <w:spacing w:val="-3"/>
          <w:sz w:val="24"/>
        </w:rPr>
        <w:t xml:space="preserve"> </w:t>
      </w:r>
      <w:r>
        <w:rPr>
          <w:sz w:val="24"/>
        </w:rPr>
        <w:t>enables</w:t>
      </w:r>
      <w:r>
        <w:rPr>
          <w:spacing w:val="-6"/>
          <w:sz w:val="24"/>
        </w:rPr>
        <w:t xml:space="preserve"> </w:t>
      </w:r>
      <w:r>
        <w:rPr>
          <w:sz w:val="24"/>
        </w:rPr>
        <w:t>activity-based</w:t>
      </w:r>
      <w:r>
        <w:rPr>
          <w:spacing w:val="-7"/>
          <w:sz w:val="24"/>
        </w:rPr>
        <w:t xml:space="preserve"> </w:t>
      </w:r>
      <w:r>
        <w:rPr>
          <w:sz w:val="24"/>
        </w:rPr>
        <w:t>work</w:t>
      </w:r>
      <w:r>
        <w:rPr>
          <w:spacing w:val="-8"/>
          <w:sz w:val="24"/>
        </w:rPr>
        <w:t xml:space="preserve"> </w:t>
      </w:r>
      <w:r>
        <w:rPr>
          <w:sz w:val="24"/>
        </w:rPr>
        <w:t>in</w:t>
      </w:r>
      <w:r>
        <w:rPr>
          <w:spacing w:val="-4"/>
          <w:sz w:val="24"/>
        </w:rPr>
        <w:t xml:space="preserve"> </w:t>
      </w:r>
      <w:r>
        <w:rPr>
          <w:sz w:val="24"/>
        </w:rPr>
        <w:t>a</w:t>
      </w:r>
      <w:r>
        <w:rPr>
          <w:spacing w:val="-10"/>
          <w:sz w:val="24"/>
        </w:rPr>
        <w:t xml:space="preserve"> </w:t>
      </w:r>
      <w:r>
        <w:rPr>
          <w:sz w:val="24"/>
        </w:rPr>
        <w:t>fun</w:t>
      </w:r>
      <w:r>
        <w:rPr>
          <w:spacing w:val="-6"/>
          <w:sz w:val="24"/>
        </w:rPr>
        <w:t xml:space="preserve"> </w:t>
      </w:r>
      <w:r>
        <w:rPr>
          <w:sz w:val="24"/>
        </w:rPr>
        <w:t>and</w:t>
      </w:r>
      <w:r>
        <w:rPr>
          <w:spacing w:val="-8"/>
          <w:sz w:val="24"/>
        </w:rPr>
        <w:t xml:space="preserve"> </w:t>
      </w:r>
      <w:r>
        <w:rPr>
          <w:sz w:val="24"/>
        </w:rPr>
        <w:t>creative</w:t>
      </w:r>
      <w:r>
        <w:rPr>
          <w:spacing w:val="-3"/>
          <w:sz w:val="24"/>
        </w:rPr>
        <w:t xml:space="preserve"> </w:t>
      </w:r>
      <w:r>
        <w:rPr>
          <w:sz w:val="24"/>
        </w:rPr>
        <w:t>environment, alongside working from home options (currently in the office three days per week).</w:t>
      </w:r>
    </w:p>
    <w:p w14:paraId="50401527" w14:textId="77777777" w:rsidR="00F33B41" w:rsidRDefault="008C7EBE" w:rsidP="00F33B41">
      <w:pPr>
        <w:pStyle w:val="ListParagraph"/>
        <w:numPr>
          <w:ilvl w:val="0"/>
          <w:numId w:val="3"/>
        </w:numPr>
        <w:tabs>
          <w:tab w:val="left" w:pos="496"/>
        </w:tabs>
        <w:spacing w:before="59"/>
        <w:ind w:right="1032"/>
        <w:rPr>
          <w:sz w:val="24"/>
        </w:rPr>
      </w:pPr>
      <w:r w:rsidRPr="00F33B41">
        <w:rPr>
          <w:sz w:val="24"/>
        </w:rPr>
        <w:t>The</w:t>
      </w:r>
      <w:r w:rsidRPr="00F33B41">
        <w:rPr>
          <w:spacing w:val="-8"/>
          <w:sz w:val="24"/>
        </w:rPr>
        <w:t xml:space="preserve"> </w:t>
      </w:r>
      <w:r w:rsidRPr="00F33B41">
        <w:rPr>
          <w:sz w:val="24"/>
        </w:rPr>
        <w:t>opportunity</w:t>
      </w:r>
      <w:r w:rsidRPr="00F33B41">
        <w:rPr>
          <w:spacing w:val="-10"/>
          <w:sz w:val="24"/>
        </w:rPr>
        <w:t xml:space="preserve"> </w:t>
      </w:r>
      <w:r w:rsidRPr="00F33B41">
        <w:rPr>
          <w:sz w:val="24"/>
        </w:rPr>
        <w:t>to</w:t>
      </w:r>
      <w:r w:rsidRPr="00F33B41">
        <w:rPr>
          <w:spacing w:val="-10"/>
          <w:sz w:val="24"/>
        </w:rPr>
        <w:t xml:space="preserve"> </w:t>
      </w:r>
      <w:r w:rsidRPr="00F33B41">
        <w:rPr>
          <w:sz w:val="24"/>
        </w:rPr>
        <w:t>work</w:t>
      </w:r>
      <w:r w:rsidRPr="00F33B41">
        <w:rPr>
          <w:spacing w:val="-11"/>
          <w:sz w:val="24"/>
        </w:rPr>
        <w:t xml:space="preserve"> </w:t>
      </w:r>
      <w:r w:rsidRPr="00F33B41">
        <w:rPr>
          <w:sz w:val="24"/>
        </w:rPr>
        <w:t>with</w:t>
      </w:r>
      <w:r w:rsidRPr="00F33B41">
        <w:rPr>
          <w:spacing w:val="-4"/>
          <w:sz w:val="24"/>
        </w:rPr>
        <w:t xml:space="preserve"> </w:t>
      </w:r>
      <w:r w:rsidRPr="00F33B41">
        <w:rPr>
          <w:sz w:val="24"/>
        </w:rPr>
        <w:t>passionate,</w:t>
      </w:r>
      <w:r w:rsidRPr="00F33B41">
        <w:rPr>
          <w:spacing w:val="-4"/>
          <w:sz w:val="24"/>
        </w:rPr>
        <w:t xml:space="preserve"> </w:t>
      </w:r>
      <w:r w:rsidRPr="00F33B41">
        <w:rPr>
          <w:sz w:val="24"/>
        </w:rPr>
        <w:t>innovative</w:t>
      </w:r>
      <w:r w:rsidRPr="00F33B41">
        <w:rPr>
          <w:spacing w:val="-5"/>
          <w:sz w:val="24"/>
        </w:rPr>
        <w:t xml:space="preserve"> </w:t>
      </w:r>
      <w:r w:rsidRPr="00F33B41">
        <w:rPr>
          <w:sz w:val="24"/>
        </w:rPr>
        <w:t>and</w:t>
      </w:r>
      <w:r w:rsidRPr="00F33B41">
        <w:rPr>
          <w:spacing w:val="-7"/>
          <w:sz w:val="24"/>
        </w:rPr>
        <w:t xml:space="preserve"> </w:t>
      </w:r>
      <w:r w:rsidRPr="00F33B41">
        <w:rPr>
          <w:sz w:val="24"/>
        </w:rPr>
        <w:t>experienced</w:t>
      </w:r>
      <w:r w:rsidRPr="00F33B41">
        <w:rPr>
          <w:spacing w:val="-3"/>
          <w:sz w:val="24"/>
        </w:rPr>
        <w:t xml:space="preserve"> </w:t>
      </w:r>
      <w:r w:rsidRPr="00F33B41">
        <w:rPr>
          <w:sz w:val="24"/>
        </w:rPr>
        <w:t>leaders</w:t>
      </w:r>
      <w:r w:rsidRPr="00F33B41">
        <w:rPr>
          <w:spacing w:val="-5"/>
          <w:sz w:val="24"/>
        </w:rPr>
        <w:t xml:space="preserve"> </w:t>
      </w:r>
      <w:r w:rsidRPr="00F33B41">
        <w:rPr>
          <w:sz w:val="24"/>
        </w:rPr>
        <w:t>who</w:t>
      </w:r>
      <w:r w:rsidRPr="00F33B41">
        <w:rPr>
          <w:spacing w:val="-10"/>
          <w:sz w:val="24"/>
        </w:rPr>
        <w:t xml:space="preserve"> </w:t>
      </w:r>
      <w:r w:rsidRPr="00F33B41">
        <w:rPr>
          <w:sz w:val="24"/>
        </w:rPr>
        <w:t>will demonstrate integrity and support you to develop your expertise and be informed, collaborative and innovative</w:t>
      </w:r>
    </w:p>
    <w:p w14:paraId="45785F12" w14:textId="77777777" w:rsidR="00F33B41" w:rsidRDefault="00F33B41" w:rsidP="00F33B41">
      <w:pPr>
        <w:pStyle w:val="ListParagraph"/>
        <w:numPr>
          <w:ilvl w:val="0"/>
          <w:numId w:val="3"/>
        </w:numPr>
        <w:tabs>
          <w:tab w:val="left" w:pos="496"/>
        </w:tabs>
        <w:spacing w:before="118"/>
        <w:ind w:right="1208"/>
        <w:rPr>
          <w:sz w:val="24"/>
        </w:rPr>
      </w:pPr>
      <w:r>
        <w:rPr>
          <w:sz w:val="24"/>
        </w:rPr>
        <w:t>A</w:t>
      </w:r>
      <w:r>
        <w:rPr>
          <w:spacing w:val="-6"/>
          <w:sz w:val="24"/>
        </w:rPr>
        <w:t xml:space="preserve"> </w:t>
      </w:r>
      <w:r>
        <w:rPr>
          <w:sz w:val="24"/>
        </w:rPr>
        <w:t>vibrant</w:t>
      </w:r>
      <w:r>
        <w:rPr>
          <w:spacing w:val="-9"/>
          <w:sz w:val="24"/>
        </w:rPr>
        <w:t xml:space="preserve"> </w:t>
      </w:r>
      <w:r>
        <w:rPr>
          <w:sz w:val="24"/>
        </w:rPr>
        <w:t>workplace</w:t>
      </w:r>
      <w:r>
        <w:rPr>
          <w:spacing w:val="-9"/>
          <w:sz w:val="24"/>
        </w:rPr>
        <w:t xml:space="preserve"> </w:t>
      </w:r>
      <w:r>
        <w:rPr>
          <w:sz w:val="24"/>
        </w:rPr>
        <w:t>culture</w:t>
      </w:r>
      <w:r>
        <w:rPr>
          <w:spacing w:val="-9"/>
          <w:sz w:val="24"/>
        </w:rPr>
        <w:t xml:space="preserve"> </w:t>
      </w:r>
      <w:r>
        <w:rPr>
          <w:sz w:val="24"/>
        </w:rPr>
        <w:t>that</w:t>
      </w:r>
      <w:r>
        <w:rPr>
          <w:spacing w:val="-7"/>
          <w:sz w:val="24"/>
        </w:rPr>
        <w:t xml:space="preserve"> </w:t>
      </w:r>
      <w:r>
        <w:rPr>
          <w:sz w:val="24"/>
        </w:rPr>
        <w:t>is</w:t>
      </w:r>
      <w:r>
        <w:rPr>
          <w:spacing w:val="-8"/>
          <w:sz w:val="24"/>
        </w:rPr>
        <w:t xml:space="preserve"> </w:t>
      </w:r>
      <w:r>
        <w:rPr>
          <w:sz w:val="24"/>
        </w:rPr>
        <w:t>collaborative,</w:t>
      </w:r>
      <w:r>
        <w:rPr>
          <w:spacing w:val="-13"/>
          <w:sz w:val="24"/>
        </w:rPr>
        <w:t xml:space="preserve"> </w:t>
      </w:r>
      <w:r>
        <w:rPr>
          <w:sz w:val="24"/>
        </w:rPr>
        <w:t>strategic,</w:t>
      </w:r>
      <w:r>
        <w:rPr>
          <w:spacing w:val="-8"/>
          <w:sz w:val="24"/>
        </w:rPr>
        <w:t xml:space="preserve"> </w:t>
      </w:r>
      <w:r>
        <w:rPr>
          <w:sz w:val="24"/>
        </w:rPr>
        <w:t>courageous,</w:t>
      </w:r>
      <w:r>
        <w:rPr>
          <w:spacing w:val="-8"/>
          <w:sz w:val="24"/>
        </w:rPr>
        <w:t xml:space="preserve"> </w:t>
      </w:r>
      <w:r>
        <w:rPr>
          <w:sz w:val="24"/>
        </w:rPr>
        <w:t>creative,</w:t>
      </w:r>
      <w:r>
        <w:rPr>
          <w:spacing w:val="-7"/>
          <w:sz w:val="24"/>
        </w:rPr>
        <w:t xml:space="preserve"> </w:t>
      </w:r>
      <w:r>
        <w:rPr>
          <w:sz w:val="24"/>
        </w:rPr>
        <w:t xml:space="preserve">and </w:t>
      </w:r>
      <w:r>
        <w:rPr>
          <w:spacing w:val="-2"/>
          <w:sz w:val="24"/>
        </w:rPr>
        <w:t>disciplined.</w:t>
      </w:r>
    </w:p>
    <w:p w14:paraId="7C0D6EED" w14:textId="72AA6B31" w:rsidR="0022474D" w:rsidRPr="00F96CBE" w:rsidRDefault="0022474D" w:rsidP="00F96CBE">
      <w:pPr>
        <w:tabs>
          <w:tab w:val="left" w:pos="496"/>
        </w:tabs>
        <w:spacing w:before="59"/>
        <w:ind w:right="1032"/>
        <w:rPr>
          <w:sz w:val="24"/>
        </w:rPr>
        <w:sectPr w:rsidR="0022474D" w:rsidRPr="00F96CBE" w:rsidSect="00F33B41">
          <w:type w:val="continuous"/>
          <w:pgSz w:w="11910" w:h="16840"/>
          <w:pgMar w:top="1760" w:right="992" w:bottom="920" w:left="992" w:header="680" w:footer="724" w:gutter="0"/>
          <w:cols w:space="720"/>
        </w:sectPr>
      </w:pPr>
    </w:p>
    <w:p w14:paraId="7C0D6EEF" w14:textId="77777777" w:rsidR="0022474D" w:rsidRDefault="0022474D">
      <w:pPr>
        <w:pStyle w:val="BodyText"/>
      </w:pPr>
    </w:p>
    <w:p w14:paraId="7C0D6EF1" w14:textId="77777777" w:rsidR="0022474D" w:rsidRDefault="008C7EBE">
      <w:pPr>
        <w:pStyle w:val="Heading1"/>
      </w:pPr>
      <w:r>
        <w:rPr>
          <w:noProof/>
        </w:rPr>
        <mc:AlternateContent>
          <mc:Choice Requires="wps">
            <w:drawing>
              <wp:anchor distT="0" distB="0" distL="0" distR="0" simplePos="0" relativeHeight="487589376" behindDoc="1" locked="0" layoutInCell="1" allowOverlap="1" wp14:anchorId="7C0D6FE0" wp14:editId="7C0D6FE1">
                <wp:simplePos x="0" y="0"/>
                <wp:positionH relativeFrom="page">
                  <wp:posOffset>701040</wp:posOffset>
                </wp:positionH>
                <wp:positionV relativeFrom="paragraph">
                  <wp:posOffset>228902</wp:posOffset>
                </wp:positionV>
                <wp:extent cx="6158230" cy="1841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F62C5D" id="Graphic 9" o:spid="_x0000_s1026" style="position:absolute;margin-left:55.2pt;margin-top:18pt;width:484.9pt;height:1.45pt;z-index:-15727104;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" path="m6158230,l,,,18288r6158230,l6158230,xe" fillcolor="black" stroked="f">
                <v:path arrowok="t"/>
                <w10:wrap type="topAndBottom" anchorx="page"/>
              </v:shape>
            </w:pict>
          </mc:Fallback>
        </mc:AlternateContent>
      </w:r>
      <w:r>
        <w:t>BUSINESS</w:t>
      </w:r>
      <w:r>
        <w:rPr>
          <w:spacing w:val="23"/>
        </w:rPr>
        <w:t xml:space="preserve"> </w:t>
      </w:r>
      <w:r>
        <w:t>UNIT</w:t>
      </w:r>
      <w:r>
        <w:rPr>
          <w:spacing w:val="29"/>
        </w:rPr>
        <w:t xml:space="preserve"> </w:t>
      </w:r>
      <w:r>
        <w:rPr>
          <w:spacing w:val="-2"/>
        </w:rPr>
        <w:t>OVERVIEW</w:t>
      </w:r>
    </w:p>
    <w:p w14:paraId="2DC8473F" w14:textId="063DCEBE" w:rsidR="003474E8" w:rsidRPr="003474E8" w:rsidRDefault="008C7EBE" w:rsidP="003474E8">
      <w:pPr>
        <w:pStyle w:val="BodyText"/>
        <w:spacing w:before="244"/>
        <w:ind w:left="140"/>
        <w:rPr>
          <w:spacing w:val="-2"/>
        </w:rPr>
      </w:pPr>
      <w:r>
        <w:t>Key</w:t>
      </w:r>
      <w:r>
        <w:rPr>
          <w:spacing w:val="-5"/>
        </w:rPr>
        <w:t xml:space="preserve"> </w:t>
      </w:r>
      <w:r>
        <w:t>teams</w:t>
      </w:r>
      <w:r>
        <w:rPr>
          <w:spacing w:val="-4"/>
        </w:rPr>
        <w:t xml:space="preserve"> </w:t>
      </w:r>
      <w:r>
        <w:t>in</w:t>
      </w:r>
      <w:r>
        <w:rPr>
          <w:spacing w:val="-5"/>
        </w:rPr>
        <w:t xml:space="preserve"> </w:t>
      </w:r>
      <w:r>
        <w:t>the</w:t>
      </w:r>
      <w:r>
        <w:rPr>
          <w:spacing w:val="-7"/>
        </w:rPr>
        <w:t xml:space="preserve"> </w:t>
      </w:r>
      <w:r>
        <w:t>Division</w:t>
      </w:r>
      <w:r>
        <w:rPr>
          <w:spacing w:val="-4"/>
        </w:rPr>
        <w:t xml:space="preserve"> </w:t>
      </w:r>
      <w:r>
        <w:rPr>
          <w:spacing w:val="-2"/>
        </w:rPr>
        <w:t>include:</w:t>
      </w:r>
    </w:p>
    <w:p w14:paraId="5CC7C908" w14:textId="77777777" w:rsidR="004245B3" w:rsidRDefault="004245B3" w:rsidP="004245B3">
      <w:pPr>
        <w:pStyle w:val="Default"/>
      </w:pPr>
    </w:p>
    <w:p w14:paraId="77780E5F" w14:textId="77777777" w:rsidR="004245B3" w:rsidRPr="009B3ED3" w:rsidRDefault="004245B3" w:rsidP="009B3ED3">
      <w:pPr>
        <w:pStyle w:val="Default"/>
        <w:numPr>
          <w:ilvl w:val="0"/>
          <w:numId w:val="3"/>
        </w:numPr>
        <w:ind w:left="851"/>
        <w:rPr>
          <w:rFonts w:eastAsia="Calibri"/>
          <w:iCs/>
          <w:color w:val="auto"/>
          <w:szCs w:val="22"/>
          <w:lang w:val="en-US"/>
        </w:rPr>
      </w:pPr>
      <w:r w:rsidRPr="004245B3">
        <w:rPr>
          <w:rFonts w:eastAsia="Calibri"/>
          <w:i/>
          <w:color w:val="auto"/>
          <w:szCs w:val="22"/>
          <w:lang w:val="en-US"/>
        </w:rPr>
        <w:t xml:space="preserve">Business and Economic </w:t>
      </w:r>
      <w:r w:rsidRPr="009B3ED3">
        <w:rPr>
          <w:rFonts w:eastAsia="Calibri"/>
          <w:i/>
          <w:color w:val="auto"/>
          <w:szCs w:val="22"/>
          <w:lang w:val="en-US"/>
        </w:rPr>
        <w:t>Development</w:t>
      </w:r>
      <w:r w:rsidRPr="009B3ED3">
        <w:rPr>
          <w:rFonts w:eastAsia="Calibri"/>
          <w:iCs/>
          <w:color w:val="auto"/>
          <w:szCs w:val="22"/>
          <w:lang w:val="en-US"/>
        </w:rPr>
        <w:t xml:space="preserve"> team delivers several programs for businesses and owners corporations to help reduce emissions, support electrification and undertake sustainability upgrades. The team also manage administration of the Energy Innovation Fund, supporting Canberra’s ambition to be a leader in the energy transition including by achieving the 100% Renewable Electricity Target. </w:t>
      </w:r>
    </w:p>
    <w:p w14:paraId="41B6D789" w14:textId="0D090317" w:rsidR="0014459F" w:rsidRPr="0014459F" w:rsidRDefault="0014459F" w:rsidP="0014459F">
      <w:pPr>
        <w:pStyle w:val="ListParagraph"/>
        <w:numPr>
          <w:ilvl w:val="1"/>
          <w:numId w:val="3"/>
        </w:numPr>
        <w:tabs>
          <w:tab w:val="left" w:pos="861"/>
        </w:tabs>
        <w:spacing w:before="120"/>
        <w:ind w:left="856" w:right="261" w:hanging="357"/>
        <w:rPr>
          <w:sz w:val="24"/>
        </w:rPr>
      </w:pPr>
      <w:r>
        <w:rPr>
          <w:i/>
          <w:sz w:val="24"/>
        </w:rPr>
        <w:t xml:space="preserve">ZEV Strategy Implementation team </w:t>
      </w:r>
      <w:r>
        <w:rPr>
          <w:sz w:val="24"/>
        </w:rPr>
        <w:t>is responsible for implementation of the ACT Zero Emissions</w:t>
      </w:r>
      <w:r>
        <w:rPr>
          <w:spacing w:val="-3"/>
          <w:sz w:val="24"/>
        </w:rPr>
        <w:t xml:space="preserve"> </w:t>
      </w:r>
      <w:r>
        <w:rPr>
          <w:sz w:val="24"/>
        </w:rPr>
        <w:t>Vehicle</w:t>
      </w:r>
      <w:r>
        <w:rPr>
          <w:spacing w:val="-5"/>
          <w:sz w:val="24"/>
        </w:rPr>
        <w:t xml:space="preserve"> </w:t>
      </w:r>
      <w:r>
        <w:rPr>
          <w:sz w:val="24"/>
        </w:rPr>
        <w:t>Strategy</w:t>
      </w:r>
      <w:r>
        <w:rPr>
          <w:spacing w:val="-4"/>
          <w:sz w:val="24"/>
        </w:rPr>
        <w:t xml:space="preserve"> </w:t>
      </w:r>
      <w:r>
        <w:rPr>
          <w:sz w:val="24"/>
        </w:rPr>
        <w:t>2022-30</w:t>
      </w:r>
      <w:r>
        <w:rPr>
          <w:spacing w:val="-4"/>
          <w:sz w:val="24"/>
        </w:rPr>
        <w:t xml:space="preserve"> </w:t>
      </w:r>
      <w:r>
        <w:rPr>
          <w:sz w:val="24"/>
        </w:rPr>
        <w:t>and</w:t>
      </w:r>
      <w:r>
        <w:rPr>
          <w:spacing w:val="-2"/>
          <w:sz w:val="24"/>
        </w:rPr>
        <w:t xml:space="preserve"> </w:t>
      </w:r>
      <w:r>
        <w:rPr>
          <w:sz w:val="24"/>
        </w:rPr>
        <w:t>strategic</w:t>
      </w:r>
      <w:r>
        <w:rPr>
          <w:spacing w:val="-8"/>
          <w:sz w:val="24"/>
        </w:rPr>
        <w:t xml:space="preserve"> </w:t>
      </w:r>
      <w:r>
        <w:rPr>
          <w:sz w:val="24"/>
        </w:rPr>
        <w:t>projects,</w:t>
      </w:r>
      <w:r>
        <w:rPr>
          <w:spacing w:val="-5"/>
          <w:sz w:val="24"/>
        </w:rPr>
        <w:t xml:space="preserve"> </w:t>
      </w:r>
      <w:r>
        <w:rPr>
          <w:sz w:val="24"/>
        </w:rPr>
        <w:t>such</w:t>
      </w:r>
      <w:r>
        <w:rPr>
          <w:spacing w:val="-4"/>
          <w:sz w:val="24"/>
        </w:rPr>
        <w:t xml:space="preserve"> </w:t>
      </w:r>
      <w:r>
        <w:rPr>
          <w:sz w:val="24"/>
        </w:rPr>
        <w:t>as</w:t>
      </w:r>
      <w:r>
        <w:rPr>
          <w:spacing w:val="-3"/>
          <w:sz w:val="24"/>
        </w:rPr>
        <w:t xml:space="preserve"> </w:t>
      </w:r>
      <w:r>
        <w:rPr>
          <w:sz w:val="24"/>
        </w:rPr>
        <w:t>exploring</w:t>
      </w:r>
      <w:r>
        <w:rPr>
          <w:spacing w:val="-3"/>
          <w:sz w:val="24"/>
        </w:rPr>
        <w:t xml:space="preserve"> </w:t>
      </w:r>
      <w:r>
        <w:rPr>
          <w:sz w:val="24"/>
        </w:rPr>
        <w:t>hydrogen</w:t>
      </w:r>
      <w:r>
        <w:rPr>
          <w:spacing w:val="-4"/>
          <w:sz w:val="24"/>
        </w:rPr>
        <w:t xml:space="preserve"> </w:t>
      </w:r>
      <w:r>
        <w:rPr>
          <w:sz w:val="24"/>
        </w:rPr>
        <w:t>fuel options for heavy vehicles in the ACT.</w:t>
      </w:r>
    </w:p>
    <w:p w14:paraId="1E77896C" w14:textId="77777777" w:rsidR="0014459F" w:rsidRDefault="0014459F" w:rsidP="0014459F">
      <w:pPr>
        <w:pStyle w:val="ListParagraph"/>
        <w:numPr>
          <w:ilvl w:val="1"/>
          <w:numId w:val="3"/>
        </w:numPr>
        <w:tabs>
          <w:tab w:val="left" w:pos="861"/>
        </w:tabs>
        <w:spacing w:before="120"/>
        <w:ind w:left="856" w:right="527" w:hanging="357"/>
        <w:rPr>
          <w:sz w:val="24"/>
        </w:rPr>
      </w:pPr>
      <w:r>
        <w:rPr>
          <w:i/>
          <w:sz w:val="24"/>
        </w:rPr>
        <w:t>Households</w:t>
      </w:r>
      <w:r>
        <w:rPr>
          <w:i/>
          <w:spacing w:val="-3"/>
          <w:sz w:val="24"/>
        </w:rPr>
        <w:t xml:space="preserve"> </w:t>
      </w:r>
      <w:r>
        <w:rPr>
          <w:i/>
          <w:sz w:val="24"/>
        </w:rPr>
        <w:t>team</w:t>
      </w:r>
      <w:r>
        <w:rPr>
          <w:i/>
          <w:spacing w:val="-2"/>
          <w:sz w:val="24"/>
        </w:rPr>
        <w:t xml:space="preserve"> </w:t>
      </w:r>
      <w:r>
        <w:rPr>
          <w:sz w:val="24"/>
        </w:rPr>
        <w:t>delivers</w:t>
      </w:r>
      <w:r>
        <w:rPr>
          <w:spacing w:val="-3"/>
          <w:sz w:val="24"/>
        </w:rPr>
        <w:t xml:space="preserve"> </w:t>
      </w:r>
      <w:r>
        <w:rPr>
          <w:sz w:val="24"/>
        </w:rPr>
        <w:t>a</w:t>
      </w:r>
      <w:r>
        <w:rPr>
          <w:spacing w:val="-3"/>
          <w:sz w:val="24"/>
        </w:rPr>
        <w:t xml:space="preserve"> </w:t>
      </w:r>
      <w:r>
        <w:rPr>
          <w:sz w:val="24"/>
        </w:rPr>
        <w:t>range</w:t>
      </w:r>
      <w:r>
        <w:rPr>
          <w:spacing w:val="-2"/>
          <w:sz w:val="24"/>
        </w:rPr>
        <w:t xml:space="preserve"> </w:t>
      </w:r>
      <w:r>
        <w:rPr>
          <w:sz w:val="24"/>
        </w:rPr>
        <w:t>of</w:t>
      </w:r>
      <w:r>
        <w:rPr>
          <w:spacing w:val="-4"/>
          <w:sz w:val="24"/>
        </w:rPr>
        <w:t xml:space="preserve"> </w:t>
      </w:r>
      <w:r>
        <w:rPr>
          <w:sz w:val="24"/>
        </w:rPr>
        <w:t>targeted</w:t>
      </w:r>
      <w:r>
        <w:rPr>
          <w:spacing w:val="-4"/>
          <w:sz w:val="24"/>
        </w:rPr>
        <w:t xml:space="preserve"> </w:t>
      </w:r>
      <w:r>
        <w:rPr>
          <w:sz w:val="24"/>
        </w:rPr>
        <w:t>programs</w:t>
      </w:r>
      <w:r>
        <w:rPr>
          <w:spacing w:val="-3"/>
          <w:sz w:val="24"/>
        </w:rPr>
        <w:t xml:space="preserve"> </w:t>
      </w:r>
      <w:r>
        <w:rPr>
          <w:sz w:val="24"/>
        </w:rPr>
        <w:t>and</w:t>
      </w:r>
      <w:r>
        <w:rPr>
          <w:spacing w:val="-2"/>
          <w:sz w:val="24"/>
        </w:rPr>
        <w:t xml:space="preserve"> </w:t>
      </w:r>
      <w:r>
        <w:rPr>
          <w:sz w:val="24"/>
        </w:rPr>
        <w:t>services</w:t>
      </w:r>
      <w:r>
        <w:rPr>
          <w:spacing w:val="-5"/>
          <w:sz w:val="24"/>
        </w:rPr>
        <w:t xml:space="preserve"> </w:t>
      </w:r>
      <w:r>
        <w:rPr>
          <w:sz w:val="24"/>
        </w:rPr>
        <w:t>that</w:t>
      </w:r>
      <w:r>
        <w:rPr>
          <w:spacing w:val="-4"/>
          <w:sz w:val="24"/>
        </w:rPr>
        <w:t xml:space="preserve"> </w:t>
      </w:r>
      <w:r>
        <w:rPr>
          <w:sz w:val="24"/>
        </w:rPr>
        <w:t>empower</w:t>
      </w:r>
      <w:r>
        <w:rPr>
          <w:spacing w:val="-2"/>
          <w:sz w:val="24"/>
        </w:rPr>
        <w:t xml:space="preserve"> </w:t>
      </w:r>
      <w:r>
        <w:rPr>
          <w:sz w:val="24"/>
        </w:rPr>
        <w:t>and build</w:t>
      </w:r>
      <w:r>
        <w:rPr>
          <w:spacing w:val="-4"/>
          <w:sz w:val="24"/>
        </w:rPr>
        <w:t xml:space="preserve"> </w:t>
      </w:r>
      <w:r>
        <w:rPr>
          <w:sz w:val="24"/>
        </w:rPr>
        <w:t>capacity</w:t>
      </w:r>
      <w:r>
        <w:rPr>
          <w:spacing w:val="-6"/>
          <w:sz w:val="24"/>
        </w:rPr>
        <w:t xml:space="preserve"> </w:t>
      </w:r>
      <w:r>
        <w:rPr>
          <w:sz w:val="24"/>
        </w:rPr>
        <w:t>of</w:t>
      </w:r>
      <w:r>
        <w:rPr>
          <w:spacing w:val="-4"/>
          <w:sz w:val="24"/>
        </w:rPr>
        <w:t xml:space="preserve"> </w:t>
      </w:r>
      <w:r>
        <w:rPr>
          <w:sz w:val="24"/>
        </w:rPr>
        <w:t>households</w:t>
      </w:r>
      <w:r>
        <w:rPr>
          <w:spacing w:val="-5"/>
          <w:sz w:val="24"/>
        </w:rPr>
        <w:t xml:space="preserve"> </w:t>
      </w:r>
      <w:r>
        <w:rPr>
          <w:sz w:val="24"/>
        </w:rPr>
        <w:t>to</w:t>
      </w:r>
      <w:r>
        <w:rPr>
          <w:spacing w:val="-4"/>
          <w:sz w:val="24"/>
        </w:rPr>
        <w:t xml:space="preserve"> </w:t>
      </w:r>
      <w:r>
        <w:rPr>
          <w:sz w:val="24"/>
        </w:rPr>
        <w:t>be</w:t>
      </w:r>
      <w:r>
        <w:rPr>
          <w:spacing w:val="-2"/>
          <w:sz w:val="24"/>
        </w:rPr>
        <w:t xml:space="preserve"> </w:t>
      </w:r>
      <w:r>
        <w:rPr>
          <w:sz w:val="24"/>
        </w:rPr>
        <w:t>sustainable,</w:t>
      </w:r>
      <w:r>
        <w:rPr>
          <w:spacing w:val="-3"/>
          <w:sz w:val="24"/>
        </w:rPr>
        <w:t xml:space="preserve"> </w:t>
      </w:r>
      <w:r>
        <w:rPr>
          <w:sz w:val="24"/>
        </w:rPr>
        <w:t>reduce</w:t>
      </w:r>
      <w:r>
        <w:rPr>
          <w:spacing w:val="-2"/>
          <w:sz w:val="24"/>
        </w:rPr>
        <w:t xml:space="preserve"> </w:t>
      </w:r>
      <w:r>
        <w:rPr>
          <w:sz w:val="24"/>
        </w:rPr>
        <w:t>emissions,</w:t>
      </w:r>
      <w:r>
        <w:rPr>
          <w:spacing w:val="-5"/>
          <w:sz w:val="24"/>
        </w:rPr>
        <w:t xml:space="preserve"> </w:t>
      </w:r>
      <w:r>
        <w:rPr>
          <w:sz w:val="24"/>
        </w:rPr>
        <w:t>and</w:t>
      </w:r>
      <w:r>
        <w:rPr>
          <w:spacing w:val="-2"/>
          <w:sz w:val="24"/>
        </w:rPr>
        <w:t xml:space="preserve"> </w:t>
      </w:r>
      <w:r>
        <w:rPr>
          <w:sz w:val="24"/>
        </w:rPr>
        <w:t>lower</w:t>
      </w:r>
      <w:r>
        <w:rPr>
          <w:spacing w:val="-2"/>
          <w:sz w:val="24"/>
        </w:rPr>
        <w:t xml:space="preserve"> </w:t>
      </w:r>
      <w:r>
        <w:rPr>
          <w:sz w:val="24"/>
        </w:rPr>
        <w:t>energy</w:t>
      </w:r>
      <w:r>
        <w:rPr>
          <w:spacing w:val="-4"/>
          <w:sz w:val="24"/>
        </w:rPr>
        <w:t xml:space="preserve"> </w:t>
      </w:r>
      <w:r>
        <w:rPr>
          <w:sz w:val="24"/>
        </w:rPr>
        <w:t>and water costs. The team also manages the administration of the Energy Efficiency Improvement Scheme.</w:t>
      </w:r>
    </w:p>
    <w:p w14:paraId="26114AAA" w14:textId="77777777" w:rsidR="0014459F" w:rsidRDefault="0014459F" w:rsidP="0014459F">
      <w:pPr>
        <w:pStyle w:val="ListParagraph"/>
        <w:numPr>
          <w:ilvl w:val="1"/>
          <w:numId w:val="3"/>
        </w:numPr>
        <w:tabs>
          <w:tab w:val="left" w:pos="861"/>
        </w:tabs>
        <w:spacing w:before="83"/>
        <w:ind w:right="189"/>
        <w:rPr>
          <w:sz w:val="24"/>
        </w:rPr>
      </w:pPr>
      <w:r>
        <w:rPr>
          <w:i/>
          <w:sz w:val="24"/>
        </w:rPr>
        <w:t xml:space="preserve">Household Schemes Team </w:t>
      </w:r>
      <w:r>
        <w:rPr>
          <w:sz w:val="24"/>
        </w:rPr>
        <w:t>delivers the Sustainable Household Scheme and Vulnerable Households</w:t>
      </w:r>
      <w:r>
        <w:rPr>
          <w:spacing w:val="-4"/>
          <w:sz w:val="24"/>
        </w:rPr>
        <w:t xml:space="preserve"> </w:t>
      </w:r>
      <w:r>
        <w:rPr>
          <w:sz w:val="24"/>
        </w:rPr>
        <w:t>Energy</w:t>
      </w:r>
      <w:r>
        <w:rPr>
          <w:spacing w:val="-5"/>
          <w:sz w:val="24"/>
        </w:rPr>
        <w:t xml:space="preserve"> </w:t>
      </w:r>
      <w:r>
        <w:rPr>
          <w:sz w:val="24"/>
        </w:rPr>
        <w:t>Support</w:t>
      </w:r>
      <w:r>
        <w:rPr>
          <w:spacing w:val="-3"/>
          <w:sz w:val="24"/>
        </w:rPr>
        <w:t xml:space="preserve"> </w:t>
      </w:r>
      <w:r>
        <w:rPr>
          <w:sz w:val="24"/>
        </w:rPr>
        <w:t>Scheme</w:t>
      </w:r>
      <w:r>
        <w:rPr>
          <w:spacing w:val="-5"/>
          <w:sz w:val="24"/>
        </w:rPr>
        <w:t xml:space="preserve"> </w:t>
      </w:r>
      <w:r>
        <w:rPr>
          <w:sz w:val="24"/>
        </w:rPr>
        <w:t>which</w:t>
      </w:r>
      <w:r>
        <w:rPr>
          <w:spacing w:val="-5"/>
          <w:sz w:val="24"/>
        </w:rPr>
        <w:t xml:space="preserve"> </w:t>
      </w:r>
      <w:r>
        <w:rPr>
          <w:sz w:val="24"/>
        </w:rPr>
        <w:t>provides</w:t>
      </w:r>
      <w:r>
        <w:rPr>
          <w:spacing w:val="-4"/>
          <w:sz w:val="24"/>
        </w:rPr>
        <w:t xml:space="preserve"> </w:t>
      </w:r>
      <w:r>
        <w:rPr>
          <w:sz w:val="24"/>
        </w:rPr>
        <w:t>Canberrans</w:t>
      </w:r>
      <w:r>
        <w:rPr>
          <w:spacing w:val="-6"/>
          <w:sz w:val="24"/>
        </w:rPr>
        <w:t xml:space="preserve"> </w:t>
      </w:r>
      <w:r>
        <w:rPr>
          <w:sz w:val="24"/>
        </w:rPr>
        <w:t>with</w:t>
      </w:r>
      <w:r>
        <w:rPr>
          <w:spacing w:val="-5"/>
          <w:sz w:val="24"/>
        </w:rPr>
        <w:t xml:space="preserve"> </w:t>
      </w:r>
      <w:r>
        <w:rPr>
          <w:sz w:val="24"/>
        </w:rPr>
        <w:t>access</w:t>
      </w:r>
      <w:r>
        <w:rPr>
          <w:spacing w:val="-4"/>
          <w:sz w:val="24"/>
        </w:rPr>
        <w:t xml:space="preserve"> </w:t>
      </w:r>
      <w:r>
        <w:rPr>
          <w:sz w:val="24"/>
        </w:rPr>
        <w:t>to low</w:t>
      </w:r>
      <w:r>
        <w:rPr>
          <w:spacing w:val="-4"/>
          <w:sz w:val="24"/>
        </w:rPr>
        <w:t xml:space="preserve"> </w:t>
      </w:r>
      <w:r>
        <w:rPr>
          <w:sz w:val="24"/>
        </w:rPr>
        <w:t>interest loans, rebates for vulnerable households to live more comfortably, reduce emissions and their energy costs.</w:t>
      </w:r>
    </w:p>
    <w:p w14:paraId="006A1D53" w14:textId="77777777" w:rsidR="0014459F" w:rsidRDefault="0014459F" w:rsidP="0014459F">
      <w:pPr>
        <w:pStyle w:val="ListParagraph"/>
        <w:numPr>
          <w:ilvl w:val="1"/>
          <w:numId w:val="3"/>
        </w:numPr>
        <w:tabs>
          <w:tab w:val="left" w:pos="861"/>
        </w:tabs>
        <w:spacing w:before="82"/>
        <w:ind w:right="412"/>
        <w:rPr>
          <w:sz w:val="24"/>
        </w:rPr>
      </w:pPr>
      <w:r>
        <w:rPr>
          <w:i/>
          <w:sz w:val="24"/>
        </w:rPr>
        <w:t xml:space="preserve">Government, Schools and Community team </w:t>
      </w:r>
      <w:r>
        <w:rPr>
          <w:sz w:val="24"/>
        </w:rPr>
        <w:t>enables and coordinates a whole of government approach to reducing Government emissions in a cost-effective manner, as well</w:t>
      </w:r>
      <w:r>
        <w:rPr>
          <w:spacing w:val="-3"/>
          <w:sz w:val="24"/>
        </w:rPr>
        <w:t xml:space="preserve"> </w:t>
      </w:r>
      <w:r>
        <w:rPr>
          <w:sz w:val="24"/>
        </w:rPr>
        <w:t>as</w:t>
      </w:r>
      <w:r>
        <w:rPr>
          <w:spacing w:val="-6"/>
          <w:sz w:val="24"/>
        </w:rPr>
        <w:t xml:space="preserve"> </w:t>
      </w:r>
      <w:r>
        <w:rPr>
          <w:sz w:val="24"/>
        </w:rPr>
        <w:t>supporting</w:t>
      </w:r>
      <w:r>
        <w:rPr>
          <w:spacing w:val="-6"/>
          <w:sz w:val="24"/>
        </w:rPr>
        <w:t xml:space="preserve"> </w:t>
      </w:r>
      <w:r>
        <w:rPr>
          <w:sz w:val="24"/>
        </w:rPr>
        <w:t>sustainability</w:t>
      </w:r>
      <w:r>
        <w:rPr>
          <w:spacing w:val="-4"/>
          <w:sz w:val="24"/>
        </w:rPr>
        <w:t xml:space="preserve"> </w:t>
      </w:r>
      <w:r>
        <w:rPr>
          <w:sz w:val="24"/>
        </w:rPr>
        <w:t>education</w:t>
      </w:r>
      <w:r>
        <w:rPr>
          <w:spacing w:val="-2"/>
          <w:sz w:val="24"/>
        </w:rPr>
        <w:t xml:space="preserve"> </w:t>
      </w:r>
      <w:r>
        <w:rPr>
          <w:sz w:val="24"/>
        </w:rPr>
        <w:t>and</w:t>
      </w:r>
      <w:r>
        <w:rPr>
          <w:spacing w:val="-5"/>
          <w:sz w:val="24"/>
        </w:rPr>
        <w:t xml:space="preserve"> </w:t>
      </w:r>
      <w:r>
        <w:rPr>
          <w:sz w:val="24"/>
        </w:rPr>
        <w:t>programs</w:t>
      </w:r>
      <w:r>
        <w:rPr>
          <w:spacing w:val="-4"/>
          <w:sz w:val="24"/>
        </w:rPr>
        <w:t xml:space="preserve"> </w:t>
      </w:r>
      <w:r>
        <w:rPr>
          <w:sz w:val="24"/>
        </w:rPr>
        <w:t>in</w:t>
      </w:r>
      <w:r>
        <w:rPr>
          <w:spacing w:val="-5"/>
          <w:sz w:val="24"/>
        </w:rPr>
        <w:t xml:space="preserve"> </w:t>
      </w:r>
      <w:r>
        <w:rPr>
          <w:sz w:val="24"/>
        </w:rPr>
        <w:t>ACT</w:t>
      </w:r>
      <w:r>
        <w:rPr>
          <w:spacing w:val="-4"/>
          <w:sz w:val="24"/>
        </w:rPr>
        <w:t xml:space="preserve"> </w:t>
      </w:r>
      <w:r>
        <w:rPr>
          <w:sz w:val="24"/>
        </w:rPr>
        <w:t>schools</w:t>
      </w:r>
      <w:r>
        <w:rPr>
          <w:spacing w:val="-3"/>
          <w:sz w:val="24"/>
        </w:rPr>
        <w:t xml:space="preserve"> </w:t>
      </w:r>
      <w:r>
        <w:rPr>
          <w:sz w:val="24"/>
        </w:rPr>
        <w:t>and</w:t>
      </w:r>
      <w:r>
        <w:rPr>
          <w:spacing w:val="-3"/>
          <w:sz w:val="24"/>
        </w:rPr>
        <w:t xml:space="preserve"> </w:t>
      </w:r>
      <w:r>
        <w:rPr>
          <w:sz w:val="24"/>
        </w:rPr>
        <w:t>community.</w:t>
      </w:r>
    </w:p>
    <w:p w14:paraId="785C7D02" w14:textId="59BE12EC" w:rsidR="00C910A0" w:rsidRPr="0014459F" w:rsidRDefault="00C910A0" w:rsidP="0014459F">
      <w:pPr>
        <w:pStyle w:val="ListParagraph"/>
        <w:numPr>
          <w:ilvl w:val="1"/>
          <w:numId w:val="3"/>
        </w:numPr>
        <w:tabs>
          <w:tab w:val="left" w:pos="861"/>
        </w:tabs>
        <w:spacing w:before="83"/>
        <w:ind w:right="280"/>
        <w:jc w:val="both"/>
        <w:rPr>
          <w:sz w:val="24"/>
        </w:rPr>
      </w:pPr>
      <w:r>
        <w:rPr>
          <w:i/>
          <w:sz w:val="24"/>
        </w:rPr>
        <w:t xml:space="preserve">Strategic Projects team </w:t>
      </w:r>
      <w:r w:rsidR="003A181B">
        <w:rPr>
          <w:iCs/>
          <w:sz w:val="24"/>
        </w:rPr>
        <w:t>is currently responsible for the detailed design and development of t</w:t>
      </w:r>
      <w:r w:rsidR="00D36F54">
        <w:rPr>
          <w:iCs/>
          <w:sz w:val="24"/>
        </w:rPr>
        <w:t xml:space="preserve">he proposed ACT Social Housing Virtual Power Plant, </w:t>
      </w:r>
      <w:r w:rsidR="00006676">
        <w:rPr>
          <w:iCs/>
          <w:sz w:val="24"/>
        </w:rPr>
        <w:t xml:space="preserve">and water efficiency programs across the household, </w:t>
      </w:r>
      <w:r w:rsidR="00E34C51">
        <w:rPr>
          <w:iCs/>
          <w:sz w:val="24"/>
        </w:rPr>
        <w:t>government, school and government sectors.</w:t>
      </w:r>
    </w:p>
    <w:p w14:paraId="7C0D6EF4" w14:textId="79842F3F" w:rsidR="0022474D" w:rsidRPr="0014459F" w:rsidRDefault="008C7EBE" w:rsidP="00120539">
      <w:pPr>
        <w:pStyle w:val="ListParagraph"/>
        <w:numPr>
          <w:ilvl w:val="1"/>
          <w:numId w:val="3"/>
        </w:numPr>
        <w:tabs>
          <w:tab w:val="left" w:pos="861"/>
        </w:tabs>
        <w:spacing w:before="120"/>
        <w:ind w:left="856" w:right="204" w:hanging="357"/>
        <w:rPr>
          <w:sz w:val="24"/>
        </w:rPr>
      </w:pPr>
      <w:r>
        <w:rPr>
          <w:sz w:val="24"/>
        </w:rPr>
        <w:t xml:space="preserve">The </w:t>
      </w:r>
      <w:r>
        <w:rPr>
          <w:i/>
          <w:sz w:val="24"/>
        </w:rPr>
        <w:t xml:space="preserve">Office of Water </w:t>
      </w:r>
      <w:r>
        <w:rPr>
          <w:sz w:val="24"/>
        </w:rPr>
        <w:t>facilitates holistic and coordinated policy, planning and program delivery for water resource management within the Territory. It leads the Territory engagement on interjurisdictional water policy such as water trade, and Basin Plan and Snowy Water Inquiry Outcomes Implementation Deed reviews. It includes the Healthy Waterways</w:t>
      </w:r>
      <w:r>
        <w:rPr>
          <w:spacing w:val="-5"/>
          <w:sz w:val="24"/>
        </w:rPr>
        <w:t xml:space="preserve"> </w:t>
      </w:r>
      <w:r>
        <w:rPr>
          <w:sz w:val="24"/>
        </w:rPr>
        <w:t>Program,</w:t>
      </w:r>
      <w:r>
        <w:rPr>
          <w:spacing w:val="-5"/>
          <w:sz w:val="24"/>
        </w:rPr>
        <w:t xml:space="preserve"> </w:t>
      </w:r>
      <w:r>
        <w:rPr>
          <w:sz w:val="24"/>
        </w:rPr>
        <w:t>which</w:t>
      </w:r>
      <w:r>
        <w:rPr>
          <w:spacing w:val="-3"/>
          <w:sz w:val="24"/>
        </w:rPr>
        <w:t xml:space="preserve"> </w:t>
      </w:r>
      <w:r>
        <w:rPr>
          <w:sz w:val="24"/>
        </w:rPr>
        <w:t>is</w:t>
      </w:r>
      <w:r>
        <w:rPr>
          <w:spacing w:val="-4"/>
          <w:sz w:val="24"/>
        </w:rPr>
        <w:t xml:space="preserve"> </w:t>
      </w:r>
      <w:r>
        <w:rPr>
          <w:sz w:val="24"/>
        </w:rPr>
        <w:t>developing</w:t>
      </w:r>
      <w:r>
        <w:rPr>
          <w:spacing w:val="-4"/>
          <w:sz w:val="24"/>
        </w:rPr>
        <w:t xml:space="preserve"> </w:t>
      </w:r>
      <w:r>
        <w:rPr>
          <w:sz w:val="24"/>
        </w:rPr>
        <w:t>and</w:t>
      </w:r>
      <w:r>
        <w:rPr>
          <w:spacing w:val="-5"/>
          <w:sz w:val="24"/>
        </w:rPr>
        <w:t xml:space="preserve"> </w:t>
      </w:r>
      <w:r>
        <w:rPr>
          <w:sz w:val="24"/>
        </w:rPr>
        <w:t>implementing</w:t>
      </w:r>
      <w:r>
        <w:rPr>
          <w:spacing w:val="-4"/>
          <w:sz w:val="24"/>
        </w:rPr>
        <w:t xml:space="preserve"> </w:t>
      </w:r>
      <w:r>
        <w:rPr>
          <w:sz w:val="24"/>
        </w:rPr>
        <w:t>plans</w:t>
      </w:r>
      <w:r>
        <w:rPr>
          <w:spacing w:val="-5"/>
          <w:sz w:val="24"/>
        </w:rPr>
        <w:t xml:space="preserve"> </w:t>
      </w:r>
      <w:r>
        <w:rPr>
          <w:sz w:val="24"/>
        </w:rPr>
        <w:t>to</w:t>
      </w:r>
      <w:r>
        <w:rPr>
          <w:spacing w:val="-3"/>
          <w:sz w:val="24"/>
        </w:rPr>
        <w:t xml:space="preserve"> </w:t>
      </w:r>
      <w:r>
        <w:rPr>
          <w:sz w:val="24"/>
        </w:rPr>
        <w:t>improve</w:t>
      </w:r>
      <w:r>
        <w:rPr>
          <w:spacing w:val="-3"/>
          <w:sz w:val="24"/>
        </w:rPr>
        <w:t xml:space="preserve"> </w:t>
      </w:r>
      <w:r>
        <w:rPr>
          <w:sz w:val="24"/>
        </w:rPr>
        <w:t>the</w:t>
      </w:r>
      <w:r>
        <w:rPr>
          <w:spacing w:val="-5"/>
          <w:sz w:val="24"/>
        </w:rPr>
        <w:t xml:space="preserve"> </w:t>
      </w:r>
      <w:r>
        <w:rPr>
          <w:sz w:val="24"/>
        </w:rPr>
        <w:t>health</w:t>
      </w:r>
      <w:r>
        <w:rPr>
          <w:spacing w:val="-5"/>
          <w:sz w:val="24"/>
        </w:rPr>
        <w:t xml:space="preserve"> </w:t>
      </w:r>
      <w:r>
        <w:rPr>
          <w:sz w:val="24"/>
        </w:rPr>
        <w:t>of the ACT’s rural and urban waterways.</w:t>
      </w:r>
    </w:p>
    <w:p w14:paraId="4BCEE565" w14:textId="03A830EF" w:rsidR="0014459F" w:rsidRPr="004361E6" w:rsidRDefault="008C7EBE" w:rsidP="004361E6">
      <w:pPr>
        <w:pStyle w:val="ListParagraph"/>
        <w:numPr>
          <w:ilvl w:val="1"/>
          <w:numId w:val="3"/>
        </w:numPr>
        <w:tabs>
          <w:tab w:val="left" w:pos="861"/>
        </w:tabs>
        <w:spacing w:before="120"/>
        <w:ind w:left="856" w:right="142" w:hanging="357"/>
        <w:rPr>
          <w:sz w:val="24"/>
        </w:rPr>
      </w:pPr>
      <w:r w:rsidRPr="004361E6">
        <w:rPr>
          <w:i/>
          <w:sz w:val="24"/>
        </w:rPr>
        <w:t>Climate Change Policy</w:t>
      </w:r>
      <w:r w:rsidR="004361E6" w:rsidRPr="00CE6564">
        <w:rPr>
          <w:i/>
          <w:sz w:val="24"/>
        </w:rPr>
        <w:t>:</w:t>
      </w:r>
      <w:r w:rsidRPr="004361E6">
        <w:rPr>
          <w:i/>
          <w:sz w:val="24"/>
        </w:rPr>
        <w:t xml:space="preserve"> Adaption and Resilience Policy </w:t>
      </w:r>
      <w:r w:rsidRPr="004361E6">
        <w:rPr>
          <w:sz w:val="24"/>
        </w:rPr>
        <w:t xml:space="preserve">– leads and coordinates policy </w:t>
      </w:r>
      <w:r w:rsidR="004361E6">
        <w:rPr>
          <w:sz w:val="24"/>
        </w:rPr>
        <w:t>on</w:t>
      </w:r>
      <w:r w:rsidRPr="004361E6">
        <w:rPr>
          <w:sz w:val="24"/>
        </w:rPr>
        <w:t xml:space="preserve"> climate change adaptation initiatives, focused on urban infrastructure and community and household adaptation and resilience. </w:t>
      </w:r>
      <w:r w:rsidRPr="00690BA2">
        <w:rPr>
          <w:i/>
          <w:iCs/>
          <w:sz w:val="24"/>
        </w:rPr>
        <w:t>Emissions Reduction Policy</w:t>
      </w:r>
      <w:r w:rsidRPr="004361E6">
        <w:rPr>
          <w:sz w:val="24"/>
        </w:rPr>
        <w:t xml:space="preserve"> – tracks the ACT’s transition to net zero emissions, ensuring that all sectors are included in emissions inventories</w:t>
      </w:r>
      <w:r w:rsidRPr="004361E6">
        <w:rPr>
          <w:spacing w:val="-5"/>
          <w:sz w:val="24"/>
        </w:rPr>
        <w:t xml:space="preserve"> </w:t>
      </w:r>
      <w:r w:rsidRPr="004361E6">
        <w:rPr>
          <w:sz w:val="24"/>
        </w:rPr>
        <w:t>including</w:t>
      </w:r>
      <w:r w:rsidRPr="004361E6">
        <w:rPr>
          <w:spacing w:val="-5"/>
          <w:sz w:val="24"/>
        </w:rPr>
        <w:t xml:space="preserve"> </w:t>
      </w:r>
      <w:r w:rsidRPr="004361E6">
        <w:rPr>
          <w:sz w:val="24"/>
        </w:rPr>
        <w:t>industrial</w:t>
      </w:r>
      <w:r w:rsidRPr="004361E6">
        <w:rPr>
          <w:spacing w:val="-5"/>
          <w:sz w:val="24"/>
        </w:rPr>
        <w:t xml:space="preserve"> </w:t>
      </w:r>
      <w:r w:rsidRPr="004361E6">
        <w:rPr>
          <w:sz w:val="24"/>
        </w:rPr>
        <w:t>emissions,</w:t>
      </w:r>
      <w:r w:rsidRPr="004361E6">
        <w:rPr>
          <w:spacing w:val="-3"/>
          <w:sz w:val="24"/>
        </w:rPr>
        <w:t xml:space="preserve"> </w:t>
      </w:r>
      <w:r w:rsidRPr="004361E6">
        <w:rPr>
          <w:sz w:val="24"/>
        </w:rPr>
        <w:t>embodied</w:t>
      </w:r>
      <w:r w:rsidRPr="004361E6">
        <w:rPr>
          <w:spacing w:val="-2"/>
          <w:sz w:val="24"/>
        </w:rPr>
        <w:t xml:space="preserve"> </w:t>
      </w:r>
      <w:r w:rsidRPr="004361E6">
        <w:rPr>
          <w:sz w:val="24"/>
        </w:rPr>
        <w:t>and</w:t>
      </w:r>
      <w:r w:rsidRPr="004361E6">
        <w:rPr>
          <w:spacing w:val="-4"/>
          <w:sz w:val="24"/>
        </w:rPr>
        <w:t xml:space="preserve"> </w:t>
      </w:r>
      <w:r w:rsidRPr="004361E6">
        <w:rPr>
          <w:sz w:val="24"/>
        </w:rPr>
        <w:t>scope</w:t>
      </w:r>
      <w:r w:rsidRPr="004361E6">
        <w:rPr>
          <w:spacing w:val="-4"/>
          <w:sz w:val="24"/>
        </w:rPr>
        <w:t xml:space="preserve"> </w:t>
      </w:r>
      <w:r w:rsidRPr="004361E6">
        <w:rPr>
          <w:sz w:val="24"/>
        </w:rPr>
        <w:t>3</w:t>
      </w:r>
      <w:r w:rsidRPr="004361E6">
        <w:rPr>
          <w:spacing w:val="-2"/>
          <w:sz w:val="24"/>
        </w:rPr>
        <w:t xml:space="preserve"> </w:t>
      </w:r>
      <w:r w:rsidRPr="004361E6">
        <w:rPr>
          <w:sz w:val="24"/>
        </w:rPr>
        <w:t>emissions.</w:t>
      </w:r>
      <w:r w:rsidRPr="004361E6">
        <w:rPr>
          <w:spacing w:val="-4"/>
          <w:sz w:val="24"/>
        </w:rPr>
        <w:t xml:space="preserve"> </w:t>
      </w:r>
      <w:r w:rsidRPr="004361E6">
        <w:rPr>
          <w:sz w:val="24"/>
        </w:rPr>
        <w:t>Zero</w:t>
      </w:r>
      <w:r w:rsidRPr="004361E6">
        <w:rPr>
          <w:spacing w:val="-2"/>
          <w:sz w:val="24"/>
        </w:rPr>
        <w:t xml:space="preserve"> </w:t>
      </w:r>
      <w:r w:rsidRPr="004361E6">
        <w:rPr>
          <w:sz w:val="24"/>
        </w:rPr>
        <w:t>emissions vehicle (ZEV) uptake is supported through forward-looking measures.</w:t>
      </w:r>
      <w:r w:rsidR="004361E6" w:rsidRPr="004361E6">
        <w:rPr>
          <w:sz w:val="24"/>
        </w:rPr>
        <w:t xml:space="preserve"> </w:t>
      </w:r>
      <w:r w:rsidR="004361E6" w:rsidRPr="00690BA2">
        <w:rPr>
          <w:i/>
          <w:iCs/>
          <w:sz w:val="24"/>
        </w:rPr>
        <w:t xml:space="preserve">Complex Buildings Transformation </w:t>
      </w:r>
      <w:r w:rsidR="004361E6" w:rsidRPr="004361E6">
        <w:rPr>
          <w:sz w:val="24"/>
        </w:rPr>
        <w:t>– provides policy direction and advice for the electrification of Canberra’s complex buildings including apartments, offices, schools and others.</w:t>
      </w:r>
    </w:p>
    <w:p w14:paraId="313E29E3" w14:textId="2F5125E9" w:rsidR="0014459F" w:rsidRPr="006A757A" w:rsidRDefault="008C7EBE" w:rsidP="006A757A">
      <w:pPr>
        <w:pStyle w:val="ListParagraph"/>
        <w:numPr>
          <w:ilvl w:val="1"/>
          <w:numId w:val="3"/>
        </w:numPr>
        <w:tabs>
          <w:tab w:val="left" w:pos="861"/>
        </w:tabs>
        <w:spacing w:before="120"/>
        <w:ind w:right="142"/>
        <w:rPr>
          <w:sz w:val="24"/>
        </w:rPr>
      </w:pPr>
      <w:r w:rsidRPr="006A757A">
        <w:rPr>
          <w:i/>
          <w:sz w:val="24"/>
        </w:rPr>
        <w:t>Batteries and Consumer Energy Resources</w:t>
      </w:r>
      <w:r w:rsidR="004361E6" w:rsidRPr="006A757A">
        <w:rPr>
          <w:sz w:val="24"/>
        </w:rPr>
        <w:t>:</w:t>
      </w:r>
      <w:r w:rsidRPr="006A757A">
        <w:rPr>
          <w:sz w:val="24"/>
        </w:rPr>
        <w:t xml:space="preserve"> </w:t>
      </w:r>
      <w:r w:rsidRPr="00690BA2">
        <w:rPr>
          <w:i/>
          <w:iCs/>
          <w:sz w:val="24"/>
        </w:rPr>
        <w:t>Consumer Energy Resources</w:t>
      </w:r>
      <w:r w:rsidRPr="006A757A">
        <w:rPr>
          <w:sz w:val="24"/>
        </w:rPr>
        <w:t xml:space="preserve"> – develops policy to ensure the ACT’s electricity</w:t>
      </w:r>
      <w:r w:rsidRPr="006A757A">
        <w:rPr>
          <w:spacing w:val="-7"/>
          <w:sz w:val="24"/>
        </w:rPr>
        <w:t xml:space="preserve"> </w:t>
      </w:r>
      <w:r w:rsidRPr="006A757A">
        <w:rPr>
          <w:sz w:val="24"/>
        </w:rPr>
        <w:t>network</w:t>
      </w:r>
      <w:r w:rsidRPr="006A757A">
        <w:rPr>
          <w:spacing w:val="-5"/>
          <w:sz w:val="24"/>
        </w:rPr>
        <w:t xml:space="preserve"> </w:t>
      </w:r>
      <w:r w:rsidRPr="006A757A">
        <w:rPr>
          <w:sz w:val="24"/>
        </w:rPr>
        <w:t>is</w:t>
      </w:r>
      <w:r w:rsidRPr="006A757A">
        <w:rPr>
          <w:spacing w:val="-6"/>
          <w:sz w:val="24"/>
        </w:rPr>
        <w:t xml:space="preserve"> </w:t>
      </w:r>
      <w:r w:rsidRPr="006A757A">
        <w:rPr>
          <w:sz w:val="24"/>
        </w:rPr>
        <w:t>fit</w:t>
      </w:r>
      <w:r w:rsidRPr="006A757A">
        <w:rPr>
          <w:spacing w:val="-5"/>
          <w:sz w:val="24"/>
        </w:rPr>
        <w:t xml:space="preserve"> </w:t>
      </w:r>
      <w:r w:rsidRPr="006A757A">
        <w:rPr>
          <w:sz w:val="24"/>
        </w:rPr>
        <w:t>for</w:t>
      </w:r>
      <w:r w:rsidRPr="006A757A">
        <w:rPr>
          <w:spacing w:val="-3"/>
          <w:sz w:val="24"/>
        </w:rPr>
        <w:t xml:space="preserve"> </w:t>
      </w:r>
      <w:r w:rsidRPr="006A757A">
        <w:rPr>
          <w:sz w:val="24"/>
        </w:rPr>
        <w:t>purpose,</w:t>
      </w:r>
      <w:r w:rsidRPr="006A757A">
        <w:rPr>
          <w:spacing w:val="-4"/>
          <w:sz w:val="24"/>
        </w:rPr>
        <w:t xml:space="preserve"> </w:t>
      </w:r>
      <w:r w:rsidRPr="006A757A">
        <w:rPr>
          <w:sz w:val="24"/>
        </w:rPr>
        <w:t>including</w:t>
      </w:r>
      <w:r w:rsidRPr="006A757A">
        <w:rPr>
          <w:spacing w:val="-4"/>
          <w:sz w:val="24"/>
        </w:rPr>
        <w:t xml:space="preserve"> </w:t>
      </w:r>
      <w:r w:rsidRPr="006A757A">
        <w:rPr>
          <w:sz w:val="24"/>
        </w:rPr>
        <w:t>maximising</w:t>
      </w:r>
      <w:r w:rsidRPr="006A757A">
        <w:rPr>
          <w:spacing w:val="-4"/>
          <w:sz w:val="24"/>
        </w:rPr>
        <w:t xml:space="preserve"> </w:t>
      </w:r>
      <w:r w:rsidRPr="006A757A">
        <w:rPr>
          <w:sz w:val="24"/>
        </w:rPr>
        <w:t>integration</w:t>
      </w:r>
      <w:r w:rsidRPr="006A757A">
        <w:rPr>
          <w:spacing w:val="-5"/>
          <w:sz w:val="24"/>
        </w:rPr>
        <w:t xml:space="preserve"> </w:t>
      </w:r>
      <w:r w:rsidRPr="006A757A">
        <w:rPr>
          <w:sz w:val="24"/>
        </w:rPr>
        <w:t>of</w:t>
      </w:r>
      <w:r w:rsidRPr="006A757A">
        <w:rPr>
          <w:spacing w:val="-5"/>
          <w:sz w:val="24"/>
        </w:rPr>
        <w:t xml:space="preserve"> </w:t>
      </w:r>
      <w:r w:rsidRPr="006A757A">
        <w:rPr>
          <w:sz w:val="24"/>
        </w:rPr>
        <w:t>consumer</w:t>
      </w:r>
      <w:r w:rsidRPr="006A757A">
        <w:rPr>
          <w:spacing w:val="-3"/>
          <w:sz w:val="24"/>
        </w:rPr>
        <w:t xml:space="preserve"> </w:t>
      </w:r>
      <w:r w:rsidRPr="006A757A">
        <w:rPr>
          <w:sz w:val="24"/>
        </w:rPr>
        <w:t xml:space="preserve">energy resources such as solar, batteries and electric vehicles. Provides policy </w:t>
      </w:r>
      <w:r w:rsidRPr="006A757A">
        <w:rPr>
          <w:sz w:val="24"/>
        </w:rPr>
        <w:lastRenderedPageBreak/>
        <w:t>oversight of the Energy</w:t>
      </w:r>
      <w:r w:rsidRPr="006A757A">
        <w:rPr>
          <w:spacing w:val="-4"/>
          <w:sz w:val="24"/>
        </w:rPr>
        <w:t xml:space="preserve"> </w:t>
      </w:r>
      <w:r w:rsidRPr="006A757A">
        <w:rPr>
          <w:sz w:val="24"/>
        </w:rPr>
        <w:t>Efficiency</w:t>
      </w:r>
      <w:r w:rsidRPr="006A757A">
        <w:rPr>
          <w:spacing w:val="-4"/>
          <w:sz w:val="24"/>
        </w:rPr>
        <w:t xml:space="preserve"> </w:t>
      </w:r>
      <w:r w:rsidRPr="006A757A">
        <w:rPr>
          <w:sz w:val="24"/>
        </w:rPr>
        <w:t>Improvement</w:t>
      </w:r>
      <w:r w:rsidRPr="006A757A">
        <w:rPr>
          <w:spacing w:val="-3"/>
          <w:sz w:val="24"/>
        </w:rPr>
        <w:t xml:space="preserve"> </w:t>
      </w:r>
      <w:r w:rsidRPr="006A757A">
        <w:rPr>
          <w:sz w:val="24"/>
        </w:rPr>
        <w:t>Scheme</w:t>
      </w:r>
      <w:r w:rsidRPr="006A757A">
        <w:rPr>
          <w:spacing w:val="-3"/>
          <w:sz w:val="24"/>
        </w:rPr>
        <w:t xml:space="preserve"> </w:t>
      </w:r>
      <w:r w:rsidRPr="006A757A">
        <w:rPr>
          <w:sz w:val="24"/>
        </w:rPr>
        <w:t>and</w:t>
      </w:r>
      <w:r w:rsidRPr="006A757A">
        <w:rPr>
          <w:spacing w:val="-4"/>
          <w:sz w:val="24"/>
        </w:rPr>
        <w:t xml:space="preserve"> </w:t>
      </w:r>
      <w:r w:rsidRPr="006A757A">
        <w:rPr>
          <w:sz w:val="24"/>
        </w:rPr>
        <w:t>advice</w:t>
      </w:r>
      <w:r w:rsidRPr="006A757A">
        <w:rPr>
          <w:spacing w:val="-3"/>
          <w:sz w:val="24"/>
        </w:rPr>
        <w:t xml:space="preserve"> </w:t>
      </w:r>
      <w:r w:rsidRPr="006A757A">
        <w:rPr>
          <w:sz w:val="24"/>
        </w:rPr>
        <w:t>on</w:t>
      </w:r>
      <w:r w:rsidRPr="006A757A">
        <w:rPr>
          <w:spacing w:val="-4"/>
          <w:sz w:val="24"/>
        </w:rPr>
        <w:t xml:space="preserve"> </w:t>
      </w:r>
      <w:r w:rsidRPr="006A757A">
        <w:rPr>
          <w:sz w:val="24"/>
        </w:rPr>
        <w:t>how</w:t>
      </w:r>
      <w:r w:rsidRPr="006A757A">
        <w:rPr>
          <w:spacing w:val="-4"/>
          <w:sz w:val="24"/>
        </w:rPr>
        <w:t xml:space="preserve"> </w:t>
      </w:r>
      <w:r w:rsidRPr="006A757A">
        <w:rPr>
          <w:sz w:val="24"/>
        </w:rPr>
        <w:t>to</w:t>
      </w:r>
      <w:r w:rsidRPr="006A757A">
        <w:rPr>
          <w:spacing w:val="-5"/>
          <w:sz w:val="24"/>
        </w:rPr>
        <w:t xml:space="preserve"> </w:t>
      </w:r>
      <w:r w:rsidRPr="006A757A">
        <w:rPr>
          <w:sz w:val="24"/>
        </w:rPr>
        <w:t>support</w:t>
      </w:r>
      <w:r w:rsidRPr="006A757A">
        <w:rPr>
          <w:spacing w:val="-4"/>
          <w:sz w:val="24"/>
        </w:rPr>
        <w:t xml:space="preserve"> </w:t>
      </w:r>
      <w:r w:rsidRPr="006A757A">
        <w:rPr>
          <w:sz w:val="24"/>
        </w:rPr>
        <w:t>priority</w:t>
      </w:r>
      <w:r w:rsidRPr="006A757A">
        <w:rPr>
          <w:spacing w:val="-4"/>
          <w:sz w:val="24"/>
        </w:rPr>
        <w:t xml:space="preserve"> </w:t>
      </w:r>
      <w:r w:rsidRPr="006A757A">
        <w:rPr>
          <w:sz w:val="24"/>
        </w:rPr>
        <w:t xml:space="preserve">households to improve energy efficiency and </w:t>
      </w:r>
      <w:proofErr w:type="gramStart"/>
      <w:r w:rsidRPr="006A757A">
        <w:rPr>
          <w:sz w:val="24"/>
        </w:rPr>
        <w:t>electrify</w:t>
      </w:r>
      <w:proofErr w:type="gramEnd"/>
      <w:r w:rsidRPr="006A757A">
        <w:rPr>
          <w:sz w:val="24"/>
        </w:rPr>
        <w:t>.</w:t>
      </w:r>
    </w:p>
    <w:p w14:paraId="7C0D6EF8" w14:textId="66AC498A" w:rsidR="0022474D" w:rsidRDefault="008C7EBE" w:rsidP="00854D55">
      <w:pPr>
        <w:pStyle w:val="ListParagraph"/>
        <w:numPr>
          <w:ilvl w:val="1"/>
          <w:numId w:val="3"/>
        </w:numPr>
        <w:tabs>
          <w:tab w:val="left" w:pos="861"/>
        </w:tabs>
        <w:ind w:left="856" w:right="142" w:hanging="357"/>
        <w:rPr>
          <w:sz w:val="24"/>
        </w:rPr>
      </w:pPr>
      <w:r w:rsidRPr="0014459F">
        <w:rPr>
          <w:i/>
          <w:sz w:val="24"/>
        </w:rPr>
        <w:t>Energy Transformation</w:t>
      </w:r>
      <w:r w:rsidR="004361E6">
        <w:rPr>
          <w:i/>
          <w:sz w:val="24"/>
        </w:rPr>
        <w:t>:</w:t>
      </w:r>
      <w:r w:rsidRPr="0014459F">
        <w:rPr>
          <w:i/>
          <w:sz w:val="24"/>
        </w:rPr>
        <w:t xml:space="preserve"> Gas Transition Policy </w:t>
      </w:r>
      <w:r w:rsidRPr="0014459F">
        <w:rPr>
          <w:sz w:val="24"/>
        </w:rPr>
        <w:t>– Develops technical codes, abolishment policies and regulations to transition off gas and manage the decommissioning of the gas network</w:t>
      </w:r>
      <w:r w:rsidRPr="0014459F">
        <w:rPr>
          <w:spacing w:val="-4"/>
          <w:sz w:val="24"/>
        </w:rPr>
        <w:t xml:space="preserve"> </w:t>
      </w:r>
      <w:r w:rsidRPr="0014459F">
        <w:rPr>
          <w:sz w:val="24"/>
        </w:rPr>
        <w:t>over</w:t>
      </w:r>
      <w:r w:rsidRPr="0014459F">
        <w:rPr>
          <w:spacing w:val="-5"/>
          <w:sz w:val="24"/>
        </w:rPr>
        <w:t xml:space="preserve"> </w:t>
      </w:r>
      <w:r w:rsidRPr="0014459F">
        <w:rPr>
          <w:sz w:val="24"/>
        </w:rPr>
        <w:t>time.</w:t>
      </w:r>
      <w:r w:rsidRPr="0014459F">
        <w:rPr>
          <w:spacing w:val="-3"/>
          <w:sz w:val="24"/>
        </w:rPr>
        <w:t xml:space="preserve"> </w:t>
      </w:r>
      <w:r w:rsidRPr="00690BA2">
        <w:rPr>
          <w:i/>
          <w:iCs/>
          <w:sz w:val="24"/>
        </w:rPr>
        <w:t>Energy</w:t>
      </w:r>
      <w:r w:rsidRPr="00690BA2">
        <w:rPr>
          <w:i/>
          <w:iCs/>
          <w:spacing w:val="-4"/>
          <w:sz w:val="24"/>
        </w:rPr>
        <w:t xml:space="preserve"> </w:t>
      </w:r>
      <w:r w:rsidRPr="00690BA2">
        <w:rPr>
          <w:i/>
          <w:iCs/>
          <w:sz w:val="24"/>
        </w:rPr>
        <w:t>Policy</w:t>
      </w:r>
      <w:r w:rsidRPr="00690BA2">
        <w:rPr>
          <w:i/>
          <w:iCs/>
          <w:spacing w:val="-3"/>
          <w:sz w:val="24"/>
        </w:rPr>
        <w:t xml:space="preserve"> </w:t>
      </w:r>
      <w:r w:rsidRPr="00690BA2">
        <w:rPr>
          <w:i/>
          <w:iCs/>
          <w:sz w:val="24"/>
        </w:rPr>
        <w:t>and</w:t>
      </w:r>
      <w:r w:rsidRPr="00690BA2">
        <w:rPr>
          <w:i/>
          <w:iCs/>
          <w:spacing w:val="-2"/>
          <w:sz w:val="24"/>
        </w:rPr>
        <w:t xml:space="preserve"> </w:t>
      </w:r>
      <w:r w:rsidRPr="00690BA2">
        <w:rPr>
          <w:i/>
          <w:iCs/>
          <w:sz w:val="24"/>
        </w:rPr>
        <w:t>Innovation</w:t>
      </w:r>
      <w:r w:rsidRPr="0014459F">
        <w:rPr>
          <w:sz w:val="24"/>
        </w:rPr>
        <w:t xml:space="preserve"> –</w:t>
      </w:r>
      <w:r w:rsidRPr="0014459F">
        <w:rPr>
          <w:spacing w:val="-2"/>
          <w:sz w:val="24"/>
        </w:rPr>
        <w:t xml:space="preserve"> </w:t>
      </w:r>
      <w:r w:rsidRPr="0014459F">
        <w:rPr>
          <w:sz w:val="24"/>
        </w:rPr>
        <w:t>Provides</w:t>
      </w:r>
      <w:r w:rsidRPr="0014459F">
        <w:rPr>
          <w:spacing w:val="-5"/>
          <w:sz w:val="24"/>
        </w:rPr>
        <w:t xml:space="preserve"> </w:t>
      </w:r>
      <w:r w:rsidRPr="0014459F">
        <w:rPr>
          <w:sz w:val="24"/>
        </w:rPr>
        <w:t>policy</w:t>
      </w:r>
      <w:r w:rsidRPr="0014459F">
        <w:rPr>
          <w:spacing w:val="-3"/>
          <w:sz w:val="24"/>
        </w:rPr>
        <w:t xml:space="preserve"> </w:t>
      </w:r>
      <w:r w:rsidRPr="0014459F">
        <w:rPr>
          <w:sz w:val="24"/>
        </w:rPr>
        <w:t>leadership</w:t>
      </w:r>
      <w:r w:rsidRPr="0014459F">
        <w:rPr>
          <w:spacing w:val="-4"/>
          <w:sz w:val="24"/>
        </w:rPr>
        <w:t xml:space="preserve"> </w:t>
      </w:r>
      <w:r w:rsidRPr="0014459F">
        <w:rPr>
          <w:sz w:val="24"/>
        </w:rPr>
        <w:t>for</w:t>
      </w:r>
      <w:r w:rsidRPr="0014459F">
        <w:rPr>
          <w:spacing w:val="-4"/>
          <w:sz w:val="24"/>
        </w:rPr>
        <w:t xml:space="preserve"> </w:t>
      </w:r>
      <w:r w:rsidRPr="0014459F">
        <w:rPr>
          <w:sz w:val="24"/>
        </w:rPr>
        <w:t>the</w:t>
      </w:r>
      <w:r w:rsidRPr="0014459F">
        <w:rPr>
          <w:spacing w:val="-2"/>
          <w:sz w:val="24"/>
        </w:rPr>
        <w:t xml:space="preserve"> </w:t>
      </w:r>
      <w:r w:rsidRPr="0014459F">
        <w:rPr>
          <w:sz w:val="24"/>
        </w:rPr>
        <w:t>ACT’s zero</w:t>
      </w:r>
      <w:r w:rsidRPr="0014459F">
        <w:rPr>
          <w:spacing w:val="-3"/>
          <w:sz w:val="24"/>
        </w:rPr>
        <w:t xml:space="preserve"> </w:t>
      </w:r>
      <w:r w:rsidRPr="0014459F">
        <w:rPr>
          <w:sz w:val="24"/>
        </w:rPr>
        <w:t>emissions</w:t>
      </w:r>
      <w:r w:rsidRPr="0014459F">
        <w:rPr>
          <w:spacing w:val="-3"/>
          <w:sz w:val="24"/>
        </w:rPr>
        <w:t xml:space="preserve"> </w:t>
      </w:r>
      <w:r w:rsidRPr="0014459F">
        <w:rPr>
          <w:sz w:val="24"/>
        </w:rPr>
        <w:t>energy</w:t>
      </w:r>
      <w:r w:rsidRPr="0014459F">
        <w:rPr>
          <w:spacing w:val="-2"/>
          <w:sz w:val="24"/>
        </w:rPr>
        <w:t xml:space="preserve"> </w:t>
      </w:r>
      <w:r w:rsidRPr="0014459F">
        <w:rPr>
          <w:sz w:val="24"/>
        </w:rPr>
        <w:t>system</w:t>
      </w:r>
      <w:r w:rsidRPr="0014459F">
        <w:rPr>
          <w:spacing w:val="-2"/>
          <w:sz w:val="24"/>
        </w:rPr>
        <w:t xml:space="preserve"> </w:t>
      </w:r>
      <w:r w:rsidRPr="0014459F">
        <w:rPr>
          <w:sz w:val="24"/>
        </w:rPr>
        <w:t>with reference</w:t>
      </w:r>
      <w:r w:rsidRPr="0014459F">
        <w:rPr>
          <w:spacing w:val="-2"/>
          <w:sz w:val="24"/>
        </w:rPr>
        <w:t xml:space="preserve"> </w:t>
      </w:r>
      <w:r w:rsidRPr="0014459F">
        <w:rPr>
          <w:sz w:val="24"/>
        </w:rPr>
        <w:t>to</w:t>
      </w:r>
      <w:r w:rsidRPr="0014459F">
        <w:rPr>
          <w:spacing w:val="-2"/>
          <w:sz w:val="24"/>
        </w:rPr>
        <w:t xml:space="preserve"> </w:t>
      </w:r>
      <w:r w:rsidRPr="0014459F">
        <w:rPr>
          <w:sz w:val="24"/>
        </w:rPr>
        <w:t>national</w:t>
      </w:r>
      <w:r w:rsidRPr="0014459F">
        <w:rPr>
          <w:spacing w:val="-1"/>
          <w:sz w:val="24"/>
        </w:rPr>
        <w:t xml:space="preserve"> </w:t>
      </w:r>
      <w:r w:rsidRPr="0014459F">
        <w:rPr>
          <w:sz w:val="24"/>
        </w:rPr>
        <w:t>initiatives,</w:t>
      </w:r>
      <w:r w:rsidRPr="0014459F">
        <w:rPr>
          <w:spacing w:val="-1"/>
          <w:sz w:val="24"/>
        </w:rPr>
        <w:t xml:space="preserve"> </w:t>
      </w:r>
      <w:r w:rsidRPr="0014459F">
        <w:rPr>
          <w:sz w:val="24"/>
        </w:rPr>
        <w:t>including</w:t>
      </w:r>
      <w:r w:rsidRPr="0014459F">
        <w:rPr>
          <w:spacing w:val="-1"/>
          <w:sz w:val="24"/>
        </w:rPr>
        <w:t xml:space="preserve"> </w:t>
      </w:r>
      <w:r w:rsidRPr="0014459F">
        <w:rPr>
          <w:sz w:val="24"/>
        </w:rPr>
        <w:t>the</w:t>
      </w:r>
      <w:r w:rsidRPr="0014459F">
        <w:rPr>
          <w:spacing w:val="-2"/>
          <w:sz w:val="24"/>
        </w:rPr>
        <w:t xml:space="preserve"> </w:t>
      </w:r>
      <w:r w:rsidRPr="0014459F">
        <w:rPr>
          <w:sz w:val="24"/>
        </w:rPr>
        <w:t>future of the National Energy Market, large-scale feed-in tariff, energy emergency management, energy prices and consumer protections. Develops the ACT’s energy industry innovation policy, including the design and outcomes from the Energy Innovation Fund.</w:t>
      </w:r>
    </w:p>
    <w:p w14:paraId="05F941C2" w14:textId="03773C19" w:rsidR="004361E6" w:rsidRPr="004361E6" w:rsidRDefault="004361E6" w:rsidP="00854D55">
      <w:pPr>
        <w:pStyle w:val="ListParagraph"/>
        <w:numPr>
          <w:ilvl w:val="1"/>
          <w:numId w:val="3"/>
        </w:numPr>
        <w:tabs>
          <w:tab w:val="left" w:pos="861"/>
        </w:tabs>
        <w:ind w:left="856" w:right="142" w:hanging="357"/>
        <w:rPr>
          <w:iCs/>
          <w:sz w:val="24"/>
        </w:rPr>
      </w:pPr>
      <w:r w:rsidRPr="00690BA2">
        <w:rPr>
          <w:i/>
          <w:sz w:val="24"/>
        </w:rPr>
        <w:t xml:space="preserve">Strategic Coordination Unit </w:t>
      </w:r>
      <w:r w:rsidRPr="00690BA2">
        <w:rPr>
          <w:iCs/>
          <w:sz w:val="24"/>
        </w:rPr>
        <w:t xml:space="preserve">- works across all of the </w:t>
      </w:r>
      <w:r>
        <w:rPr>
          <w:iCs/>
          <w:sz w:val="24"/>
        </w:rPr>
        <w:t xml:space="preserve">policy branch </w:t>
      </w:r>
      <w:r w:rsidRPr="00690BA2">
        <w:rPr>
          <w:iCs/>
          <w:sz w:val="24"/>
        </w:rPr>
        <w:t>teams, and with external stakeholders, to support strategic policy advice and briefing on energy transformation, achieving net zero emissions and a climate ready city.</w:t>
      </w:r>
    </w:p>
    <w:p w14:paraId="7C0D6F00" w14:textId="77777777" w:rsidR="0022474D" w:rsidRPr="004361E6" w:rsidRDefault="0022474D">
      <w:pPr>
        <w:pStyle w:val="BodyText"/>
        <w:spacing w:before="67"/>
        <w:rPr>
          <w:iCs/>
        </w:rPr>
      </w:pPr>
    </w:p>
    <w:p w14:paraId="7C0D6F01" w14:textId="77777777" w:rsidR="0022474D" w:rsidRDefault="008C7EBE">
      <w:pPr>
        <w:pStyle w:val="Heading1"/>
      </w:pPr>
      <w:r>
        <w:rPr>
          <w:noProof/>
        </w:rPr>
        <mc:AlternateContent>
          <mc:Choice Requires="wps">
            <w:drawing>
              <wp:anchor distT="0" distB="0" distL="0" distR="0" simplePos="0" relativeHeight="487589888" behindDoc="1" locked="0" layoutInCell="1" allowOverlap="1" wp14:anchorId="7C0D6FE2" wp14:editId="7C0D6FE3">
                <wp:simplePos x="0" y="0"/>
                <wp:positionH relativeFrom="page">
                  <wp:posOffset>701040</wp:posOffset>
                </wp:positionH>
                <wp:positionV relativeFrom="paragraph">
                  <wp:posOffset>229061</wp:posOffset>
                </wp:positionV>
                <wp:extent cx="6158230" cy="1841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E67653" id="Graphic 10" o:spid="_x0000_s1026" style="position:absolute;margin-left:55.2pt;margin-top:18.05pt;width:484.9pt;height:1.45pt;z-index:-15726592;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" path="m6158230,l,,,18287r6158230,l6158230,xe" fillcolor="black" stroked="f">
                <v:path arrowok="t"/>
                <w10:wrap type="topAndBottom" anchorx="page"/>
              </v:shape>
            </w:pict>
          </mc:Fallback>
        </mc:AlternateContent>
      </w:r>
      <w:r>
        <w:t>DUTIES</w:t>
      </w:r>
      <w:r>
        <w:rPr>
          <w:spacing w:val="17"/>
        </w:rPr>
        <w:t xml:space="preserve"> </w:t>
      </w:r>
      <w:r>
        <w:t>/</w:t>
      </w:r>
      <w:r>
        <w:rPr>
          <w:spacing w:val="17"/>
        </w:rPr>
        <w:t xml:space="preserve"> </w:t>
      </w:r>
      <w:r>
        <w:rPr>
          <w:spacing w:val="-2"/>
        </w:rPr>
        <w:t>RESPONSIBILITIES</w:t>
      </w:r>
    </w:p>
    <w:p w14:paraId="7C0D6F03" w14:textId="64E75D0B" w:rsidR="0022474D" w:rsidRDefault="008C7EBE" w:rsidP="00690BA2">
      <w:pPr>
        <w:pStyle w:val="BodyText"/>
        <w:spacing w:before="242" w:line="242" w:lineRule="auto"/>
        <w:ind w:left="140"/>
      </w:pPr>
      <w:r>
        <w:t>We</w:t>
      </w:r>
      <w:r>
        <w:rPr>
          <w:spacing w:val="-1"/>
        </w:rPr>
        <w:t xml:space="preserve"> </w:t>
      </w:r>
      <w:r>
        <w:t>are</w:t>
      </w:r>
      <w:r>
        <w:rPr>
          <w:spacing w:val="-3"/>
        </w:rPr>
        <w:t xml:space="preserve"> </w:t>
      </w:r>
      <w:r>
        <w:t>seeking</w:t>
      </w:r>
      <w:r>
        <w:rPr>
          <w:spacing w:val="-4"/>
        </w:rPr>
        <w:t xml:space="preserve"> </w:t>
      </w:r>
      <w:r>
        <w:t>to</w:t>
      </w:r>
      <w:r>
        <w:rPr>
          <w:spacing w:val="-3"/>
        </w:rPr>
        <w:t xml:space="preserve"> </w:t>
      </w:r>
      <w:r>
        <w:t>fill</w:t>
      </w:r>
      <w:r>
        <w:rPr>
          <w:spacing w:val="-2"/>
        </w:rPr>
        <w:t xml:space="preserve"> </w:t>
      </w:r>
      <w:r w:rsidR="0079386A">
        <w:t>one or more</w:t>
      </w:r>
      <w:r>
        <w:rPr>
          <w:spacing w:val="-1"/>
        </w:rPr>
        <w:t xml:space="preserve"> </w:t>
      </w:r>
      <w:r>
        <w:t>ASO</w:t>
      </w:r>
      <w:r w:rsidR="00CB5D44">
        <w:t xml:space="preserve"> </w:t>
      </w:r>
      <w:r>
        <w:t>6</w:t>
      </w:r>
      <w:r>
        <w:rPr>
          <w:spacing w:val="-3"/>
        </w:rPr>
        <w:t xml:space="preserve"> </w:t>
      </w:r>
      <w:r>
        <w:t>Program</w:t>
      </w:r>
      <w:r>
        <w:rPr>
          <w:spacing w:val="-1"/>
        </w:rPr>
        <w:t xml:space="preserve"> </w:t>
      </w:r>
      <w:r>
        <w:t>Officer</w:t>
      </w:r>
      <w:r>
        <w:rPr>
          <w:spacing w:val="-3"/>
        </w:rPr>
        <w:t xml:space="preserve"> </w:t>
      </w:r>
      <w:r>
        <w:t>roles</w:t>
      </w:r>
      <w:r>
        <w:rPr>
          <w:spacing w:val="-4"/>
        </w:rPr>
        <w:t xml:space="preserve"> </w:t>
      </w:r>
      <w:r>
        <w:t>within</w:t>
      </w:r>
      <w:r>
        <w:rPr>
          <w:spacing w:val="-5"/>
        </w:rPr>
        <w:t xml:space="preserve"> </w:t>
      </w:r>
      <w:r>
        <w:t>the</w:t>
      </w:r>
      <w:r>
        <w:rPr>
          <w:spacing w:val="-4"/>
        </w:rPr>
        <w:t xml:space="preserve"> </w:t>
      </w:r>
      <w:r>
        <w:t>Climate</w:t>
      </w:r>
      <w:r>
        <w:rPr>
          <w:spacing w:val="-4"/>
        </w:rPr>
        <w:t xml:space="preserve"> </w:t>
      </w:r>
      <w:r>
        <w:t>Change, Energy</w:t>
      </w:r>
      <w:r w:rsidR="002F2401">
        <w:t xml:space="preserve">, </w:t>
      </w:r>
      <w:r>
        <w:t>Water</w:t>
      </w:r>
      <w:r w:rsidR="002F2401">
        <w:t xml:space="preserve"> and Waste</w:t>
      </w:r>
      <w:r>
        <w:t xml:space="preserve"> Division.</w:t>
      </w:r>
      <w:r w:rsidR="0000515D">
        <w:t xml:space="preserve"> </w:t>
      </w:r>
      <w:r>
        <w:t>Under</w:t>
      </w:r>
      <w:r>
        <w:rPr>
          <w:spacing w:val="-4"/>
        </w:rPr>
        <w:t xml:space="preserve"> </w:t>
      </w:r>
      <w:r>
        <w:t>limited</w:t>
      </w:r>
      <w:r>
        <w:rPr>
          <w:spacing w:val="-4"/>
        </w:rPr>
        <w:t xml:space="preserve"> </w:t>
      </w:r>
      <w:r>
        <w:t>direction,</w:t>
      </w:r>
      <w:r>
        <w:rPr>
          <w:spacing w:val="-7"/>
        </w:rPr>
        <w:t xml:space="preserve"> </w:t>
      </w:r>
      <w:r>
        <w:t>program officers</w:t>
      </w:r>
      <w:r>
        <w:rPr>
          <w:spacing w:val="-3"/>
        </w:rPr>
        <w:t xml:space="preserve"> </w:t>
      </w:r>
      <w:r>
        <w:t>in</w:t>
      </w:r>
      <w:r>
        <w:rPr>
          <w:spacing w:val="-4"/>
        </w:rPr>
        <w:t xml:space="preserve"> </w:t>
      </w:r>
      <w:r>
        <w:t>the</w:t>
      </w:r>
      <w:r>
        <w:rPr>
          <w:spacing w:val="-4"/>
        </w:rPr>
        <w:t xml:space="preserve"> </w:t>
      </w:r>
      <w:r>
        <w:t>Division</w:t>
      </w:r>
      <w:r>
        <w:rPr>
          <w:spacing w:val="-4"/>
        </w:rPr>
        <w:t xml:space="preserve"> </w:t>
      </w:r>
      <w:r>
        <w:t>undertake</w:t>
      </w:r>
      <w:r>
        <w:rPr>
          <w:spacing w:val="-2"/>
        </w:rPr>
        <w:t xml:space="preserve"> </w:t>
      </w:r>
      <w:r>
        <w:t>a</w:t>
      </w:r>
      <w:r>
        <w:rPr>
          <w:spacing w:val="-3"/>
        </w:rPr>
        <w:t xml:space="preserve"> </w:t>
      </w:r>
      <w:r>
        <w:t>range</w:t>
      </w:r>
      <w:r>
        <w:rPr>
          <w:spacing w:val="-2"/>
        </w:rPr>
        <w:t xml:space="preserve"> </w:t>
      </w:r>
      <w:r>
        <w:t>of</w:t>
      </w:r>
      <w:r>
        <w:rPr>
          <w:spacing w:val="-4"/>
        </w:rPr>
        <w:t xml:space="preserve"> </w:t>
      </w:r>
      <w:r>
        <w:t>duties and responsibilities, including:</w:t>
      </w:r>
    </w:p>
    <w:p w14:paraId="7C0D6F04" w14:textId="77777777" w:rsidR="0022474D" w:rsidRDefault="008C7EBE">
      <w:pPr>
        <w:pStyle w:val="ListParagraph"/>
        <w:numPr>
          <w:ilvl w:val="0"/>
          <w:numId w:val="2"/>
        </w:numPr>
        <w:tabs>
          <w:tab w:val="left" w:pos="860"/>
        </w:tabs>
        <w:spacing w:before="240"/>
        <w:ind w:left="860" w:hanging="359"/>
        <w:rPr>
          <w:sz w:val="24"/>
        </w:rPr>
      </w:pPr>
      <w:r>
        <w:rPr>
          <w:sz w:val="24"/>
        </w:rPr>
        <w:t>Provide</w:t>
      </w:r>
      <w:r>
        <w:rPr>
          <w:spacing w:val="-9"/>
          <w:sz w:val="24"/>
        </w:rPr>
        <w:t xml:space="preserve"> </w:t>
      </w:r>
      <w:r>
        <w:rPr>
          <w:sz w:val="24"/>
        </w:rPr>
        <w:t>high</w:t>
      </w:r>
      <w:r>
        <w:rPr>
          <w:spacing w:val="-3"/>
          <w:sz w:val="24"/>
        </w:rPr>
        <w:t xml:space="preserve"> </w:t>
      </w:r>
      <w:r>
        <w:rPr>
          <w:sz w:val="24"/>
        </w:rPr>
        <w:t>quality</w:t>
      </w:r>
      <w:r>
        <w:rPr>
          <w:spacing w:val="-5"/>
          <w:sz w:val="24"/>
        </w:rPr>
        <w:t xml:space="preserve"> </w:t>
      </w:r>
      <w:r>
        <w:rPr>
          <w:sz w:val="24"/>
        </w:rPr>
        <w:t>administrative,</w:t>
      </w:r>
      <w:r>
        <w:rPr>
          <w:spacing w:val="-6"/>
          <w:sz w:val="24"/>
        </w:rPr>
        <w:t xml:space="preserve"> </w:t>
      </w:r>
      <w:r>
        <w:rPr>
          <w:sz w:val="24"/>
        </w:rPr>
        <w:t>technical</w:t>
      </w:r>
      <w:r>
        <w:rPr>
          <w:spacing w:val="-3"/>
          <w:sz w:val="24"/>
        </w:rPr>
        <w:t xml:space="preserve"> </w:t>
      </w:r>
      <w:r>
        <w:rPr>
          <w:sz w:val="24"/>
        </w:rPr>
        <w:t>and/</w:t>
      </w:r>
      <w:r>
        <w:rPr>
          <w:spacing w:val="-4"/>
          <w:sz w:val="24"/>
        </w:rPr>
        <w:t xml:space="preserve"> </w:t>
      </w:r>
      <w:r>
        <w:rPr>
          <w:sz w:val="24"/>
        </w:rPr>
        <w:t>or</w:t>
      </w:r>
      <w:r>
        <w:rPr>
          <w:spacing w:val="-5"/>
          <w:sz w:val="24"/>
        </w:rPr>
        <w:t xml:space="preserve"> </w:t>
      </w:r>
      <w:r>
        <w:rPr>
          <w:sz w:val="24"/>
        </w:rPr>
        <w:t>professional</w:t>
      </w:r>
      <w:r>
        <w:rPr>
          <w:spacing w:val="-3"/>
          <w:sz w:val="24"/>
        </w:rPr>
        <w:t xml:space="preserve"> </w:t>
      </w:r>
      <w:r>
        <w:rPr>
          <w:spacing w:val="-2"/>
          <w:sz w:val="24"/>
        </w:rPr>
        <w:t>advice.</w:t>
      </w:r>
    </w:p>
    <w:p w14:paraId="7C0D6F05" w14:textId="3AEDFD8E" w:rsidR="0022474D" w:rsidRDefault="008C7EBE">
      <w:pPr>
        <w:pStyle w:val="ListParagraph"/>
        <w:numPr>
          <w:ilvl w:val="0"/>
          <w:numId w:val="2"/>
        </w:numPr>
        <w:tabs>
          <w:tab w:val="left" w:pos="861"/>
        </w:tabs>
        <w:ind w:right="477"/>
        <w:rPr>
          <w:sz w:val="24"/>
        </w:rPr>
      </w:pPr>
      <w:r>
        <w:rPr>
          <w:sz w:val="24"/>
        </w:rPr>
        <w:t>As</w:t>
      </w:r>
      <w:r>
        <w:rPr>
          <w:spacing w:val="-3"/>
          <w:sz w:val="24"/>
        </w:rPr>
        <w:t xml:space="preserve"> </w:t>
      </w:r>
      <w:r>
        <w:rPr>
          <w:sz w:val="24"/>
        </w:rPr>
        <w:t>a</w:t>
      </w:r>
      <w:r>
        <w:rPr>
          <w:spacing w:val="-3"/>
          <w:sz w:val="24"/>
        </w:rPr>
        <w:t xml:space="preserve"> </w:t>
      </w:r>
      <w:r>
        <w:rPr>
          <w:sz w:val="24"/>
        </w:rPr>
        <w:t>member</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team,</w:t>
      </w:r>
      <w:r>
        <w:rPr>
          <w:spacing w:val="-7"/>
          <w:sz w:val="24"/>
        </w:rPr>
        <w:t xml:space="preserve"> </w:t>
      </w:r>
      <w:r>
        <w:rPr>
          <w:sz w:val="24"/>
        </w:rPr>
        <w:t>develop,</w:t>
      </w:r>
      <w:r>
        <w:rPr>
          <w:spacing w:val="-3"/>
          <w:sz w:val="24"/>
        </w:rPr>
        <w:t xml:space="preserve"> </w:t>
      </w:r>
      <w:r>
        <w:rPr>
          <w:sz w:val="24"/>
        </w:rPr>
        <w:t>implement</w:t>
      </w:r>
      <w:r>
        <w:rPr>
          <w:spacing w:val="-4"/>
          <w:sz w:val="24"/>
        </w:rPr>
        <w:t xml:space="preserve"> </w:t>
      </w:r>
      <w:r>
        <w:rPr>
          <w:sz w:val="24"/>
        </w:rPr>
        <w:t>and</w:t>
      </w:r>
      <w:r>
        <w:rPr>
          <w:spacing w:val="-4"/>
          <w:sz w:val="24"/>
        </w:rPr>
        <w:t xml:space="preserve"> </w:t>
      </w:r>
      <w:r>
        <w:rPr>
          <w:sz w:val="24"/>
        </w:rPr>
        <w:t>evaluate</w:t>
      </w:r>
      <w:r>
        <w:rPr>
          <w:spacing w:val="-2"/>
          <w:sz w:val="24"/>
        </w:rPr>
        <w:t xml:space="preserve"> </w:t>
      </w:r>
      <w:r>
        <w:rPr>
          <w:sz w:val="24"/>
        </w:rPr>
        <w:t>climate</w:t>
      </w:r>
      <w:r>
        <w:rPr>
          <w:spacing w:val="-2"/>
          <w:sz w:val="24"/>
        </w:rPr>
        <w:t xml:space="preserve"> </w:t>
      </w:r>
      <w:r>
        <w:rPr>
          <w:sz w:val="24"/>
        </w:rPr>
        <w:t>change,</w:t>
      </w:r>
      <w:r>
        <w:rPr>
          <w:spacing w:val="-5"/>
          <w:sz w:val="24"/>
        </w:rPr>
        <w:t xml:space="preserve"> </w:t>
      </w:r>
      <w:r>
        <w:rPr>
          <w:sz w:val="24"/>
        </w:rPr>
        <w:t>sustainability and energy programs.</w:t>
      </w:r>
    </w:p>
    <w:p w14:paraId="7C0D6F06" w14:textId="77777777" w:rsidR="0022474D" w:rsidRDefault="008C7EBE">
      <w:pPr>
        <w:pStyle w:val="ListParagraph"/>
        <w:numPr>
          <w:ilvl w:val="0"/>
          <w:numId w:val="2"/>
        </w:numPr>
        <w:tabs>
          <w:tab w:val="left" w:pos="860"/>
        </w:tabs>
        <w:spacing w:line="293" w:lineRule="exact"/>
        <w:ind w:left="860" w:hanging="359"/>
        <w:rPr>
          <w:sz w:val="24"/>
        </w:rPr>
      </w:pPr>
      <w:r>
        <w:rPr>
          <w:sz w:val="24"/>
        </w:rPr>
        <w:t>Plan,</w:t>
      </w:r>
      <w:r>
        <w:rPr>
          <w:spacing w:val="-5"/>
          <w:sz w:val="24"/>
        </w:rPr>
        <w:t xml:space="preserve"> </w:t>
      </w:r>
      <w:r>
        <w:rPr>
          <w:sz w:val="24"/>
        </w:rPr>
        <w:t>implement,</w:t>
      </w:r>
      <w:r>
        <w:rPr>
          <w:spacing w:val="-4"/>
          <w:sz w:val="24"/>
        </w:rPr>
        <w:t xml:space="preserve"> </w:t>
      </w:r>
      <w:r>
        <w:rPr>
          <w:sz w:val="24"/>
        </w:rPr>
        <w:t>track</w:t>
      </w:r>
      <w:r>
        <w:rPr>
          <w:spacing w:val="-4"/>
          <w:sz w:val="24"/>
        </w:rPr>
        <w:t xml:space="preserve"> </w:t>
      </w:r>
      <w:r>
        <w:rPr>
          <w:sz w:val="24"/>
        </w:rPr>
        <w:t>and</w:t>
      </w:r>
      <w:r>
        <w:rPr>
          <w:spacing w:val="-1"/>
          <w:sz w:val="24"/>
        </w:rPr>
        <w:t xml:space="preserve"> </w:t>
      </w:r>
      <w:r>
        <w:rPr>
          <w:sz w:val="24"/>
        </w:rPr>
        <w:t>report</w:t>
      </w:r>
      <w:r>
        <w:rPr>
          <w:spacing w:val="-4"/>
          <w:sz w:val="24"/>
        </w:rPr>
        <w:t xml:space="preserve"> </w:t>
      </w:r>
      <w:r>
        <w:rPr>
          <w:sz w:val="24"/>
        </w:rPr>
        <w:t>on</w:t>
      </w:r>
      <w:r>
        <w:rPr>
          <w:spacing w:val="-3"/>
          <w:sz w:val="24"/>
        </w:rPr>
        <w:t xml:space="preserve"> </w:t>
      </w:r>
      <w:r>
        <w:rPr>
          <w:sz w:val="24"/>
        </w:rPr>
        <w:t>projects</w:t>
      </w:r>
      <w:r>
        <w:rPr>
          <w:spacing w:val="-3"/>
          <w:sz w:val="24"/>
        </w:rPr>
        <w:t xml:space="preserve"> </w:t>
      </w:r>
      <w:r>
        <w:rPr>
          <w:sz w:val="24"/>
        </w:rPr>
        <w:t>and</w:t>
      </w:r>
      <w:r>
        <w:rPr>
          <w:spacing w:val="-1"/>
          <w:sz w:val="24"/>
        </w:rPr>
        <w:t xml:space="preserve"> </w:t>
      </w:r>
      <w:r>
        <w:rPr>
          <w:sz w:val="24"/>
        </w:rPr>
        <w:t>contract</w:t>
      </w:r>
      <w:r>
        <w:rPr>
          <w:spacing w:val="-4"/>
          <w:sz w:val="24"/>
        </w:rPr>
        <w:t xml:space="preserve"> </w:t>
      </w:r>
      <w:r>
        <w:rPr>
          <w:sz w:val="24"/>
        </w:rPr>
        <w:t>milestones</w:t>
      </w:r>
      <w:r>
        <w:rPr>
          <w:spacing w:val="-4"/>
          <w:sz w:val="24"/>
        </w:rPr>
        <w:t xml:space="preserve"> </w:t>
      </w:r>
      <w:r>
        <w:rPr>
          <w:sz w:val="24"/>
        </w:rPr>
        <w:t>and</w:t>
      </w:r>
      <w:r>
        <w:rPr>
          <w:spacing w:val="-1"/>
          <w:sz w:val="24"/>
        </w:rPr>
        <w:t xml:space="preserve"> </w:t>
      </w:r>
      <w:r>
        <w:rPr>
          <w:spacing w:val="-2"/>
          <w:sz w:val="24"/>
        </w:rPr>
        <w:t>budgets.</w:t>
      </w:r>
    </w:p>
    <w:p w14:paraId="7C0D6F07" w14:textId="1AE96B14" w:rsidR="0022474D" w:rsidRDefault="008C7EBE">
      <w:pPr>
        <w:pStyle w:val="ListParagraph"/>
        <w:numPr>
          <w:ilvl w:val="0"/>
          <w:numId w:val="2"/>
        </w:numPr>
        <w:tabs>
          <w:tab w:val="left" w:pos="861"/>
        </w:tabs>
        <w:ind w:right="635"/>
        <w:jc w:val="both"/>
        <w:rPr>
          <w:sz w:val="24"/>
        </w:rPr>
      </w:pPr>
      <w:r>
        <w:rPr>
          <w:sz w:val="24"/>
        </w:rPr>
        <w:t>Prepare</w:t>
      </w:r>
      <w:r>
        <w:rPr>
          <w:spacing w:val="-1"/>
          <w:sz w:val="24"/>
        </w:rPr>
        <w:t xml:space="preserve"> </w:t>
      </w:r>
      <w:r>
        <w:rPr>
          <w:sz w:val="24"/>
        </w:rPr>
        <w:t>and</w:t>
      </w:r>
      <w:r>
        <w:rPr>
          <w:spacing w:val="-1"/>
          <w:sz w:val="24"/>
        </w:rPr>
        <w:t xml:space="preserve"> </w:t>
      </w:r>
      <w:r>
        <w:rPr>
          <w:sz w:val="24"/>
        </w:rPr>
        <w:t>co-ordinate</w:t>
      </w:r>
      <w:r>
        <w:rPr>
          <w:spacing w:val="-3"/>
          <w:sz w:val="24"/>
        </w:rPr>
        <w:t xml:space="preserve"> </w:t>
      </w:r>
      <w:r>
        <w:rPr>
          <w:sz w:val="24"/>
        </w:rPr>
        <w:t>the</w:t>
      </w:r>
      <w:r>
        <w:rPr>
          <w:spacing w:val="-4"/>
          <w:sz w:val="24"/>
        </w:rPr>
        <w:t xml:space="preserve"> </w:t>
      </w:r>
      <w:r>
        <w:rPr>
          <w:sz w:val="24"/>
        </w:rPr>
        <w:t>development</w:t>
      </w:r>
      <w:r>
        <w:rPr>
          <w:spacing w:val="-3"/>
          <w:sz w:val="24"/>
        </w:rPr>
        <w:t xml:space="preserve"> </w:t>
      </w:r>
      <w:r>
        <w:rPr>
          <w:sz w:val="24"/>
        </w:rPr>
        <w:t>of</w:t>
      </w:r>
      <w:r>
        <w:rPr>
          <w:spacing w:val="-1"/>
          <w:sz w:val="24"/>
        </w:rPr>
        <w:t xml:space="preserve"> </w:t>
      </w:r>
      <w:r>
        <w:rPr>
          <w:sz w:val="24"/>
        </w:rPr>
        <w:t>correspondence,</w:t>
      </w:r>
      <w:r>
        <w:rPr>
          <w:spacing w:val="-4"/>
          <w:sz w:val="24"/>
        </w:rPr>
        <w:t xml:space="preserve"> </w:t>
      </w:r>
      <w:r>
        <w:rPr>
          <w:sz w:val="24"/>
        </w:rPr>
        <w:t>advice,</w:t>
      </w:r>
      <w:r>
        <w:rPr>
          <w:spacing w:val="-4"/>
          <w:sz w:val="24"/>
        </w:rPr>
        <w:t xml:space="preserve"> </w:t>
      </w:r>
      <w:r>
        <w:rPr>
          <w:sz w:val="24"/>
        </w:rPr>
        <w:t>reports,</w:t>
      </w:r>
      <w:r>
        <w:rPr>
          <w:spacing w:val="-2"/>
          <w:sz w:val="24"/>
        </w:rPr>
        <w:t xml:space="preserve"> </w:t>
      </w:r>
      <w:r w:rsidR="004361E6">
        <w:rPr>
          <w:sz w:val="24"/>
        </w:rPr>
        <w:t>C</w:t>
      </w:r>
      <w:r>
        <w:rPr>
          <w:sz w:val="24"/>
        </w:rPr>
        <w:t>abinet submissions,</w:t>
      </w:r>
      <w:r>
        <w:rPr>
          <w:spacing w:val="-6"/>
          <w:sz w:val="24"/>
        </w:rPr>
        <w:t xml:space="preserve"> </w:t>
      </w:r>
      <w:r>
        <w:rPr>
          <w:sz w:val="24"/>
        </w:rPr>
        <w:t>procurement</w:t>
      </w:r>
      <w:r>
        <w:rPr>
          <w:spacing w:val="-4"/>
          <w:sz w:val="24"/>
        </w:rPr>
        <w:t xml:space="preserve"> </w:t>
      </w:r>
      <w:r>
        <w:rPr>
          <w:sz w:val="24"/>
        </w:rPr>
        <w:t>and</w:t>
      </w:r>
      <w:r>
        <w:rPr>
          <w:spacing w:val="-5"/>
          <w:sz w:val="24"/>
        </w:rPr>
        <w:t xml:space="preserve"> </w:t>
      </w:r>
      <w:r>
        <w:rPr>
          <w:sz w:val="24"/>
        </w:rPr>
        <w:t>capital</w:t>
      </w:r>
      <w:r>
        <w:rPr>
          <w:spacing w:val="-6"/>
          <w:sz w:val="24"/>
        </w:rPr>
        <w:t xml:space="preserve"> </w:t>
      </w:r>
      <w:r>
        <w:rPr>
          <w:sz w:val="24"/>
        </w:rPr>
        <w:t>works</w:t>
      </w:r>
      <w:r>
        <w:rPr>
          <w:spacing w:val="-4"/>
          <w:sz w:val="24"/>
        </w:rPr>
        <w:t xml:space="preserve"> </w:t>
      </w:r>
      <w:r>
        <w:rPr>
          <w:sz w:val="24"/>
        </w:rPr>
        <w:t>proposals,</w:t>
      </w:r>
      <w:r>
        <w:rPr>
          <w:spacing w:val="-6"/>
          <w:sz w:val="24"/>
        </w:rPr>
        <w:t xml:space="preserve"> </w:t>
      </w:r>
      <w:r>
        <w:rPr>
          <w:sz w:val="24"/>
        </w:rPr>
        <w:t>presentations</w:t>
      </w:r>
      <w:r>
        <w:rPr>
          <w:spacing w:val="-6"/>
          <w:sz w:val="24"/>
        </w:rPr>
        <w:t xml:space="preserve"> </w:t>
      </w:r>
      <w:r>
        <w:rPr>
          <w:sz w:val="24"/>
        </w:rPr>
        <w:t>and</w:t>
      </w:r>
      <w:r>
        <w:rPr>
          <w:spacing w:val="-4"/>
          <w:sz w:val="24"/>
        </w:rPr>
        <w:t xml:space="preserve"> </w:t>
      </w:r>
      <w:r>
        <w:rPr>
          <w:sz w:val="24"/>
        </w:rPr>
        <w:t>briefings</w:t>
      </w:r>
      <w:r>
        <w:rPr>
          <w:spacing w:val="-5"/>
          <w:sz w:val="24"/>
        </w:rPr>
        <w:t xml:space="preserve"> </w:t>
      </w:r>
      <w:r>
        <w:rPr>
          <w:sz w:val="24"/>
        </w:rPr>
        <w:t>on technical, and/or program issues.</w:t>
      </w:r>
    </w:p>
    <w:p w14:paraId="7C0D6F08" w14:textId="77777777" w:rsidR="0022474D" w:rsidRDefault="008C7EBE">
      <w:pPr>
        <w:pStyle w:val="ListParagraph"/>
        <w:numPr>
          <w:ilvl w:val="0"/>
          <w:numId w:val="2"/>
        </w:numPr>
        <w:tabs>
          <w:tab w:val="left" w:pos="861"/>
        </w:tabs>
        <w:ind w:right="955"/>
        <w:jc w:val="both"/>
        <w:rPr>
          <w:sz w:val="24"/>
        </w:rPr>
      </w:pPr>
      <w:r>
        <w:rPr>
          <w:sz w:val="24"/>
        </w:rPr>
        <w:t>Represent</w:t>
      </w:r>
      <w:r>
        <w:rPr>
          <w:spacing w:val="-5"/>
          <w:sz w:val="24"/>
        </w:rPr>
        <w:t xml:space="preserve"> </w:t>
      </w:r>
      <w:r>
        <w:rPr>
          <w:sz w:val="24"/>
        </w:rPr>
        <w:t>the</w:t>
      </w:r>
      <w:r>
        <w:rPr>
          <w:spacing w:val="-6"/>
          <w:sz w:val="24"/>
        </w:rPr>
        <w:t xml:space="preserve"> </w:t>
      </w:r>
      <w:r>
        <w:rPr>
          <w:sz w:val="24"/>
        </w:rPr>
        <w:t>ACT</w:t>
      </w:r>
      <w:r>
        <w:rPr>
          <w:spacing w:val="-4"/>
          <w:sz w:val="24"/>
        </w:rPr>
        <w:t xml:space="preserve"> </w:t>
      </w:r>
      <w:r>
        <w:rPr>
          <w:sz w:val="24"/>
        </w:rPr>
        <w:t>Government</w:t>
      </w:r>
      <w:r>
        <w:rPr>
          <w:spacing w:val="-3"/>
          <w:sz w:val="24"/>
        </w:rPr>
        <w:t xml:space="preserve"> </w:t>
      </w:r>
      <w:r>
        <w:rPr>
          <w:sz w:val="24"/>
        </w:rPr>
        <w:t>at</w:t>
      </w:r>
      <w:r>
        <w:rPr>
          <w:spacing w:val="-3"/>
          <w:sz w:val="24"/>
        </w:rPr>
        <w:t xml:space="preserve"> </w:t>
      </w:r>
      <w:r>
        <w:rPr>
          <w:sz w:val="24"/>
        </w:rPr>
        <w:t>local</w:t>
      </w:r>
      <w:r>
        <w:rPr>
          <w:spacing w:val="-3"/>
          <w:sz w:val="24"/>
        </w:rPr>
        <w:t xml:space="preserve"> </w:t>
      </w:r>
      <w:r>
        <w:rPr>
          <w:sz w:val="24"/>
        </w:rPr>
        <w:t>and</w:t>
      </w:r>
      <w:r>
        <w:rPr>
          <w:spacing w:val="-5"/>
          <w:sz w:val="24"/>
        </w:rPr>
        <w:t xml:space="preserve"> </w:t>
      </w:r>
      <w:r>
        <w:rPr>
          <w:sz w:val="24"/>
        </w:rPr>
        <w:t>national</w:t>
      </w:r>
      <w:r>
        <w:rPr>
          <w:spacing w:val="-3"/>
          <w:sz w:val="24"/>
        </w:rPr>
        <w:t xml:space="preserve"> </w:t>
      </w:r>
      <w:r>
        <w:rPr>
          <w:sz w:val="24"/>
        </w:rPr>
        <w:t>meetings</w:t>
      </w:r>
      <w:r>
        <w:rPr>
          <w:spacing w:val="-5"/>
          <w:sz w:val="24"/>
        </w:rPr>
        <w:t xml:space="preserve"> </w:t>
      </w:r>
      <w:r>
        <w:rPr>
          <w:sz w:val="24"/>
        </w:rPr>
        <w:t>and</w:t>
      </w:r>
      <w:r>
        <w:rPr>
          <w:spacing w:val="-5"/>
          <w:sz w:val="24"/>
        </w:rPr>
        <w:t xml:space="preserve"> </w:t>
      </w:r>
      <w:r>
        <w:rPr>
          <w:sz w:val="24"/>
        </w:rPr>
        <w:t>workshops</w:t>
      </w:r>
      <w:r>
        <w:rPr>
          <w:spacing w:val="-6"/>
          <w:sz w:val="24"/>
        </w:rPr>
        <w:t xml:space="preserve"> </w:t>
      </w:r>
      <w:r>
        <w:rPr>
          <w:sz w:val="24"/>
        </w:rPr>
        <w:t>with community, business, industry and government stakeholders.</w:t>
      </w:r>
    </w:p>
    <w:p w14:paraId="7C0D6F09" w14:textId="77777777" w:rsidR="0022474D" w:rsidRDefault="008C7EBE">
      <w:pPr>
        <w:pStyle w:val="ListParagraph"/>
        <w:numPr>
          <w:ilvl w:val="0"/>
          <w:numId w:val="2"/>
        </w:numPr>
        <w:tabs>
          <w:tab w:val="left" w:pos="860"/>
        </w:tabs>
        <w:spacing w:line="293" w:lineRule="exact"/>
        <w:ind w:left="860" w:hanging="359"/>
        <w:jc w:val="both"/>
        <w:rPr>
          <w:sz w:val="24"/>
        </w:rPr>
      </w:pPr>
      <w:r>
        <w:rPr>
          <w:sz w:val="24"/>
        </w:rPr>
        <w:t>Support</w:t>
      </w:r>
      <w:r>
        <w:rPr>
          <w:spacing w:val="-6"/>
          <w:sz w:val="24"/>
        </w:rPr>
        <w:t xml:space="preserve"> </w:t>
      </w:r>
      <w:r>
        <w:rPr>
          <w:sz w:val="24"/>
        </w:rPr>
        <w:t>staff</w:t>
      </w:r>
      <w:r>
        <w:rPr>
          <w:spacing w:val="-4"/>
          <w:sz w:val="24"/>
        </w:rPr>
        <w:t xml:space="preserve"> </w:t>
      </w:r>
      <w:r>
        <w:rPr>
          <w:sz w:val="24"/>
        </w:rPr>
        <w:t>and</w:t>
      </w:r>
      <w:r>
        <w:rPr>
          <w:spacing w:val="-2"/>
          <w:sz w:val="24"/>
        </w:rPr>
        <w:t xml:space="preserve"> </w:t>
      </w:r>
      <w:r>
        <w:rPr>
          <w:sz w:val="24"/>
        </w:rPr>
        <w:t>provide</w:t>
      </w:r>
      <w:r>
        <w:rPr>
          <w:spacing w:val="-2"/>
          <w:sz w:val="24"/>
        </w:rPr>
        <w:t xml:space="preserve"> </w:t>
      </w:r>
      <w:r>
        <w:rPr>
          <w:sz w:val="24"/>
        </w:rPr>
        <w:t>support</w:t>
      </w:r>
      <w:r>
        <w:rPr>
          <w:spacing w:val="-4"/>
          <w:sz w:val="24"/>
        </w:rPr>
        <w:t xml:space="preserve"> </w:t>
      </w:r>
      <w:r>
        <w:rPr>
          <w:sz w:val="24"/>
        </w:rPr>
        <w:t>to</w:t>
      </w:r>
      <w:r>
        <w:rPr>
          <w:spacing w:val="-3"/>
          <w:sz w:val="24"/>
        </w:rPr>
        <w:t xml:space="preserve"> </w:t>
      </w:r>
      <w:r>
        <w:rPr>
          <w:sz w:val="24"/>
        </w:rPr>
        <w:t>the</w:t>
      </w:r>
      <w:r>
        <w:rPr>
          <w:spacing w:val="-2"/>
          <w:sz w:val="24"/>
        </w:rPr>
        <w:t xml:space="preserve"> </w:t>
      </w:r>
      <w:r>
        <w:rPr>
          <w:sz w:val="24"/>
        </w:rPr>
        <w:t>Director</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Section</w:t>
      </w:r>
      <w:r>
        <w:rPr>
          <w:spacing w:val="-4"/>
          <w:sz w:val="24"/>
        </w:rPr>
        <w:t xml:space="preserve"> </w:t>
      </w:r>
      <w:r>
        <w:rPr>
          <w:sz w:val="24"/>
        </w:rPr>
        <w:t>as</w:t>
      </w:r>
      <w:r>
        <w:rPr>
          <w:spacing w:val="-2"/>
          <w:sz w:val="24"/>
        </w:rPr>
        <w:t xml:space="preserve"> required.</w:t>
      </w:r>
    </w:p>
    <w:p w14:paraId="7C0D6F0A" w14:textId="77777777" w:rsidR="0022474D" w:rsidRDefault="008C7EBE">
      <w:pPr>
        <w:pStyle w:val="ListParagraph"/>
        <w:numPr>
          <w:ilvl w:val="0"/>
          <w:numId w:val="2"/>
        </w:numPr>
        <w:tabs>
          <w:tab w:val="left" w:pos="861"/>
        </w:tabs>
        <w:ind w:right="523"/>
        <w:rPr>
          <w:sz w:val="24"/>
        </w:rPr>
      </w:pPr>
      <w:r>
        <w:rPr>
          <w:sz w:val="24"/>
        </w:rPr>
        <w:t>Understand and work within the ACTPS Code of Conduct and ACTPS values of respect, integrity,</w:t>
      </w:r>
      <w:r>
        <w:rPr>
          <w:spacing w:val="-4"/>
          <w:sz w:val="24"/>
        </w:rPr>
        <w:t xml:space="preserve"> </w:t>
      </w:r>
      <w:r>
        <w:rPr>
          <w:sz w:val="24"/>
        </w:rPr>
        <w:t>collaboration</w:t>
      </w:r>
      <w:r>
        <w:rPr>
          <w:spacing w:val="-5"/>
          <w:sz w:val="24"/>
        </w:rPr>
        <w:t xml:space="preserve"> </w:t>
      </w:r>
      <w:r>
        <w:rPr>
          <w:sz w:val="24"/>
        </w:rPr>
        <w:t>and</w:t>
      </w:r>
      <w:r>
        <w:rPr>
          <w:spacing w:val="-3"/>
          <w:sz w:val="24"/>
        </w:rPr>
        <w:t xml:space="preserve"> </w:t>
      </w:r>
      <w:r>
        <w:rPr>
          <w:sz w:val="24"/>
        </w:rPr>
        <w:t>innovation,</w:t>
      </w:r>
      <w:r>
        <w:rPr>
          <w:spacing w:val="-4"/>
          <w:sz w:val="24"/>
        </w:rPr>
        <w:t xml:space="preserve"> </w:t>
      </w:r>
      <w:r>
        <w:rPr>
          <w:sz w:val="24"/>
        </w:rPr>
        <w:t>and</w:t>
      </w:r>
      <w:r>
        <w:rPr>
          <w:spacing w:val="-5"/>
          <w:sz w:val="24"/>
        </w:rPr>
        <w:t xml:space="preserve"> </w:t>
      </w:r>
      <w:r>
        <w:rPr>
          <w:sz w:val="24"/>
        </w:rPr>
        <w:t>model</w:t>
      </w:r>
      <w:r>
        <w:rPr>
          <w:spacing w:val="-4"/>
          <w:sz w:val="24"/>
        </w:rPr>
        <w:t xml:space="preserve"> </w:t>
      </w:r>
      <w:r>
        <w:rPr>
          <w:sz w:val="24"/>
        </w:rPr>
        <w:t>behaviour</w:t>
      </w:r>
      <w:r>
        <w:rPr>
          <w:spacing w:val="-6"/>
          <w:sz w:val="24"/>
        </w:rPr>
        <w:t xml:space="preserve"> </w:t>
      </w:r>
      <w:r>
        <w:rPr>
          <w:sz w:val="24"/>
        </w:rPr>
        <w:t>consistent</w:t>
      </w:r>
      <w:r>
        <w:rPr>
          <w:spacing w:val="-5"/>
          <w:sz w:val="24"/>
        </w:rPr>
        <w:t xml:space="preserve"> </w:t>
      </w:r>
      <w:r>
        <w:rPr>
          <w:sz w:val="24"/>
        </w:rPr>
        <w:t>with</w:t>
      </w:r>
      <w:r>
        <w:rPr>
          <w:spacing w:val="-5"/>
          <w:sz w:val="24"/>
        </w:rPr>
        <w:t xml:space="preserve"> </w:t>
      </w:r>
      <w:r>
        <w:rPr>
          <w:sz w:val="24"/>
        </w:rPr>
        <w:t>the</w:t>
      </w:r>
      <w:r>
        <w:rPr>
          <w:spacing w:val="-3"/>
          <w:sz w:val="24"/>
        </w:rPr>
        <w:t xml:space="preserve"> </w:t>
      </w:r>
      <w:r>
        <w:rPr>
          <w:sz w:val="24"/>
        </w:rPr>
        <w:t>ACTPS Respect, Equity and Diversity framework.</w:t>
      </w:r>
    </w:p>
    <w:p w14:paraId="7C0D6F0B" w14:textId="77777777" w:rsidR="0022474D" w:rsidRDefault="008C7EBE">
      <w:pPr>
        <w:pStyle w:val="ListParagraph"/>
        <w:numPr>
          <w:ilvl w:val="0"/>
          <w:numId w:val="2"/>
        </w:numPr>
        <w:tabs>
          <w:tab w:val="left" w:pos="860"/>
        </w:tabs>
        <w:spacing w:before="1"/>
        <w:ind w:left="860" w:hanging="359"/>
        <w:rPr>
          <w:sz w:val="24"/>
        </w:rPr>
      </w:pPr>
      <w:r>
        <w:rPr>
          <w:sz w:val="24"/>
        </w:rPr>
        <w:t>Maintain</w:t>
      </w:r>
      <w:r>
        <w:rPr>
          <w:spacing w:val="-6"/>
          <w:sz w:val="24"/>
        </w:rPr>
        <w:t xml:space="preserve"> </w:t>
      </w:r>
      <w:r>
        <w:rPr>
          <w:sz w:val="24"/>
        </w:rPr>
        <w:t>records</w:t>
      </w:r>
      <w:r>
        <w:rPr>
          <w:spacing w:val="-3"/>
          <w:sz w:val="24"/>
        </w:rPr>
        <w:t xml:space="preserve"> </w:t>
      </w:r>
      <w:r>
        <w:rPr>
          <w:sz w:val="24"/>
        </w:rPr>
        <w:t>in</w:t>
      </w:r>
      <w:r>
        <w:rPr>
          <w:spacing w:val="-3"/>
          <w:sz w:val="24"/>
        </w:rPr>
        <w:t xml:space="preserve"> </w:t>
      </w:r>
      <w:r>
        <w:rPr>
          <w:sz w:val="24"/>
        </w:rPr>
        <w:t>accordance</w:t>
      </w:r>
      <w:r>
        <w:rPr>
          <w:spacing w:val="-4"/>
          <w:sz w:val="24"/>
        </w:rPr>
        <w:t xml:space="preserve"> </w:t>
      </w:r>
      <w:r>
        <w:rPr>
          <w:sz w:val="24"/>
        </w:rPr>
        <w:t>with</w:t>
      </w:r>
      <w:r>
        <w:rPr>
          <w:spacing w:val="-3"/>
          <w:sz w:val="24"/>
        </w:rPr>
        <w:t xml:space="preserve"> </w:t>
      </w:r>
      <w:r>
        <w:rPr>
          <w:sz w:val="24"/>
        </w:rPr>
        <w:t>the</w:t>
      </w:r>
      <w:r>
        <w:rPr>
          <w:spacing w:val="-2"/>
          <w:sz w:val="24"/>
        </w:rPr>
        <w:t xml:space="preserve"> </w:t>
      </w:r>
      <w:r>
        <w:rPr>
          <w:sz w:val="24"/>
        </w:rPr>
        <w:t>Territory</w:t>
      </w:r>
      <w:r>
        <w:rPr>
          <w:spacing w:val="-2"/>
          <w:sz w:val="24"/>
        </w:rPr>
        <w:t xml:space="preserve"> </w:t>
      </w:r>
      <w:r>
        <w:rPr>
          <w:sz w:val="24"/>
        </w:rPr>
        <w:t>Records</w:t>
      </w:r>
      <w:r>
        <w:rPr>
          <w:spacing w:val="-3"/>
          <w:sz w:val="24"/>
        </w:rPr>
        <w:t xml:space="preserve"> </w:t>
      </w:r>
      <w:r>
        <w:rPr>
          <w:sz w:val="24"/>
        </w:rPr>
        <w:t>Act</w:t>
      </w:r>
      <w:r>
        <w:rPr>
          <w:spacing w:val="-2"/>
          <w:sz w:val="24"/>
        </w:rPr>
        <w:t xml:space="preserve"> </w:t>
      </w:r>
      <w:r>
        <w:rPr>
          <w:sz w:val="24"/>
        </w:rPr>
        <w:t>2002</w:t>
      </w:r>
      <w:r>
        <w:rPr>
          <w:spacing w:val="-3"/>
          <w:sz w:val="24"/>
        </w:rPr>
        <w:t xml:space="preserve"> </w:t>
      </w:r>
      <w:r>
        <w:rPr>
          <w:sz w:val="24"/>
        </w:rPr>
        <w:t>and</w:t>
      </w:r>
      <w:r>
        <w:rPr>
          <w:spacing w:val="-2"/>
          <w:sz w:val="24"/>
        </w:rPr>
        <w:t xml:space="preserve"> </w:t>
      </w:r>
      <w:r>
        <w:rPr>
          <w:sz w:val="24"/>
        </w:rPr>
        <w:t>Privacy</w:t>
      </w:r>
      <w:r>
        <w:rPr>
          <w:spacing w:val="-2"/>
          <w:sz w:val="24"/>
        </w:rPr>
        <w:t xml:space="preserve"> Principles.</w:t>
      </w:r>
    </w:p>
    <w:p w14:paraId="7C0D6F0C" w14:textId="77777777" w:rsidR="0022474D" w:rsidRDefault="0022474D">
      <w:pPr>
        <w:pStyle w:val="BodyText"/>
        <w:spacing w:before="231"/>
      </w:pPr>
    </w:p>
    <w:p w14:paraId="7C0D6F0D" w14:textId="77777777" w:rsidR="0022474D" w:rsidRDefault="008C7EBE">
      <w:pPr>
        <w:pStyle w:val="Heading1"/>
      </w:pPr>
      <w:r>
        <w:rPr>
          <w:noProof/>
        </w:rPr>
        <mc:AlternateContent>
          <mc:Choice Requires="wps">
            <w:drawing>
              <wp:anchor distT="0" distB="0" distL="0" distR="0" simplePos="0" relativeHeight="487590400" behindDoc="1" locked="0" layoutInCell="1" allowOverlap="1" wp14:anchorId="7C0D6FE4" wp14:editId="7C0D6FE5">
                <wp:simplePos x="0" y="0"/>
                <wp:positionH relativeFrom="page">
                  <wp:posOffset>701040</wp:posOffset>
                </wp:positionH>
                <wp:positionV relativeFrom="paragraph">
                  <wp:posOffset>230363</wp:posOffset>
                </wp:positionV>
                <wp:extent cx="6158230" cy="1841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67F2CE" id="Graphic 11" o:spid="_x0000_s1026" style="position:absolute;margin-left:55.2pt;margin-top:18.15pt;width:484.9pt;height:1.45pt;z-index:-15726080;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" path="m6158230,l,,,18287r6158230,l6158230,xe" fillcolor="black" stroked="f">
                <v:path arrowok="t"/>
                <w10:wrap type="topAndBottom" anchorx="page"/>
              </v:shape>
            </w:pict>
          </mc:Fallback>
        </mc:AlternateContent>
      </w:r>
      <w:r>
        <w:t>SELECTION</w:t>
      </w:r>
      <w:r>
        <w:rPr>
          <w:spacing w:val="35"/>
        </w:rPr>
        <w:t xml:space="preserve"> </w:t>
      </w:r>
      <w:r>
        <w:t>CRITERIA</w:t>
      </w:r>
      <w:r>
        <w:rPr>
          <w:spacing w:val="46"/>
        </w:rPr>
        <w:t xml:space="preserve"> </w:t>
      </w:r>
      <w:r>
        <w:rPr>
          <w:spacing w:val="-2"/>
        </w:rPr>
        <w:t>(CAPABILITIES)</w:t>
      </w:r>
    </w:p>
    <w:p w14:paraId="7C0D6F0E" w14:textId="77777777" w:rsidR="0022474D" w:rsidRDefault="008C7EBE">
      <w:pPr>
        <w:spacing w:before="242"/>
        <w:ind w:left="140" w:right="202"/>
        <w:rPr>
          <w:sz w:val="24"/>
        </w:rPr>
      </w:pPr>
      <w:r>
        <w:rPr>
          <w:sz w:val="24"/>
        </w:rPr>
        <w:t>Provide</w:t>
      </w:r>
      <w:r>
        <w:rPr>
          <w:spacing w:val="-5"/>
          <w:sz w:val="24"/>
        </w:rPr>
        <w:t xml:space="preserve"> </w:t>
      </w:r>
      <w:r>
        <w:rPr>
          <w:sz w:val="24"/>
        </w:rPr>
        <w:t>concise</w:t>
      </w:r>
      <w:r>
        <w:rPr>
          <w:spacing w:val="-5"/>
          <w:sz w:val="24"/>
        </w:rPr>
        <w:t xml:space="preserve"> </w:t>
      </w:r>
      <w:r>
        <w:rPr>
          <w:sz w:val="24"/>
        </w:rPr>
        <w:t>evidence</w:t>
      </w:r>
      <w:r>
        <w:rPr>
          <w:spacing w:val="-5"/>
          <w:sz w:val="24"/>
        </w:rPr>
        <w:t xml:space="preserve"> </w:t>
      </w:r>
      <w:r>
        <w:rPr>
          <w:sz w:val="24"/>
        </w:rPr>
        <w:t>of</w:t>
      </w:r>
      <w:r>
        <w:rPr>
          <w:spacing w:val="-4"/>
          <w:sz w:val="24"/>
        </w:rPr>
        <w:t xml:space="preserve"> </w:t>
      </w:r>
      <w:r>
        <w:rPr>
          <w:sz w:val="24"/>
        </w:rPr>
        <w:t>your</w:t>
      </w:r>
      <w:r>
        <w:rPr>
          <w:spacing w:val="-1"/>
          <w:sz w:val="24"/>
        </w:rPr>
        <w:t xml:space="preserve"> </w:t>
      </w:r>
      <w:r>
        <w:rPr>
          <w:b/>
          <w:sz w:val="24"/>
        </w:rPr>
        <w:t>skills,</w:t>
      </w:r>
      <w:r>
        <w:rPr>
          <w:b/>
          <w:spacing w:val="-4"/>
          <w:sz w:val="24"/>
        </w:rPr>
        <w:t xml:space="preserve"> </w:t>
      </w:r>
      <w:r>
        <w:rPr>
          <w:b/>
          <w:sz w:val="24"/>
        </w:rPr>
        <w:t>knowledge</w:t>
      </w:r>
      <w:r>
        <w:rPr>
          <w:b/>
          <w:spacing w:val="-4"/>
          <w:sz w:val="24"/>
        </w:rPr>
        <w:t xml:space="preserve"> </w:t>
      </w:r>
      <w:r>
        <w:rPr>
          <w:b/>
          <w:sz w:val="24"/>
        </w:rPr>
        <w:t>and</w:t>
      </w:r>
      <w:r>
        <w:rPr>
          <w:b/>
          <w:spacing w:val="-2"/>
          <w:sz w:val="24"/>
        </w:rPr>
        <w:t xml:space="preserve"> </w:t>
      </w:r>
      <w:r>
        <w:rPr>
          <w:b/>
          <w:sz w:val="24"/>
        </w:rPr>
        <w:t xml:space="preserve">behaviours </w:t>
      </w:r>
      <w:r>
        <w:rPr>
          <w:sz w:val="24"/>
        </w:rPr>
        <w:t>against</w:t>
      </w:r>
      <w:r>
        <w:rPr>
          <w:spacing w:val="-2"/>
          <w:sz w:val="24"/>
        </w:rPr>
        <w:t xml:space="preserve"> </w:t>
      </w:r>
      <w:r>
        <w:rPr>
          <w:sz w:val="24"/>
        </w:rPr>
        <w:t>the</w:t>
      </w:r>
      <w:r>
        <w:rPr>
          <w:spacing w:val="-4"/>
          <w:sz w:val="24"/>
        </w:rPr>
        <w:t xml:space="preserve"> </w:t>
      </w:r>
      <w:r>
        <w:rPr>
          <w:sz w:val="24"/>
        </w:rPr>
        <w:t>duties</w:t>
      </w:r>
      <w:r>
        <w:rPr>
          <w:spacing w:val="-5"/>
          <w:sz w:val="24"/>
        </w:rPr>
        <w:t xml:space="preserve"> </w:t>
      </w:r>
      <w:r>
        <w:rPr>
          <w:sz w:val="24"/>
        </w:rPr>
        <w:t>above</w:t>
      </w:r>
      <w:r>
        <w:rPr>
          <w:spacing w:val="-4"/>
          <w:sz w:val="24"/>
        </w:rPr>
        <w:t xml:space="preserve"> </w:t>
      </w:r>
      <w:r>
        <w:rPr>
          <w:sz w:val="24"/>
        </w:rPr>
        <w:t>and the ACTPS Shared Capability Framework.</w:t>
      </w:r>
    </w:p>
    <w:p w14:paraId="02A85C30" w14:textId="18AE1A9E" w:rsidR="00FF4DC7" w:rsidRDefault="00FF4DC7" w:rsidP="00854D55">
      <w:pPr>
        <w:pStyle w:val="Heading2"/>
        <w:spacing w:before="240"/>
        <w:ind w:left="0" w:right="6"/>
        <w:jc w:val="center"/>
      </w:pPr>
      <w:r>
        <w:t>Please</w:t>
      </w:r>
      <w:r>
        <w:rPr>
          <w:spacing w:val="14"/>
        </w:rPr>
        <w:t xml:space="preserve"> </w:t>
      </w:r>
      <w:r>
        <w:t>refer</w:t>
      </w:r>
      <w:r>
        <w:rPr>
          <w:spacing w:val="26"/>
        </w:rPr>
        <w:t xml:space="preserve"> </w:t>
      </w:r>
      <w:r>
        <w:t>to</w:t>
      </w:r>
      <w:r>
        <w:rPr>
          <w:spacing w:val="19"/>
        </w:rPr>
        <w:t xml:space="preserve"> </w:t>
      </w:r>
      <w:r>
        <w:t>the</w:t>
      </w:r>
      <w:r>
        <w:rPr>
          <w:spacing w:val="19"/>
        </w:rPr>
        <w:t xml:space="preserve"> </w:t>
      </w:r>
      <w:r>
        <w:t>advertising</w:t>
      </w:r>
      <w:r>
        <w:rPr>
          <w:spacing w:val="22"/>
        </w:rPr>
        <w:t xml:space="preserve"> </w:t>
      </w:r>
      <w:r>
        <w:t>materials</w:t>
      </w:r>
      <w:r>
        <w:rPr>
          <w:spacing w:val="30"/>
        </w:rPr>
        <w:t xml:space="preserve"> </w:t>
      </w:r>
      <w:r>
        <w:t>for</w:t>
      </w:r>
      <w:r>
        <w:rPr>
          <w:spacing w:val="24"/>
        </w:rPr>
        <w:t xml:space="preserve"> </w:t>
      </w:r>
      <w:r>
        <w:t>information</w:t>
      </w:r>
      <w:r>
        <w:rPr>
          <w:spacing w:val="22"/>
        </w:rPr>
        <w:t xml:space="preserve"> </w:t>
      </w:r>
      <w:r>
        <w:t>on</w:t>
      </w:r>
      <w:r>
        <w:rPr>
          <w:spacing w:val="18"/>
        </w:rPr>
        <w:t xml:space="preserve"> </w:t>
      </w:r>
      <w:r>
        <w:t>how</w:t>
      </w:r>
      <w:r>
        <w:rPr>
          <w:spacing w:val="20"/>
        </w:rPr>
        <w:t xml:space="preserve"> </w:t>
      </w:r>
      <w:r>
        <w:t>to</w:t>
      </w:r>
      <w:r>
        <w:rPr>
          <w:spacing w:val="19"/>
        </w:rPr>
        <w:t xml:space="preserve"> </w:t>
      </w:r>
      <w:r>
        <w:rPr>
          <w:spacing w:val="-2"/>
        </w:rPr>
        <w:t>apply.</w:t>
      </w:r>
    </w:p>
    <w:p w14:paraId="1E35FC83" w14:textId="77777777" w:rsidR="00854D55" w:rsidRDefault="00854D55" w:rsidP="006A757A">
      <w:pPr>
        <w:spacing w:before="283"/>
        <w:rPr>
          <w:b/>
          <w:sz w:val="24"/>
        </w:rPr>
      </w:pPr>
      <w:r>
        <w:rPr>
          <w:b/>
          <w:spacing w:val="-2"/>
          <w:sz w:val="24"/>
        </w:rPr>
        <w:t>Skills</w:t>
      </w:r>
    </w:p>
    <w:p w14:paraId="1824FEAA" w14:textId="77777777" w:rsidR="00854D55" w:rsidRDefault="00854D55" w:rsidP="00854D55">
      <w:pPr>
        <w:pStyle w:val="ListParagraph"/>
        <w:numPr>
          <w:ilvl w:val="1"/>
          <w:numId w:val="2"/>
        </w:numPr>
        <w:tabs>
          <w:tab w:val="left" w:pos="993"/>
        </w:tabs>
        <w:spacing w:before="287"/>
        <w:ind w:right="345"/>
        <w:rPr>
          <w:sz w:val="24"/>
        </w:rPr>
      </w:pPr>
      <w:r>
        <w:rPr>
          <w:sz w:val="24"/>
        </w:rPr>
        <w:t>Ability</w:t>
      </w:r>
      <w:r>
        <w:rPr>
          <w:spacing w:val="-6"/>
          <w:sz w:val="24"/>
        </w:rPr>
        <w:t xml:space="preserve"> </w:t>
      </w:r>
      <w:r>
        <w:rPr>
          <w:sz w:val="24"/>
        </w:rPr>
        <w:t>to</w:t>
      </w:r>
      <w:r>
        <w:rPr>
          <w:spacing w:val="-5"/>
          <w:sz w:val="24"/>
        </w:rPr>
        <w:t xml:space="preserve"> </w:t>
      </w:r>
      <w:r>
        <w:rPr>
          <w:sz w:val="24"/>
        </w:rPr>
        <w:t>develop</w:t>
      </w:r>
      <w:r>
        <w:rPr>
          <w:spacing w:val="-3"/>
          <w:sz w:val="24"/>
        </w:rPr>
        <w:t xml:space="preserve"> </w:t>
      </w:r>
      <w:r>
        <w:rPr>
          <w:sz w:val="24"/>
        </w:rPr>
        <w:t>and</w:t>
      </w:r>
      <w:r>
        <w:rPr>
          <w:spacing w:val="-4"/>
          <w:sz w:val="24"/>
        </w:rPr>
        <w:t xml:space="preserve"> </w:t>
      </w:r>
      <w:r>
        <w:rPr>
          <w:sz w:val="24"/>
        </w:rPr>
        <w:t>implement</w:t>
      </w:r>
      <w:r>
        <w:rPr>
          <w:spacing w:val="-6"/>
          <w:sz w:val="24"/>
        </w:rPr>
        <w:t xml:space="preserve"> </w:t>
      </w:r>
      <w:r>
        <w:rPr>
          <w:sz w:val="24"/>
        </w:rPr>
        <w:t>programs</w:t>
      </w:r>
      <w:r>
        <w:rPr>
          <w:spacing w:val="-5"/>
          <w:sz w:val="24"/>
        </w:rPr>
        <w:t xml:space="preserve"> </w:t>
      </w:r>
      <w:r>
        <w:rPr>
          <w:sz w:val="24"/>
        </w:rPr>
        <w:t>based</w:t>
      </w:r>
      <w:r>
        <w:rPr>
          <w:spacing w:val="-2"/>
          <w:sz w:val="24"/>
        </w:rPr>
        <w:t xml:space="preserve"> </w:t>
      </w:r>
      <w:r>
        <w:rPr>
          <w:sz w:val="24"/>
        </w:rPr>
        <w:t>on</w:t>
      </w:r>
      <w:r>
        <w:rPr>
          <w:spacing w:val="-2"/>
          <w:sz w:val="24"/>
        </w:rPr>
        <w:t xml:space="preserve"> </w:t>
      </w:r>
      <w:r>
        <w:rPr>
          <w:sz w:val="24"/>
        </w:rPr>
        <w:t>sound</w:t>
      </w:r>
      <w:r>
        <w:rPr>
          <w:spacing w:val="-2"/>
          <w:sz w:val="24"/>
        </w:rPr>
        <w:t xml:space="preserve"> </w:t>
      </w:r>
      <w:r>
        <w:rPr>
          <w:sz w:val="24"/>
        </w:rPr>
        <w:t>analysis</w:t>
      </w:r>
      <w:r>
        <w:rPr>
          <w:spacing w:val="-4"/>
          <w:sz w:val="24"/>
        </w:rPr>
        <w:t xml:space="preserve"> </w:t>
      </w:r>
      <w:r>
        <w:rPr>
          <w:sz w:val="24"/>
        </w:rPr>
        <w:t xml:space="preserve">and </w:t>
      </w:r>
      <w:r>
        <w:rPr>
          <w:spacing w:val="-2"/>
          <w:sz w:val="24"/>
        </w:rPr>
        <w:t>evidence.</w:t>
      </w:r>
    </w:p>
    <w:p w14:paraId="5E4A87C3" w14:textId="77777777" w:rsidR="00854D55" w:rsidRDefault="00854D55" w:rsidP="00854D55">
      <w:pPr>
        <w:pStyle w:val="ListParagraph"/>
        <w:numPr>
          <w:ilvl w:val="1"/>
          <w:numId w:val="2"/>
        </w:numPr>
        <w:tabs>
          <w:tab w:val="left" w:pos="993"/>
        </w:tabs>
        <w:spacing w:before="120"/>
        <w:ind w:left="992" w:right="238" w:hanging="357"/>
        <w:rPr>
          <w:sz w:val="24"/>
        </w:rPr>
      </w:pPr>
      <w:r>
        <w:rPr>
          <w:sz w:val="24"/>
        </w:rPr>
        <w:t>Communication,</w:t>
      </w:r>
      <w:r>
        <w:rPr>
          <w:spacing w:val="-7"/>
          <w:sz w:val="24"/>
        </w:rPr>
        <w:t xml:space="preserve"> </w:t>
      </w:r>
      <w:r>
        <w:rPr>
          <w:sz w:val="24"/>
        </w:rPr>
        <w:t>negotiation,</w:t>
      </w:r>
      <w:r>
        <w:rPr>
          <w:spacing w:val="-7"/>
          <w:sz w:val="24"/>
        </w:rPr>
        <w:t xml:space="preserve"> </w:t>
      </w:r>
      <w:r>
        <w:rPr>
          <w:sz w:val="24"/>
        </w:rPr>
        <w:t>representation,</w:t>
      </w:r>
      <w:r>
        <w:rPr>
          <w:spacing w:val="-7"/>
          <w:sz w:val="24"/>
        </w:rPr>
        <w:t xml:space="preserve"> </w:t>
      </w:r>
      <w:r>
        <w:rPr>
          <w:sz w:val="24"/>
        </w:rPr>
        <w:t>collaboration</w:t>
      </w:r>
      <w:r>
        <w:rPr>
          <w:spacing w:val="-6"/>
          <w:sz w:val="24"/>
        </w:rPr>
        <w:t xml:space="preserve"> </w:t>
      </w:r>
      <w:r>
        <w:rPr>
          <w:sz w:val="24"/>
        </w:rPr>
        <w:t>and</w:t>
      </w:r>
      <w:r>
        <w:rPr>
          <w:spacing w:val="-4"/>
          <w:sz w:val="24"/>
        </w:rPr>
        <w:t xml:space="preserve"> </w:t>
      </w:r>
      <w:r>
        <w:rPr>
          <w:sz w:val="24"/>
        </w:rPr>
        <w:t>liaison</w:t>
      </w:r>
      <w:r>
        <w:rPr>
          <w:spacing w:val="-4"/>
          <w:sz w:val="24"/>
        </w:rPr>
        <w:t xml:space="preserve"> </w:t>
      </w:r>
      <w:r>
        <w:rPr>
          <w:sz w:val="24"/>
        </w:rPr>
        <w:t>skills</w:t>
      </w:r>
      <w:r>
        <w:rPr>
          <w:spacing w:val="-5"/>
          <w:sz w:val="24"/>
        </w:rPr>
        <w:t xml:space="preserve"> </w:t>
      </w:r>
      <w:r>
        <w:rPr>
          <w:sz w:val="24"/>
        </w:rPr>
        <w:t>with internal and external stakeholders.</w:t>
      </w:r>
    </w:p>
    <w:p w14:paraId="6C473308" w14:textId="77777777" w:rsidR="00854D55" w:rsidRDefault="00854D55" w:rsidP="00854D55">
      <w:pPr>
        <w:pStyle w:val="ListParagraph"/>
        <w:numPr>
          <w:ilvl w:val="1"/>
          <w:numId w:val="2"/>
        </w:numPr>
        <w:tabs>
          <w:tab w:val="left" w:pos="993"/>
        </w:tabs>
        <w:spacing w:before="120" w:line="305" w:lineRule="exact"/>
        <w:ind w:left="992" w:hanging="357"/>
        <w:rPr>
          <w:sz w:val="24"/>
        </w:rPr>
      </w:pPr>
      <w:r>
        <w:rPr>
          <w:sz w:val="24"/>
        </w:rPr>
        <w:lastRenderedPageBreak/>
        <w:t>Ability</w:t>
      </w:r>
      <w:r>
        <w:rPr>
          <w:spacing w:val="-6"/>
          <w:sz w:val="24"/>
        </w:rPr>
        <w:t xml:space="preserve"> </w:t>
      </w:r>
      <w:r>
        <w:rPr>
          <w:sz w:val="24"/>
        </w:rPr>
        <w:t>to</w:t>
      </w:r>
      <w:r>
        <w:rPr>
          <w:spacing w:val="-4"/>
          <w:sz w:val="24"/>
        </w:rPr>
        <w:t xml:space="preserve"> </w:t>
      </w:r>
      <w:r>
        <w:rPr>
          <w:sz w:val="24"/>
        </w:rPr>
        <w:t>effectively</w:t>
      </w:r>
      <w:r>
        <w:rPr>
          <w:spacing w:val="-5"/>
          <w:sz w:val="24"/>
        </w:rPr>
        <w:t xml:space="preserve"> </w:t>
      </w:r>
      <w:r>
        <w:rPr>
          <w:sz w:val="24"/>
        </w:rPr>
        <w:t>allocate</w:t>
      </w:r>
      <w:r>
        <w:rPr>
          <w:spacing w:val="-1"/>
          <w:sz w:val="24"/>
        </w:rPr>
        <w:t xml:space="preserve"> </w:t>
      </w:r>
      <w:r>
        <w:rPr>
          <w:sz w:val="24"/>
        </w:rPr>
        <w:t>and</w:t>
      </w:r>
      <w:r>
        <w:rPr>
          <w:spacing w:val="-3"/>
          <w:sz w:val="24"/>
        </w:rPr>
        <w:t xml:space="preserve"> </w:t>
      </w:r>
      <w:proofErr w:type="spellStart"/>
      <w:r>
        <w:rPr>
          <w:sz w:val="24"/>
        </w:rPr>
        <w:t>prioritise</w:t>
      </w:r>
      <w:proofErr w:type="spellEnd"/>
      <w:r>
        <w:rPr>
          <w:spacing w:val="-4"/>
          <w:sz w:val="24"/>
        </w:rPr>
        <w:t xml:space="preserve"> </w:t>
      </w:r>
      <w:r>
        <w:rPr>
          <w:spacing w:val="-2"/>
          <w:sz w:val="24"/>
        </w:rPr>
        <w:t>tasks.</w:t>
      </w:r>
    </w:p>
    <w:p w14:paraId="7C0D6F15" w14:textId="77777777" w:rsidR="0022474D" w:rsidRDefault="008C7EBE">
      <w:pPr>
        <w:pStyle w:val="Heading2"/>
        <w:spacing w:before="284"/>
        <w:ind w:left="273"/>
      </w:pPr>
      <w:r>
        <w:rPr>
          <w:spacing w:val="-2"/>
        </w:rPr>
        <w:t>Knowledge</w:t>
      </w:r>
    </w:p>
    <w:p w14:paraId="7C0D6F16" w14:textId="28ABB9D3" w:rsidR="0022474D" w:rsidRDefault="008C7EBE">
      <w:pPr>
        <w:pStyle w:val="ListParagraph"/>
        <w:numPr>
          <w:ilvl w:val="1"/>
          <w:numId w:val="2"/>
        </w:numPr>
        <w:tabs>
          <w:tab w:val="left" w:pos="985"/>
          <w:tab w:val="left" w:pos="988"/>
        </w:tabs>
        <w:spacing w:before="242" w:line="276" w:lineRule="auto"/>
        <w:ind w:left="988" w:right="813" w:hanging="358"/>
        <w:rPr>
          <w:sz w:val="24"/>
        </w:rPr>
      </w:pPr>
      <w:r>
        <w:rPr>
          <w:sz w:val="24"/>
        </w:rPr>
        <w:t>An</w:t>
      </w:r>
      <w:r>
        <w:rPr>
          <w:spacing w:val="-3"/>
          <w:sz w:val="24"/>
        </w:rPr>
        <w:t xml:space="preserve"> </w:t>
      </w:r>
      <w:r>
        <w:rPr>
          <w:sz w:val="24"/>
        </w:rPr>
        <w:t>interest,</w:t>
      </w:r>
      <w:r>
        <w:rPr>
          <w:spacing w:val="-3"/>
          <w:sz w:val="24"/>
        </w:rPr>
        <w:t xml:space="preserve"> </w:t>
      </w:r>
      <w:r>
        <w:rPr>
          <w:sz w:val="24"/>
        </w:rPr>
        <w:t>knowledge</w:t>
      </w:r>
      <w:r>
        <w:rPr>
          <w:spacing w:val="-5"/>
          <w:sz w:val="24"/>
        </w:rPr>
        <w:t xml:space="preserve"> </w:t>
      </w:r>
      <w:r>
        <w:rPr>
          <w:sz w:val="24"/>
        </w:rPr>
        <w:t>and</w:t>
      </w:r>
      <w:r>
        <w:rPr>
          <w:spacing w:val="-4"/>
          <w:sz w:val="24"/>
        </w:rPr>
        <w:t xml:space="preserve"> </w:t>
      </w:r>
      <w:r>
        <w:rPr>
          <w:sz w:val="24"/>
        </w:rPr>
        <w:t>understanding</w:t>
      </w:r>
      <w:r>
        <w:rPr>
          <w:spacing w:val="-5"/>
          <w:sz w:val="24"/>
        </w:rPr>
        <w:t xml:space="preserve"> </w:t>
      </w:r>
      <w:r>
        <w:rPr>
          <w:sz w:val="24"/>
        </w:rPr>
        <w:t>of</w:t>
      </w:r>
      <w:r>
        <w:rPr>
          <w:spacing w:val="-2"/>
          <w:sz w:val="24"/>
        </w:rPr>
        <w:t xml:space="preserve"> </w:t>
      </w:r>
      <w:r>
        <w:rPr>
          <w:sz w:val="24"/>
        </w:rPr>
        <w:t>climate</w:t>
      </w:r>
      <w:r>
        <w:rPr>
          <w:spacing w:val="-3"/>
          <w:sz w:val="24"/>
        </w:rPr>
        <w:t xml:space="preserve"> </w:t>
      </w:r>
      <w:r>
        <w:rPr>
          <w:sz w:val="24"/>
        </w:rPr>
        <w:t>change,</w:t>
      </w:r>
      <w:r>
        <w:rPr>
          <w:spacing w:val="-5"/>
          <w:sz w:val="24"/>
        </w:rPr>
        <w:t xml:space="preserve"> </w:t>
      </w:r>
      <w:r>
        <w:rPr>
          <w:sz w:val="24"/>
        </w:rPr>
        <w:t>sustainability</w:t>
      </w:r>
      <w:r w:rsidR="00AB6E8B">
        <w:rPr>
          <w:sz w:val="24"/>
        </w:rPr>
        <w:t>,</w:t>
      </w:r>
      <w:r>
        <w:rPr>
          <w:spacing w:val="-3"/>
          <w:sz w:val="24"/>
        </w:rPr>
        <w:t xml:space="preserve"> </w:t>
      </w:r>
      <w:r>
        <w:rPr>
          <w:sz w:val="24"/>
        </w:rPr>
        <w:t>energy and/or water issues would be well regarded, but not essential.</w:t>
      </w:r>
    </w:p>
    <w:p w14:paraId="7C0D6F17" w14:textId="77777777" w:rsidR="0022474D" w:rsidRDefault="008C7EBE">
      <w:pPr>
        <w:pStyle w:val="Heading2"/>
        <w:ind w:left="273"/>
      </w:pPr>
      <w:r>
        <w:rPr>
          <w:spacing w:val="-2"/>
        </w:rPr>
        <w:t>Behaviour</w:t>
      </w:r>
    </w:p>
    <w:p w14:paraId="7C0D6F18" w14:textId="77777777" w:rsidR="0022474D" w:rsidRDefault="008C7EBE">
      <w:pPr>
        <w:pStyle w:val="ListParagraph"/>
        <w:numPr>
          <w:ilvl w:val="1"/>
          <w:numId w:val="2"/>
        </w:numPr>
        <w:tabs>
          <w:tab w:val="left" w:pos="988"/>
        </w:tabs>
        <w:spacing w:before="241" w:line="305" w:lineRule="exact"/>
        <w:ind w:left="988" w:hanging="358"/>
        <w:rPr>
          <w:sz w:val="24"/>
        </w:rPr>
      </w:pPr>
      <w:r>
        <w:rPr>
          <w:sz w:val="24"/>
        </w:rPr>
        <w:t>Ability</w:t>
      </w:r>
      <w:r>
        <w:rPr>
          <w:spacing w:val="-7"/>
          <w:sz w:val="24"/>
        </w:rPr>
        <w:t xml:space="preserve"> </w:t>
      </w:r>
      <w:r>
        <w:rPr>
          <w:sz w:val="24"/>
        </w:rPr>
        <w:t>to</w:t>
      </w:r>
      <w:r>
        <w:rPr>
          <w:spacing w:val="-3"/>
          <w:sz w:val="24"/>
        </w:rPr>
        <w:t xml:space="preserve"> </w:t>
      </w:r>
      <w:r>
        <w:rPr>
          <w:sz w:val="24"/>
        </w:rPr>
        <w:t>help</w:t>
      </w:r>
      <w:r>
        <w:rPr>
          <w:spacing w:val="-1"/>
          <w:sz w:val="24"/>
        </w:rPr>
        <w:t xml:space="preserve"> </w:t>
      </w:r>
      <w:r>
        <w:rPr>
          <w:sz w:val="24"/>
        </w:rPr>
        <w:t>others,</w:t>
      </w:r>
      <w:r>
        <w:rPr>
          <w:spacing w:val="-3"/>
          <w:sz w:val="24"/>
        </w:rPr>
        <w:t xml:space="preserve"> </w:t>
      </w:r>
      <w:r>
        <w:rPr>
          <w:sz w:val="24"/>
        </w:rPr>
        <w:t>work</w:t>
      </w:r>
      <w:r>
        <w:rPr>
          <w:spacing w:val="-3"/>
          <w:sz w:val="24"/>
        </w:rPr>
        <w:t xml:space="preserve"> </w:t>
      </w:r>
      <w:r>
        <w:rPr>
          <w:sz w:val="24"/>
        </w:rPr>
        <w:t>as</w:t>
      </w:r>
      <w:r>
        <w:rPr>
          <w:spacing w:val="-1"/>
          <w:sz w:val="24"/>
        </w:rPr>
        <w:t xml:space="preserve"> </w:t>
      </w:r>
      <w:r>
        <w:rPr>
          <w:sz w:val="24"/>
        </w:rPr>
        <w:t>part</w:t>
      </w:r>
      <w:r>
        <w:rPr>
          <w:spacing w:val="-3"/>
          <w:sz w:val="24"/>
        </w:rPr>
        <w:t xml:space="preserve"> </w:t>
      </w:r>
      <w:r>
        <w:rPr>
          <w:sz w:val="24"/>
        </w:rPr>
        <w:t>of</w:t>
      </w:r>
      <w:r>
        <w:rPr>
          <w:spacing w:val="-1"/>
          <w:sz w:val="24"/>
        </w:rPr>
        <w:t xml:space="preserve"> </w:t>
      </w:r>
      <w:r>
        <w:rPr>
          <w:sz w:val="24"/>
        </w:rPr>
        <w:t>a</w:t>
      </w:r>
      <w:r>
        <w:rPr>
          <w:spacing w:val="-2"/>
          <w:sz w:val="24"/>
        </w:rPr>
        <w:t xml:space="preserve"> </w:t>
      </w:r>
      <w:r>
        <w:rPr>
          <w:sz w:val="24"/>
        </w:rPr>
        <w:t>team</w:t>
      </w:r>
      <w:r>
        <w:rPr>
          <w:spacing w:val="-1"/>
          <w:sz w:val="24"/>
        </w:rPr>
        <w:t xml:space="preserve"> </w:t>
      </w:r>
      <w:r>
        <w:rPr>
          <w:sz w:val="24"/>
        </w:rPr>
        <w:t>and</w:t>
      </w:r>
      <w:r>
        <w:rPr>
          <w:spacing w:val="-2"/>
          <w:sz w:val="24"/>
        </w:rPr>
        <w:t xml:space="preserve"> </w:t>
      </w:r>
      <w:r>
        <w:rPr>
          <w:sz w:val="24"/>
        </w:rPr>
        <w:t>contribute</w:t>
      </w:r>
      <w:r>
        <w:rPr>
          <w:spacing w:val="-4"/>
          <w:sz w:val="24"/>
        </w:rPr>
        <w:t xml:space="preserve"> </w:t>
      </w:r>
      <w:r>
        <w:rPr>
          <w:sz w:val="24"/>
        </w:rPr>
        <w:t>to</w:t>
      </w:r>
      <w:r>
        <w:rPr>
          <w:spacing w:val="-3"/>
          <w:sz w:val="24"/>
        </w:rPr>
        <w:t xml:space="preserve"> </w:t>
      </w:r>
      <w:r>
        <w:rPr>
          <w:sz w:val="24"/>
        </w:rPr>
        <w:t>a</w:t>
      </w:r>
      <w:r>
        <w:rPr>
          <w:spacing w:val="-4"/>
          <w:sz w:val="24"/>
        </w:rPr>
        <w:t xml:space="preserve"> </w:t>
      </w:r>
      <w:r>
        <w:rPr>
          <w:sz w:val="24"/>
        </w:rPr>
        <w:t>positive</w:t>
      </w:r>
      <w:r>
        <w:rPr>
          <w:spacing w:val="-5"/>
          <w:sz w:val="24"/>
        </w:rPr>
        <w:t xml:space="preserve"> </w:t>
      </w:r>
      <w:r>
        <w:rPr>
          <w:sz w:val="24"/>
        </w:rPr>
        <w:t>team</w:t>
      </w:r>
      <w:r>
        <w:rPr>
          <w:spacing w:val="-1"/>
          <w:sz w:val="24"/>
        </w:rPr>
        <w:t xml:space="preserve"> </w:t>
      </w:r>
      <w:r>
        <w:rPr>
          <w:spacing w:val="-2"/>
          <w:sz w:val="24"/>
        </w:rPr>
        <w:t>culture.</w:t>
      </w:r>
    </w:p>
    <w:p w14:paraId="7C0D6F19" w14:textId="77777777" w:rsidR="0022474D" w:rsidRDefault="008C7EBE" w:rsidP="00664E1F">
      <w:pPr>
        <w:pStyle w:val="ListParagraph"/>
        <w:numPr>
          <w:ilvl w:val="1"/>
          <w:numId w:val="2"/>
        </w:numPr>
        <w:tabs>
          <w:tab w:val="left" w:pos="988"/>
        </w:tabs>
        <w:spacing w:before="120" w:line="305" w:lineRule="exact"/>
        <w:ind w:left="986" w:hanging="357"/>
        <w:rPr>
          <w:sz w:val="24"/>
        </w:rPr>
      </w:pPr>
      <w:r>
        <w:rPr>
          <w:sz w:val="24"/>
        </w:rPr>
        <w:t>Focus</w:t>
      </w:r>
      <w:r>
        <w:rPr>
          <w:spacing w:val="-6"/>
          <w:sz w:val="24"/>
        </w:rPr>
        <w:t xml:space="preserve"> </w:t>
      </w:r>
      <w:r>
        <w:rPr>
          <w:sz w:val="24"/>
        </w:rPr>
        <w:t>on</w:t>
      </w:r>
      <w:r>
        <w:rPr>
          <w:spacing w:val="-4"/>
          <w:sz w:val="24"/>
        </w:rPr>
        <w:t xml:space="preserve"> </w:t>
      </w:r>
      <w:r>
        <w:rPr>
          <w:sz w:val="24"/>
        </w:rPr>
        <w:t>delivering</w:t>
      </w:r>
      <w:r>
        <w:rPr>
          <w:spacing w:val="-5"/>
          <w:sz w:val="24"/>
        </w:rPr>
        <w:t xml:space="preserve"> </w:t>
      </w:r>
      <w:r>
        <w:rPr>
          <w:sz w:val="24"/>
        </w:rPr>
        <w:t>outcomes</w:t>
      </w:r>
      <w:r>
        <w:rPr>
          <w:spacing w:val="-3"/>
          <w:sz w:val="24"/>
        </w:rPr>
        <w:t xml:space="preserve"> </w:t>
      </w:r>
      <w:r>
        <w:rPr>
          <w:sz w:val="24"/>
        </w:rPr>
        <w:t>for</w:t>
      </w:r>
      <w:r>
        <w:rPr>
          <w:spacing w:val="-4"/>
          <w:sz w:val="24"/>
        </w:rPr>
        <w:t xml:space="preserve"> </w:t>
      </w:r>
      <w:r>
        <w:rPr>
          <w:sz w:val="24"/>
        </w:rPr>
        <w:t>Ministers,</w:t>
      </w:r>
      <w:r>
        <w:rPr>
          <w:spacing w:val="-3"/>
          <w:sz w:val="24"/>
        </w:rPr>
        <w:t xml:space="preserve"> </w:t>
      </w:r>
      <w:r>
        <w:rPr>
          <w:sz w:val="24"/>
        </w:rPr>
        <w:t>stakeholders</w:t>
      </w:r>
      <w:r>
        <w:rPr>
          <w:spacing w:val="-3"/>
          <w:sz w:val="24"/>
        </w:rPr>
        <w:t xml:space="preserve"> </w:t>
      </w:r>
      <w:r>
        <w:rPr>
          <w:sz w:val="24"/>
        </w:rPr>
        <w:t>and</w:t>
      </w:r>
      <w:r>
        <w:rPr>
          <w:spacing w:val="-4"/>
          <w:sz w:val="24"/>
        </w:rPr>
        <w:t xml:space="preserve"> </w:t>
      </w:r>
      <w:r>
        <w:rPr>
          <w:sz w:val="24"/>
        </w:rPr>
        <w:t>customers,</w:t>
      </w:r>
      <w:r>
        <w:rPr>
          <w:spacing w:val="-5"/>
          <w:sz w:val="24"/>
        </w:rPr>
        <w:t xml:space="preserve"> </w:t>
      </w:r>
      <w:r>
        <w:rPr>
          <w:sz w:val="24"/>
        </w:rPr>
        <w:t>as</w:t>
      </w:r>
      <w:r>
        <w:rPr>
          <w:spacing w:val="-3"/>
          <w:sz w:val="24"/>
        </w:rPr>
        <w:t xml:space="preserve"> </w:t>
      </w:r>
      <w:r>
        <w:rPr>
          <w:spacing w:val="-2"/>
          <w:sz w:val="24"/>
        </w:rPr>
        <w:t>appropriate.</w:t>
      </w:r>
    </w:p>
    <w:p w14:paraId="7C0D6F1A" w14:textId="77777777" w:rsidR="0022474D" w:rsidRDefault="008C7EBE" w:rsidP="00664E1F">
      <w:pPr>
        <w:pStyle w:val="ListParagraph"/>
        <w:numPr>
          <w:ilvl w:val="1"/>
          <w:numId w:val="2"/>
        </w:numPr>
        <w:tabs>
          <w:tab w:val="left" w:pos="988"/>
        </w:tabs>
        <w:spacing w:before="120"/>
        <w:ind w:left="986" w:right="215" w:hanging="357"/>
        <w:rPr>
          <w:sz w:val="24"/>
        </w:rPr>
      </w:pPr>
      <w:r>
        <w:rPr>
          <w:sz w:val="24"/>
        </w:rPr>
        <w:t>Commitment</w:t>
      </w:r>
      <w:r>
        <w:rPr>
          <w:spacing w:val="-5"/>
          <w:sz w:val="24"/>
        </w:rPr>
        <w:t xml:space="preserve"> </w:t>
      </w:r>
      <w:r>
        <w:rPr>
          <w:sz w:val="24"/>
        </w:rPr>
        <w:t>to</w:t>
      </w:r>
      <w:r>
        <w:rPr>
          <w:spacing w:val="-6"/>
          <w:sz w:val="24"/>
        </w:rPr>
        <w:t xml:space="preserve"> </w:t>
      </w:r>
      <w:r>
        <w:rPr>
          <w:sz w:val="24"/>
        </w:rPr>
        <w:t>the</w:t>
      </w:r>
      <w:r>
        <w:rPr>
          <w:spacing w:val="-3"/>
          <w:sz w:val="24"/>
        </w:rPr>
        <w:t xml:space="preserve"> </w:t>
      </w:r>
      <w:r>
        <w:rPr>
          <w:sz w:val="24"/>
        </w:rPr>
        <w:t>implementation</w:t>
      </w:r>
      <w:r>
        <w:rPr>
          <w:spacing w:val="-5"/>
          <w:sz w:val="24"/>
        </w:rPr>
        <w:t xml:space="preserve"> </w:t>
      </w:r>
      <w:r>
        <w:rPr>
          <w:sz w:val="24"/>
        </w:rPr>
        <w:t>of</w:t>
      </w:r>
      <w:r>
        <w:rPr>
          <w:spacing w:val="-4"/>
          <w:sz w:val="24"/>
        </w:rPr>
        <w:t xml:space="preserve"> </w:t>
      </w:r>
      <w:r>
        <w:rPr>
          <w:sz w:val="24"/>
        </w:rPr>
        <w:t>the</w:t>
      </w:r>
      <w:r>
        <w:rPr>
          <w:spacing w:val="-3"/>
          <w:sz w:val="24"/>
        </w:rPr>
        <w:t xml:space="preserve"> </w:t>
      </w:r>
      <w:r>
        <w:rPr>
          <w:sz w:val="24"/>
        </w:rPr>
        <w:t>principles</w:t>
      </w:r>
      <w:r>
        <w:rPr>
          <w:spacing w:val="-4"/>
          <w:sz w:val="24"/>
        </w:rPr>
        <w:t xml:space="preserve"> </w:t>
      </w:r>
      <w:r>
        <w:rPr>
          <w:sz w:val="24"/>
        </w:rPr>
        <w:t>of</w:t>
      </w:r>
      <w:r>
        <w:rPr>
          <w:spacing w:val="-5"/>
          <w:sz w:val="24"/>
        </w:rPr>
        <w:t xml:space="preserve"> </w:t>
      </w:r>
      <w:r>
        <w:rPr>
          <w:sz w:val="24"/>
        </w:rPr>
        <w:t>workplace</w:t>
      </w:r>
      <w:r>
        <w:rPr>
          <w:spacing w:val="-6"/>
          <w:sz w:val="24"/>
        </w:rPr>
        <w:t xml:space="preserve"> </w:t>
      </w:r>
      <w:r>
        <w:rPr>
          <w:sz w:val="24"/>
        </w:rPr>
        <w:t>diversity,</w:t>
      </w:r>
      <w:r>
        <w:rPr>
          <w:spacing w:val="-4"/>
          <w:sz w:val="24"/>
        </w:rPr>
        <w:t xml:space="preserve"> </w:t>
      </w:r>
      <w:r>
        <w:rPr>
          <w:sz w:val="24"/>
        </w:rPr>
        <w:t>participative work practices, workplace health and safety, and compliance with the requirements of the Territory Records Act 2002.</w:t>
      </w:r>
    </w:p>
    <w:p w14:paraId="7C0D6F1B" w14:textId="77777777" w:rsidR="0022474D" w:rsidRDefault="0022474D">
      <w:pPr>
        <w:pStyle w:val="BodyText"/>
      </w:pPr>
    </w:p>
    <w:p w14:paraId="7C0D6F1D" w14:textId="77777777" w:rsidR="0022474D" w:rsidRDefault="008C7EBE">
      <w:pPr>
        <w:pStyle w:val="Heading1"/>
      </w:pPr>
      <w:r>
        <w:rPr>
          <w:noProof/>
        </w:rPr>
        <mc:AlternateContent>
          <mc:Choice Requires="wps">
            <w:drawing>
              <wp:anchor distT="0" distB="0" distL="0" distR="0" simplePos="0" relativeHeight="487590912" behindDoc="1" locked="0" layoutInCell="1" allowOverlap="1" wp14:anchorId="7C0D6FE6" wp14:editId="7C0D6FE7">
                <wp:simplePos x="0" y="0"/>
                <wp:positionH relativeFrom="page">
                  <wp:posOffset>701040</wp:posOffset>
                </wp:positionH>
                <wp:positionV relativeFrom="paragraph">
                  <wp:posOffset>227650</wp:posOffset>
                </wp:positionV>
                <wp:extent cx="6158230" cy="1841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97EF60" id="Graphic 12" o:spid="_x0000_s1026" style="position:absolute;margin-left:55.2pt;margin-top:17.95pt;width:484.9pt;height:1.45pt;z-index:-15725568;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" path="m6158230,l,,,18287r6158230,l6158230,xe" fillcolor="black" stroked="f">
                <v:path arrowok="t"/>
                <w10:wrap type="topAndBottom" anchorx="page"/>
              </v:shape>
            </w:pict>
          </mc:Fallback>
        </mc:AlternateContent>
      </w:r>
      <w:r>
        <w:t>COMPLIANCE</w:t>
      </w:r>
      <w:r>
        <w:rPr>
          <w:spacing w:val="31"/>
        </w:rPr>
        <w:t xml:space="preserve"> </w:t>
      </w:r>
      <w:r>
        <w:t>REQUIREMENTS</w:t>
      </w:r>
      <w:r>
        <w:rPr>
          <w:spacing w:val="42"/>
        </w:rPr>
        <w:t xml:space="preserve"> </w:t>
      </w:r>
      <w:r>
        <w:t>/</w:t>
      </w:r>
      <w:r>
        <w:rPr>
          <w:spacing w:val="33"/>
        </w:rPr>
        <w:t xml:space="preserve"> </w:t>
      </w:r>
      <w:r>
        <w:rPr>
          <w:spacing w:val="-2"/>
        </w:rPr>
        <w:t>QUALIFICATIONS</w:t>
      </w:r>
    </w:p>
    <w:p w14:paraId="7C0D6F1E" w14:textId="77777777" w:rsidR="0022474D" w:rsidRDefault="008C7EBE">
      <w:pPr>
        <w:pStyle w:val="Heading2"/>
        <w:spacing w:before="244"/>
      </w:pPr>
      <w:r>
        <w:rPr>
          <w:spacing w:val="-2"/>
        </w:rPr>
        <w:t>Desirable:</w:t>
      </w:r>
    </w:p>
    <w:p w14:paraId="7C0D6F1F" w14:textId="77777777" w:rsidR="0022474D" w:rsidRDefault="008C7EBE">
      <w:pPr>
        <w:pStyle w:val="ListParagraph"/>
        <w:numPr>
          <w:ilvl w:val="0"/>
          <w:numId w:val="1"/>
        </w:numPr>
        <w:tabs>
          <w:tab w:val="left" w:pos="861"/>
        </w:tabs>
        <w:spacing w:before="119"/>
        <w:rPr>
          <w:sz w:val="24"/>
        </w:rPr>
      </w:pPr>
      <w:r>
        <w:rPr>
          <w:sz w:val="24"/>
        </w:rPr>
        <w:t>A</w:t>
      </w:r>
      <w:r>
        <w:rPr>
          <w:spacing w:val="-2"/>
          <w:sz w:val="24"/>
        </w:rPr>
        <w:t xml:space="preserve"> </w:t>
      </w:r>
      <w:r>
        <w:rPr>
          <w:sz w:val="24"/>
        </w:rPr>
        <w:t>current</w:t>
      </w:r>
      <w:r>
        <w:rPr>
          <w:spacing w:val="-3"/>
          <w:sz w:val="24"/>
        </w:rPr>
        <w:t xml:space="preserve"> </w:t>
      </w:r>
      <w:r>
        <w:rPr>
          <w:sz w:val="24"/>
        </w:rPr>
        <w:t>ACT</w:t>
      </w:r>
      <w:r>
        <w:rPr>
          <w:spacing w:val="-2"/>
          <w:sz w:val="24"/>
        </w:rPr>
        <w:t xml:space="preserve"> </w:t>
      </w:r>
      <w:r>
        <w:rPr>
          <w:sz w:val="24"/>
        </w:rPr>
        <w:t>or</w:t>
      </w:r>
      <w:r>
        <w:rPr>
          <w:spacing w:val="-3"/>
          <w:sz w:val="24"/>
        </w:rPr>
        <w:t xml:space="preserve"> </w:t>
      </w:r>
      <w:r>
        <w:rPr>
          <w:sz w:val="24"/>
        </w:rPr>
        <w:t>equivalent</w:t>
      </w:r>
      <w:r>
        <w:rPr>
          <w:spacing w:val="-3"/>
          <w:sz w:val="24"/>
        </w:rPr>
        <w:t xml:space="preserve"> </w:t>
      </w:r>
      <w:r>
        <w:rPr>
          <w:sz w:val="24"/>
        </w:rPr>
        <w:t>driver’s</w:t>
      </w:r>
      <w:r>
        <w:rPr>
          <w:spacing w:val="-4"/>
          <w:sz w:val="24"/>
        </w:rPr>
        <w:t xml:space="preserve"> </w:t>
      </w:r>
      <w:proofErr w:type="spellStart"/>
      <w:r>
        <w:rPr>
          <w:sz w:val="24"/>
        </w:rPr>
        <w:t>licence</w:t>
      </w:r>
      <w:proofErr w:type="spellEnd"/>
      <w:r>
        <w:rPr>
          <w:spacing w:val="-3"/>
          <w:sz w:val="24"/>
        </w:rPr>
        <w:t xml:space="preserve"> </w:t>
      </w:r>
      <w:r>
        <w:rPr>
          <w:sz w:val="24"/>
        </w:rPr>
        <w:t>may</w:t>
      </w:r>
      <w:r>
        <w:rPr>
          <w:spacing w:val="-4"/>
          <w:sz w:val="24"/>
        </w:rPr>
        <w:t xml:space="preserve"> </w:t>
      </w:r>
      <w:r>
        <w:rPr>
          <w:sz w:val="24"/>
        </w:rPr>
        <w:t>be</w:t>
      </w:r>
      <w:r>
        <w:rPr>
          <w:spacing w:val="-1"/>
          <w:sz w:val="24"/>
        </w:rPr>
        <w:t xml:space="preserve"> </w:t>
      </w:r>
      <w:r>
        <w:rPr>
          <w:spacing w:val="-2"/>
          <w:sz w:val="24"/>
        </w:rPr>
        <w:t>required.</w:t>
      </w:r>
    </w:p>
    <w:p w14:paraId="7C0D6F20" w14:textId="77777777" w:rsidR="0022474D" w:rsidRDefault="008C7EBE" w:rsidP="001F5720">
      <w:pPr>
        <w:pStyle w:val="ListParagraph"/>
        <w:numPr>
          <w:ilvl w:val="0"/>
          <w:numId w:val="1"/>
        </w:numPr>
        <w:tabs>
          <w:tab w:val="left" w:pos="861"/>
        </w:tabs>
        <w:spacing w:before="120" w:line="305" w:lineRule="exact"/>
        <w:ind w:left="856" w:hanging="357"/>
        <w:rPr>
          <w:sz w:val="24"/>
        </w:rPr>
      </w:pPr>
      <w:r>
        <w:rPr>
          <w:sz w:val="24"/>
        </w:rPr>
        <w:t>Some</w:t>
      </w:r>
      <w:r>
        <w:rPr>
          <w:spacing w:val="-3"/>
          <w:sz w:val="24"/>
        </w:rPr>
        <w:t xml:space="preserve"> </w:t>
      </w:r>
      <w:r>
        <w:rPr>
          <w:sz w:val="24"/>
        </w:rPr>
        <w:t>weekend</w:t>
      </w:r>
      <w:r>
        <w:rPr>
          <w:spacing w:val="-2"/>
          <w:sz w:val="24"/>
        </w:rPr>
        <w:t xml:space="preserve"> </w:t>
      </w:r>
      <w:r>
        <w:rPr>
          <w:sz w:val="24"/>
        </w:rPr>
        <w:t>and</w:t>
      </w:r>
      <w:r>
        <w:rPr>
          <w:spacing w:val="-3"/>
          <w:sz w:val="24"/>
        </w:rPr>
        <w:t xml:space="preserve"> </w:t>
      </w:r>
      <w:r>
        <w:rPr>
          <w:sz w:val="24"/>
        </w:rPr>
        <w:t>after-hours</w:t>
      </w:r>
      <w:r>
        <w:rPr>
          <w:spacing w:val="-2"/>
          <w:sz w:val="24"/>
        </w:rPr>
        <w:t xml:space="preserve"> </w:t>
      </w:r>
      <w:r>
        <w:rPr>
          <w:sz w:val="24"/>
        </w:rPr>
        <w:t>work</w:t>
      </w:r>
      <w:r>
        <w:rPr>
          <w:spacing w:val="-2"/>
          <w:sz w:val="24"/>
        </w:rPr>
        <w:t xml:space="preserve"> </w:t>
      </w:r>
      <w:r>
        <w:rPr>
          <w:sz w:val="24"/>
        </w:rPr>
        <w:t>may</w:t>
      </w:r>
      <w:r>
        <w:rPr>
          <w:spacing w:val="-4"/>
          <w:sz w:val="24"/>
        </w:rPr>
        <w:t xml:space="preserve"> </w:t>
      </w:r>
      <w:r>
        <w:rPr>
          <w:sz w:val="24"/>
        </w:rPr>
        <w:t>be</w:t>
      </w:r>
      <w:r>
        <w:rPr>
          <w:spacing w:val="-1"/>
          <w:sz w:val="24"/>
        </w:rPr>
        <w:t xml:space="preserve"> </w:t>
      </w:r>
      <w:r>
        <w:rPr>
          <w:spacing w:val="-2"/>
          <w:sz w:val="24"/>
        </w:rPr>
        <w:t>required.</w:t>
      </w:r>
    </w:p>
    <w:p w14:paraId="7C0D6F21" w14:textId="77777777" w:rsidR="0022474D" w:rsidRDefault="008C7EBE" w:rsidP="001F5720">
      <w:pPr>
        <w:pStyle w:val="ListParagraph"/>
        <w:numPr>
          <w:ilvl w:val="0"/>
          <w:numId w:val="1"/>
        </w:numPr>
        <w:tabs>
          <w:tab w:val="left" w:pos="861"/>
        </w:tabs>
        <w:spacing w:before="120" w:line="305" w:lineRule="exact"/>
        <w:ind w:left="856" w:hanging="357"/>
        <w:rPr>
          <w:sz w:val="24"/>
        </w:rPr>
      </w:pPr>
      <w:r>
        <w:rPr>
          <w:sz w:val="24"/>
        </w:rPr>
        <w:t>A</w:t>
      </w:r>
      <w:r>
        <w:rPr>
          <w:spacing w:val="-2"/>
          <w:sz w:val="24"/>
        </w:rPr>
        <w:t xml:space="preserve"> </w:t>
      </w:r>
      <w:r>
        <w:rPr>
          <w:sz w:val="24"/>
        </w:rPr>
        <w:t>current</w:t>
      </w:r>
      <w:r>
        <w:rPr>
          <w:spacing w:val="-3"/>
          <w:sz w:val="24"/>
        </w:rPr>
        <w:t xml:space="preserve"> </w:t>
      </w:r>
      <w:r>
        <w:rPr>
          <w:sz w:val="24"/>
        </w:rPr>
        <w:t>Working</w:t>
      </w:r>
      <w:r>
        <w:rPr>
          <w:spacing w:val="-4"/>
          <w:sz w:val="24"/>
        </w:rPr>
        <w:t xml:space="preserve"> </w:t>
      </w:r>
      <w:r>
        <w:rPr>
          <w:sz w:val="24"/>
        </w:rPr>
        <w:t>with</w:t>
      </w:r>
      <w:r>
        <w:rPr>
          <w:spacing w:val="-3"/>
          <w:sz w:val="24"/>
        </w:rPr>
        <w:t xml:space="preserve"> </w:t>
      </w:r>
      <w:r>
        <w:rPr>
          <w:sz w:val="24"/>
        </w:rPr>
        <w:t>Vulnerable</w:t>
      </w:r>
      <w:r>
        <w:rPr>
          <w:spacing w:val="-4"/>
          <w:sz w:val="24"/>
        </w:rPr>
        <w:t xml:space="preserve"> </w:t>
      </w:r>
      <w:r>
        <w:rPr>
          <w:sz w:val="24"/>
        </w:rPr>
        <w:t>People</w:t>
      </w:r>
      <w:r>
        <w:rPr>
          <w:spacing w:val="-4"/>
          <w:sz w:val="24"/>
        </w:rPr>
        <w:t xml:space="preserve"> </w:t>
      </w:r>
      <w:r>
        <w:rPr>
          <w:sz w:val="24"/>
        </w:rPr>
        <w:t>card</w:t>
      </w:r>
      <w:r>
        <w:rPr>
          <w:spacing w:val="-3"/>
          <w:sz w:val="24"/>
        </w:rPr>
        <w:t xml:space="preserve"> </w:t>
      </w:r>
      <w:r>
        <w:rPr>
          <w:sz w:val="24"/>
        </w:rPr>
        <w:t>or</w:t>
      </w:r>
      <w:r>
        <w:rPr>
          <w:spacing w:val="-1"/>
          <w:sz w:val="24"/>
        </w:rPr>
        <w:t xml:space="preserve"> </w:t>
      </w:r>
      <w:r>
        <w:rPr>
          <w:sz w:val="24"/>
        </w:rPr>
        <w:t>ability</w:t>
      </w:r>
      <w:r>
        <w:rPr>
          <w:spacing w:val="-2"/>
          <w:sz w:val="24"/>
        </w:rPr>
        <w:t xml:space="preserve"> </w:t>
      </w:r>
      <w:r>
        <w:rPr>
          <w:sz w:val="24"/>
        </w:rPr>
        <w:t>to</w:t>
      </w:r>
      <w:r>
        <w:rPr>
          <w:spacing w:val="-1"/>
          <w:sz w:val="24"/>
        </w:rPr>
        <w:t xml:space="preserve"> </w:t>
      </w:r>
      <w:r>
        <w:rPr>
          <w:sz w:val="24"/>
        </w:rPr>
        <w:t>get</w:t>
      </w:r>
      <w:r>
        <w:rPr>
          <w:spacing w:val="-1"/>
          <w:sz w:val="24"/>
        </w:rPr>
        <w:t xml:space="preserve"> </w:t>
      </w:r>
      <w:r>
        <w:rPr>
          <w:sz w:val="24"/>
        </w:rPr>
        <w:t>one</w:t>
      </w:r>
      <w:r>
        <w:rPr>
          <w:spacing w:val="-3"/>
          <w:sz w:val="24"/>
        </w:rPr>
        <w:t xml:space="preserve"> </w:t>
      </w:r>
      <w:r>
        <w:rPr>
          <w:sz w:val="24"/>
        </w:rPr>
        <w:t>may</w:t>
      </w:r>
      <w:r>
        <w:rPr>
          <w:spacing w:val="-2"/>
          <w:sz w:val="24"/>
        </w:rPr>
        <w:t xml:space="preserve"> </w:t>
      </w:r>
      <w:r>
        <w:rPr>
          <w:sz w:val="24"/>
        </w:rPr>
        <w:t>be</w:t>
      </w:r>
      <w:r>
        <w:rPr>
          <w:spacing w:val="-1"/>
          <w:sz w:val="24"/>
        </w:rPr>
        <w:t xml:space="preserve"> </w:t>
      </w:r>
      <w:r>
        <w:rPr>
          <w:spacing w:val="-2"/>
          <w:sz w:val="24"/>
        </w:rPr>
        <w:t>required.</w:t>
      </w:r>
    </w:p>
    <w:p w14:paraId="7C0D6F22" w14:textId="77777777" w:rsidR="0022474D" w:rsidRDefault="008C7EBE" w:rsidP="001F5720">
      <w:pPr>
        <w:pStyle w:val="ListParagraph"/>
        <w:numPr>
          <w:ilvl w:val="0"/>
          <w:numId w:val="1"/>
        </w:numPr>
        <w:tabs>
          <w:tab w:val="left" w:pos="861"/>
        </w:tabs>
        <w:spacing w:before="120"/>
        <w:ind w:left="856" w:right="499" w:hanging="357"/>
        <w:rPr>
          <w:sz w:val="24"/>
        </w:rPr>
      </w:pPr>
      <w:r>
        <w:rPr>
          <w:sz w:val="24"/>
        </w:rPr>
        <w:t>Qualifications</w:t>
      </w:r>
      <w:r>
        <w:rPr>
          <w:spacing w:val="-3"/>
          <w:sz w:val="24"/>
        </w:rPr>
        <w:t xml:space="preserve"> </w:t>
      </w:r>
      <w:r>
        <w:rPr>
          <w:sz w:val="24"/>
        </w:rPr>
        <w:t>and/or</w:t>
      </w:r>
      <w:r>
        <w:rPr>
          <w:spacing w:val="-3"/>
          <w:sz w:val="24"/>
        </w:rPr>
        <w:t xml:space="preserve"> </w:t>
      </w:r>
      <w:r>
        <w:rPr>
          <w:sz w:val="24"/>
        </w:rPr>
        <w:t>knowledge</w:t>
      </w:r>
      <w:r>
        <w:rPr>
          <w:spacing w:val="-3"/>
          <w:sz w:val="24"/>
        </w:rPr>
        <w:t xml:space="preserve"> </w:t>
      </w:r>
      <w:r>
        <w:rPr>
          <w:sz w:val="24"/>
        </w:rPr>
        <w:t>in</w:t>
      </w:r>
      <w:r>
        <w:rPr>
          <w:spacing w:val="-3"/>
          <w:sz w:val="24"/>
        </w:rPr>
        <w:t xml:space="preserve"> </w:t>
      </w:r>
      <w:r>
        <w:rPr>
          <w:sz w:val="24"/>
        </w:rPr>
        <w:t>a</w:t>
      </w:r>
      <w:r>
        <w:rPr>
          <w:spacing w:val="-5"/>
          <w:sz w:val="24"/>
        </w:rPr>
        <w:t xml:space="preserve"> </w:t>
      </w:r>
      <w:r>
        <w:rPr>
          <w:sz w:val="24"/>
        </w:rPr>
        <w:t>relevant</w:t>
      </w:r>
      <w:r>
        <w:rPr>
          <w:spacing w:val="-4"/>
          <w:sz w:val="24"/>
        </w:rPr>
        <w:t xml:space="preserve"> </w:t>
      </w:r>
      <w:r>
        <w:rPr>
          <w:sz w:val="24"/>
        </w:rPr>
        <w:t>field</w:t>
      </w:r>
      <w:r>
        <w:rPr>
          <w:spacing w:val="-3"/>
          <w:sz w:val="24"/>
        </w:rPr>
        <w:t xml:space="preserve"> </w:t>
      </w:r>
      <w:r>
        <w:rPr>
          <w:sz w:val="24"/>
        </w:rPr>
        <w:t>such</w:t>
      </w:r>
      <w:r>
        <w:rPr>
          <w:spacing w:val="-4"/>
          <w:sz w:val="24"/>
        </w:rPr>
        <w:t xml:space="preserve"> </w:t>
      </w:r>
      <w:r>
        <w:rPr>
          <w:sz w:val="24"/>
        </w:rPr>
        <w:t>as</w:t>
      </w:r>
      <w:r>
        <w:rPr>
          <w:spacing w:val="-5"/>
          <w:sz w:val="24"/>
        </w:rPr>
        <w:t xml:space="preserve"> </w:t>
      </w:r>
      <w:r>
        <w:rPr>
          <w:sz w:val="24"/>
        </w:rPr>
        <w:t>public</w:t>
      </w:r>
      <w:r>
        <w:rPr>
          <w:spacing w:val="-3"/>
          <w:sz w:val="24"/>
        </w:rPr>
        <w:t xml:space="preserve"> </w:t>
      </w:r>
      <w:r>
        <w:rPr>
          <w:sz w:val="24"/>
        </w:rPr>
        <w:t>policy,</w:t>
      </w:r>
      <w:r>
        <w:rPr>
          <w:spacing w:val="-3"/>
          <w:sz w:val="24"/>
        </w:rPr>
        <w:t xml:space="preserve"> </w:t>
      </w:r>
      <w:r>
        <w:rPr>
          <w:sz w:val="24"/>
        </w:rPr>
        <w:t>water</w:t>
      </w:r>
      <w:r>
        <w:rPr>
          <w:spacing w:val="-3"/>
          <w:sz w:val="24"/>
        </w:rPr>
        <w:t xml:space="preserve"> </w:t>
      </w:r>
      <w:r>
        <w:rPr>
          <w:sz w:val="24"/>
        </w:rPr>
        <w:t xml:space="preserve">resource management, environment, energy and climate change, behaviour change, or project management is highly desirable. Successful candidates may come from a range of </w:t>
      </w:r>
      <w:r>
        <w:rPr>
          <w:spacing w:val="-2"/>
          <w:sz w:val="24"/>
        </w:rPr>
        <w:t>backgrounds.</w:t>
      </w:r>
    </w:p>
    <w:p w14:paraId="7C0D6F23" w14:textId="77777777" w:rsidR="0022474D" w:rsidRDefault="008C7EBE">
      <w:pPr>
        <w:pStyle w:val="Heading2"/>
        <w:spacing w:before="244"/>
      </w:pPr>
      <w:r>
        <w:rPr>
          <w:spacing w:val="-2"/>
        </w:rPr>
        <w:t>Contact</w:t>
      </w:r>
      <w:r>
        <w:rPr>
          <w:spacing w:val="-6"/>
        </w:rPr>
        <w:t xml:space="preserve"> </w:t>
      </w:r>
      <w:r>
        <w:rPr>
          <w:spacing w:val="-2"/>
        </w:rPr>
        <w:t>Officer</w:t>
      </w:r>
    </w:p>
    <w:p w14:paraId="7C0D6F24" w14:textId="5BF2DCBA" w:rsidR="0022474D" w:rsidRDefault="004137C9">
      <w:pPr>
        <w:pStyle w:val="BodyText"/>
        <w:spacing w:before="120"/>
        <w:ind w:left="140"/>
        <w:rPr>
          <w:spacing w:val="-2"/>
          <w:u w:val="single"/>
        </w:rPr>
      </w:pPr>
      <w:r>
        <w:rPr>
          <w:spacing w:val="-2"/>
          <w:u w:val="single"/>
        </w:rPr>
        <w:t xml:space="preserve">Anita Healey </w:t>
      </w:r>
    </w:p>
    <w:p w14:paraId="24286BA1" w14:textId="77777777" w:rsidR="00E4411F" w:rsidRDefault="00E4411F" w:rsidP="00E4411F">
      <w:pPr>
        <w:pStyle w:val="BodyText"/>
        <w:spacing w:before="120"/>
        <w:ind w:left="140"/>
      </w:pPr>
      <w:hyperlink r:id="rId9" w:history="1">
        <w:r w:rsidRPr="006D5B8A">
          <w:rPr>
            <w:rStyle w:val="Hyperlink"/>
          </w:rPr>
          <w:t>Anita.Healey@act.gov.au</w:t>
        </w:r>
      </w:hyperlink>
      <w:r>
        <w:br/>
      </w:r>
    </w:p>
    <w:p w14:paraId="7C0D6F26" w14:textId="14CC2E2F" w:rsidR="0022474D" w:rsidRDefault="008C7EBE" w:rsidP="00E4411F">
      <w:pPr>
        <w:pStyle w:val="BodyText"/>
        <w:spacing w:before="120"/>
        <w:ind w:left="140"/>
      </w:pPr>
      <w:r>
        <w:t>Ph</w:t>
      </w:r>
      <w:r>
        <w:rPr>
          <w:spacing w:val="-1"/>
        </w:rPr>
        <w:t xml:space="preserve"> </w:t>
      </w:r>
      <w:r>
        <w:t>02</w:t>
      </w:r>
      <w:r>
        <w:rPr>
          <w:spacing w:val="-2"/>
        </w:rPr>
        <w:t xml:space="preserve"> </w:t>
      </w:r>
      <w:r>
        <w:t>620</w:t>
      </w:r>
      <w:r w:rsidR="00BD4089">
        <w:t xml:space="preserve">7 0612 </w:t>
      </w:r>
    </w:p>
    <w:p w14:paraId="7C0D6F27" w14:textId="77777777" w:rsidR="0022474D" w:rsidRDefault="008C7EBE">
      <w:pPr>
        <w:pStyle w:val="Heading2"/>
        <w:spacing w:before="283"/>
      </w:pPr>
      <w:r>
        <w:t>Further</w:t>
      </w:r>
      <w:r>
        <w:rPr>
          <w:spacing w:val="33"/>
        </w:rPr>
        <w:t xml:space="preserve"> </w:t>
      </w:r>
      <w:r>
        <w:rPr>
          <w:spacing w:val="-2"/>
        </w:rPr>
        <w:t>Information</w:t>
      </w:r>
    </w:p>
    <w:p w14:paraId="7C0D6F28" w14:textId="77777777" w:rsidR="0022474D" w:rsidRDefault="008C7EBE">
      <w:pPr>
        <w:pStyle w:val="BodyText"/>
        <w:spacing w:before="39"/>
        <w:rPr>
          <w:b/>
          <w:sz w:val="20"/>
        </w:rPr>
      </w:pPr>
      <w:r>
        <w:rPr>
          <w:b/>
          <w:noProof/>
          <w:sz w:val="20"/>
        </w:rPr>
        <mc:AlternateContent>
          <mc:Choice Requires="wps">
            <w:drawing>
              <wp:anchor distT="0" distB="0" distL="0" distR="0" simplePos="0" relativeHeight="487591424" behindDoc="1" locked="0" layoutInCell="1" allowOverlap="1" wp14:anchorId="7C0D6FE8" wp14:editId="7C0D6FE9">
                <wp:simplePos x="0" y="0"/>
                <wp:positionH relativeFrom="page">
                  <wp:posOffset>701040</wp:posOffset>
                </wp:positionH>
                <wp:positionV relativeFrom="paragraph">
                  <wp:posOffset>195635</wp:posOffset>
                </wp:positionV>
                <wp:extent cx="6158230" cy="1841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6"/>
                              </a:lnTo>
                              <a:lnTo>
                                <a:pt x="6158230" y="18286"/>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86298F" id="Graphic 13" o:spid="_x0000_s1026" style="position:absolute;margin-left:55.2pt;margin-top:15.4pt;width:484.9pt;height:1.45pt;z-index:-15725056;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WoIAIAAMEEAAAOAAAAZHJzL2Uyb0RvYy54bWysVMFu2zAMvQ/YPwi6L46zNQ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" path="m6158230,l,,,18286r6158230,l6158230,xe" fillcolor="black" stroked="f">
                <v:path arrowok="t"/>
                <w10:wrap type="topAndBottom" anchorx="page"/>
              </v:shape>
            </w:pict>
          </mc:Fallback>
        </mc:AlternateContent>
      </w:r>
    </w:p>
    <w:p w14:paraId="39B44CD6" w14:textId="77777777" w:rsidR="00854D55" w:rsidRDefault="008C7EBE" w:rsidP="00FF4DC7">
      <w:pPr>
        <w:pStyle w:val="BodyText"/>
        <w:spacing w:before="2"/>
        <w:ind w:left="140"/>
      </w:pPr>
      <w:r>
        <w:t>The</w:t>
      </w:r>
      <w:r>
        <w:rPr>
          <w:spacing w:val="-6"/>
        </w:rPr>
        <w:t xml:space="preserve"> </w:t>
      </w:r>
      <w:r>
        <w:t>positions</w:t>
      </w:r>
      <w:r>
        <w:rPr>
          <w:spacing w:val="-5"/>
        </w:rPr>
        <w:t xml:space="preserve"> </w:t>
      </w:r>
      <w:r>
        <w:t>are</w:t>
      </w:r>
      <w:r>
        <w:rPr>
          <w:spacing w:val="-3"/>
        </w:rPr>
        <w:t xml:space="preserve"> </w:t>
      </w:r>
      <w:r>
        <w:t>available</w:t>
      </w:r>
      <w:r>
        <w:rPr>
          <w:spacing w:val="-2"/>
        </w:rPr>
        <w:t xml:space="preserve"> </w:t>
      </w:r>
      <w:r>
        <w:t>across</w:t>
      </w:r>
      <w:r>
        <w:rPr>
          <w:spacing w:val="-5"/>
        </w:rPr>
        <w:t xml:space="preserve"> </w:t>
      </w:r>
      <w:r>
        <w:t>the</w:t>
      </w:r>
      <w:r>
        <w:rPr>
          <w:spacing w:val="-4"/>
        </w:rPr>
        <w:t xml:space="preserve"> </w:t>
      </w:r>
      <w:r w:rsidR="00B35B88">
        <w:t>Climate Change</w:t>
      </w:r>
      <w:r w:rsidR="008634D6">
        <w:t xml:space="preserve">, </w:t>
      </w:r>
      <w:r w:rsidR="00B35B88">
        <w:t>Energy</w:t>
      </w:r>
      <w:r w:rsidR="008634D6">
        <w:t xml:space="preserve"> and Water</w:t>
      </w:r>
      <w:r>
        <w:rPr>
          <w:spacing w:val="-4"/>
        </w:rPr>
        <w:t xml:space="preserve"> </w:t>
      </w:r>
      <w:r w:rsidR="008634D6">
        <w:t>Division</w:t>
      </w:r>
      <w:r>
        <w:rPr>
          <w:spacing w:val="-6"/>
        </w:rPr>
        <w:t xml:space="preserve"> </w:t>
      </w:r>
      <w:r>
        <w:rPr>
          <w:spacing w:val="-2"/>
        </w:rPr>
        <w:t>areas.</w:t>
      </w:r>
      <w:r w:rsidR="00FF4DC7">
        <w:rPr>
          <w:spacing w:val="-2"/>
        </w:rPr>
        <w:t xml:space="preserve"> </w:t>
      </w:r>
      <w:r>
        <w:t>A</w:t>
      </w:r>
      <w:r>
        <w:rPr>
          <w:spacing w:val="-1"/>
        </w:rPr>
        <w:t xml:space="preserve"> </w:t>
      </w:r>
      <w:r>
        <w:t>merit</w:t>
      </w:r>
      <w:r>
        <w:rPr>
          <w:spacing w:val="-1"/>
        </w:rPr>
        <w:t xml:space="preserve"> </w:t>
      </w:r>
      <w:r>
        <w:t>pool</w:t>
      </w:r>
      <w:r>
        <w:rPr>
          <w:spacing w:val="-4"/>
        </w:rPr>
        <w:t xml:space="preserve"> </w:t>
      </w:r>
      <w:r>
        <w:t>will</w:t>
      </w:r>
      <w:r>
        <w:rPr>
          <w:spacing w:val="-4"/>
        </w:rPr>
        <w:t xml:space="preserve"> </w:t>
      </w:r>
      <w:r>
        <w:t>be</w:t>
      </w:r>
      <w:r>
        <w:rPr>
          <w:spacing w:val="-4"/>
        </w:rPr>
        <w:t xml:space="preserve"> </w:t>
      </w:r>
      <w:r>
        <w:t>established</w:t>
      </w:r>
      <w:r>
        <w:rPr>
          <w:spacing w:val="-1"/>
        </w:rPr>
        <w:t xml:space="preserve"> </w:t>
      </w:r>
      <w:r>
        <w:t>from</w:t>
      </w:r>
      <w:r>
        <w:rPr>
          <w:spacing w:val="-4"/>
        </w:rPr>
        <w:t xml:space="preserve"> </w:t>
      </w:r>
      <w:r>
        <w:t>this</w:t>
      </w:r>
      <w:r>
        <w:rPr>
          <w:spacing w:val="-4"/>
        </w:rPr>
        <w:t xml:space="preserve"> </w:t>
      </w:r>
      <w:r>
        <w:t>selection</w:t>
      </w:r>
      <w:r>
        <w:rPr>
          <w:spacing w:val="-1"/>
        </w:rPr>
        <w:t xml:space="preserve"> </w:t>
      </w:r>
      <w:r>
        <w:t>process</w:t>
      </w:r>
      <w:r>
        <w:rPr>
          <w:spacing w:val="-2"/>
        </w:rPr>
        <w:t xml:space="preserve"> </w:t>
      </w:r>
      <w:r>
        <w:t>and</w:t>
      </w:r>
      <w:r>
        <w:rPr>
          <w:spacing w:val="-3"/>
        </w:rPr>
        <w:t xml:space="preserve"> </w:t>
      </w:r>
      <w:r>
        <w:t>will</w:t>
      </w:r>
      <w:r>
        <w:rPr>
          <w:spacing w:val="-4"/>
        </w:rPr>
        <w:t xml:space="preserve"> </w:t>
      </w:r>
      <w:r>
        <w:t>be</w:t>
      </w:r>
      <w:r>
        <w:rPr>
          <w:spacing w:val="-3"/>
        </w:rPr>
        <w:t xml:space="preserve"> </w:t>
      </w:r>
      <w:r>
        <w:t>used</w:t>
      </w:r>
      <w:r>
        <w:rPr>
          <w:spacing w:val="-1"/>
        </w:rPr>
        <w:t xml:space="preserve"> </w:t>
      </w:r>
      <w:r>
        <w:t>to</w:t>
      </w:r>
      <w:r>
        <w:rPr>
          <w:spacing w:val="-1"/>
        </w:rPr>
        <w:t xml:space="preserve"> </w:t>
      </w:r>
      <w:r>
        <w:t>fill</w:t>
      </w:r>
      <w:r>
        <w:rPr>
          <w:spacing w:val="-2"/>
        </w:rPr>
        <w:t xml:space="preserve"> </w:t>
      </w:r>
      <w:r>
        <w:t>both</w:t>
      </w:r>
      <w:r>
        <w:rPr>
          <w:spacing w:val="-4"/>
        </w:rPr>
        <w:t xml:space="preserve"> </w:t>
      </w:r>
      <w:r>
        <w:t>full-time temporary and/or permanent vacancies in the Division over the next 12 months.</w:t>
      </w:r>
    </w:p>
    <w:p w14:paraId="3C4E02A9" w14:textId="77777777" w:rsidR="00854D55" w:rsidRDefault="00854D55" w:rsidP="00FF4DC7">
      <w:pPr>
        <w:pStyle w:val="BodyText"/>
        <w:spacing w:before="2"/>
        <w:ind w:left="140"/>
      </w:pPr>
    </w:p>
    <w:p w14:paraId="54F49238" w14:textId="77777777" w:rsidR="00854D55" w:rsidRDefault="00854D55" w:rsidP="00854D55">
      <w:pPr>
        <w:pStyle w:val="BodyText"/>
        <w:ind w:left="142" w:right="754"/>
      </w:pPr>
      <w:r>
        <w:t>For further information about CED, its roles and functions, employment conditions, office locations</w:t>
      </w:r>
      <w:r>
        <w:rPr>
          <w:spacing w:val="-7"/>
        </w:rPr>
        <w:t xml:space="preserve"> </w:t>
      </w:r>
      <w:r>
        <w:t>and</w:t>
      </w:r>
      <w:r>
        <w:rPr>
          <w:spacing w:val="-4"/>
        </w:rPr>
        <w:t xml:space="preserve"> </w:t>
      </w:r>
      <w:r>
        <w:t>other</w:t>
      </w:r>
      <w:r>
        <w:rPr>
          <w:spacing w:val="-4"/>
        </w:rPr>
        <w:t xml:space="preserve"> </w:t>
      </w:r>
      <w:r>
        <w:t>related</w:t>
      </w:r>
      <w:r>
        <w:rPr>
          <w:spacing w:val="-3"/>
        </w:rPr>
        <w:t xml:space="preserve"> </w:t>
      </w:r>
      <w:r>
        <w:t>resources,</w:t>
      </w:r>
      <w:r>
        <w:rPr>
          <w:spacing w:val="-7"/>
        </w:rPr>
        <w:t xml:space="preserve"> </w:t>
      </w:r>
      <w:r>
        <w:t>please</w:t>
      </w:r>
      <w:r>
        <w:rPr>
          <w:spacing w:val="-7"/>
        </w:rPr>
        <w:t xml:space="preserve"> </w:t>
      </w:r>
      <w:r>
        <w:t xml:space="preserve">visit </w:t>
      </w:r>
      <w:hyperlink r:id="rId10" w:history="1">
        <w:r w:rsidRPr="007812B4">
          <w:rPr>
            <w:rStyle w:val="Hyperlink"/>
          </w:rPr>
          <w:t>https://www.act.gov.au/directorates-and-</w:t>
        </w:r>
        <w:r w:rsidRPr="007812B4">
          <w:rPr>
            <w:rStyle w:val="Hyperlink"/>
            <w:spacing w:val="-2"/>
          </w:rPr>
          <w:t>agencies/city-and-environment-directorate</w:t>
        </w:r>
      </w:hyperlink>
      <w:r>
        <w:rPr>
          <w:spacing w:val="-2"/>
        </w:rPr>
        <w:t>.</w:t>
      </w:r>
    </w:p>
    <w:p w14:paraId="7C0D6F2B" w14:textId="7A9B7A6B" w:rsidR="00FF4DC7" w:rsidRDefault="00FF4DC7" w:rsidP="00FF4DC7">
      <w:pPr>
        <w:pStyle w:val="BodyText"/>
        <w:spacing w:before="2"/>
        <w:ind w:left="140"/>
      </w:pPr>
      <w:r>
        <w:br w:type="page"/>
      </w:r>
    </w:p>
    <w:p w14:paraId="2968482D" w14:textId="77777777" w:rsidR="00A371D0" w:rsidRDefault="00A371D0" w:rsidP="00A371D0">
      <w:pPr>
        <w:pStyle w:val="BodyText"/>
        <w:ind w:left="142" w:right="754"/>
      </w:pPr>
    </w:p>
    <w:p w14:paraId="7C0D6F2E" w14:textId="77777777" w:rsidR="0022474D" w:rsidRDefault="008C7EBE">
      <w:pPr>
        <w:pStyle w:val="Heading1"/>
        <w:spacing w:before="1"/>
      </w:pPr>
      <w:r>
        <w:rPr>
          <w:noProof/>
        </w:rPr>
        <mc:AlternateContent>
          <mc:Choice Requires="wps">
            <w:drawing>
              <wp:anchor distT="0" distB="0" distL="0" distR="0" simplePos="0" relativeHeight="487591936" behindDoc="1" locked="0" layoutInCell="1" allowOverlap="1" wp14:anchorId="7C0D6FEA" wp14:editId="7C0D6FEB">
                <wp:simplePos x="0" y="0"/>
                <wp:positionH relativeFrom="page">
                  <wp:posOffset>701040</wp:posOffset>
                </wp:positionH>
                <wp:positionV relativeFrom="paragraph">
                  <wp:posOffset>229323</wp:posOffset>
                </wp:positionV>
                <wp:extent cx="6158230" cy="1841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54DA76" id="Graphic 14" o:spid="_x0000_s1026" style="position:absolute;margin-left:55.2pt;margin-top:18.05pt;width:484.9pt;height:1.45pt;z-index:-15724544;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" path="m6158230,l,,,18288r6158230,l6158230,xe" fillcolor="black" stroked="f">
                <v:path arrowok="t"/>
                <w10:wrap type="topAndBottom" anchorx="page"/>
              </v:shape>
            </w:pict>
          </mc:Fallback>
        </mc:AlternateContent>
      </w:r>
      <w:r>
        <w:t>WORK</w:t>
      </w:r>
      <w:r>
        <w:rPr>
          <w:spacing w:val="33"/>
        </w:rPr>
        <w:t xml:space="preserve"> </w:t>
      </w:r>
      <w:r>
        <w:t>ENVIRONMENT</w:t>
      </w:r>
      <w:r>
        <w:rPr>
          <w:spacing w:val="34"/>
        </w:rPr>
        <w:t xml:space="preserve"> </w:t>
      </w:r>
      <w:r>
        <w:rPr>
          <w:spacing w:val="-2"/>
        </w:rPr>
        <w:t>DESCRIPTION</w:t>
      </w:r>
    </w:p>
    <w:p w14:paraId="7C0D6F2F" w14:textId="77777777" w:rsidR="0022474D" w:rsidRDefault="008C7EBE">
      <w:pPr>
        <w:pStyle w:val="BodyText"/>
        <w:spacing w:before="242"/>
        <w:ind w:left="140" w:right="396"/>
      </w:pPr>
      <w:r>
        <w:t>The following work environment description outlines the inherent requirements of the role of Program/Policy Officer and indicates how frequently each of these requirements would be performed.</w:t>
      </w:r>
      <w:r>
        <w:rPr>
          <w:spacing w:val="-5"/>
        </w:rPr>
        <w:t xml:space="preserve"> </w:t>
      </w:r>
      <w:r>
        <w:t>Please</w:t>
      </w:r>
      <w:r>
        <w:rPr>
          <w:spacing w:val="-3"/>
        </w:rPr>
        <w:t xml:space="preserve"> </w:t>
      </w:r>
      <w:r>
        <w:t>note</w:t>
      </w:r>
      <w:r>
        <w:rPr>
          <w:spacing w:val="-6"/>
        </w:rPr>
        <w:t xml:space="preserve"> </w:t>
      </w:r>
      <w:r>
        <w:t>that CED</w:t>
      </w:r>
      <w:r>
        <w:rPr>
          <w:spacing w:val="-2"/>
        </w:rPr>
        <w:t xml:space="preserve"> </w:t>
      </w:r>
      <w:r>
        <w:t>is</w:t>
      </w:r>
      <w:r>
        <w:rPr>
          <w:spacing w:val="-4"/>
        </w:rPr>
        <w:t xml:space="preserve"> </w:t>
      </w:r>
      <w:r>
        <w:t>committed</w:t>
      </w:r>
      <w:r>
        <w:rPr>
          <w:spacing w:val="-5"/>
        </w:rPr>
        <w:t xml:space="preserve"> </w:t>
      </w:r>
      <w:r>
        <w:t>to</w:t>
      </w:r>
      <w:r>
        <w:rPr>
          <w:spacing w:val="-5"/>
        </w:rPr>
        <w:t xml:space="preserve"> </w:t>
      </w:r>
      <w:r>
        <w:t>providing</w:t>
      </w:r>
      <w:r>
        <w:rPr>
          <w:spacing w:val="-4"/>
        </w:rPr>
        <w:t xml:space="preserve"> </w:t>
      </w:r>
      <w:r>
        <w:t>reasonable</w:t>
      </w:r>
      <w:r>
        <w:rPr>
          <w:spacing w:val="-3"/>
        </w:rPr>
        <w:t xml:space="preserve"> </w:t>
      </w:r>
      <w:r>
        <w:t>adjustment</w:t>
      </w:r>
      <w:r>
        <w:rPr>
          <w:spacing w:val="-5"/>
        </w:rPr>
        <w:t xml:space="preserve"> </w:t>
      </w:r>
      <w:r>
        <w:t>and</w:t>
      </w:r>
      <w:r>
        <w:rPr>
          <w:spacing w:val="-3"/>
        </w:rPr>
        <w:t xml:space="preserve"> </w:t>
      </w:r>
      <w:r>
        <w:t>ensuring all individuals have equal opportunities in the workplace.</w:t>
      </w:r>
    </w:p>
    <w:p w14:paraId="7C0D6F32" w14:textId="77777777" w:rsidR="0022474D" w:rsidRDefault="0022474D">
      <w:pPr>
        <w:pStyle w:val="BodyText"/>
        <w:spacing w:before="86"/>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22474D" w14:paraId="7C0D6F35" w14:textId="77777777">
        <w:trPr>
          <w:trHeight w:val="453"/>
        </w:trPr>
        <w:tc>
          <w:tcPr>
            <w:tcW w:w="6913" w:type="dxa"/>
            <w:shd w:val="clear" w:color="auto" w:fill="DEEAF6"/>
          </w:tcPr>
          <w:p w14:paraId="7C0D6F33" w14:textId="77777777" w:rsidR="0022474D" w:rsidRDefault="008C7EBE">
            <w:pPr>
              <w:pStyle w:val="TableParagraph"/>
              <w:spacing w:before="81" w:line="240" w:lineRule="auto"/>
              <w:rPr>
                <w:b/>
                <w:sz w:val="24"/>
              </w:rPr>
            </w:pPr>
            <w:r>
              <w:rPr>
                <w:b/>
                <w:spacing w:val="-2"/>
                <w:sz w:val="24"/>
              </w:rPr>
              <w:t>ADMINISTRATIVE</w:t>
            </w:r>
          </w:p>
        </w:tc>
        <w:tc>
          <w:tcPr>
            <w:tcW w:w="2695" w:type="dxa"/>
            <w:shd w:val="clear" w:color="auto" w:fill="DEEAF6"/>
          </w:tcPr>
          <w:p w14:paraId="7C0D6F34" w14:textId="77777777" w:rsidR="0022474D" w:rsidRDefault="008C7EBE">
            <w:pPr>
              <w:pStyle w:val="TableParagraph"/>
              <w:spacing w:before="81" w:line="240" w:lineRule="auto"/>
              <w:ind w:left="16"/>
              <w:jc w:val="center"/>
              <w:rPr>
                <w:b/>
                <w:sz w:val="24"/>
              </w:rPr>
            </w:pPr>
            <w:r>
              <w:rPr>
                <w:b/>
                <w:spacing w:val="-2"/>
                <w:sz w:val="24"/>
              </w:rPr>
              <w:t>FREQUENCY</w:t>
            </w:r>
          </w:p>
        </w:tc>
      </w:tr>
      <w:tr w:rsidR="0022474D" w14:paraId="7C0D6F38" w14:textId="77777777">
        <w:trPr>
          <w:trHeight w:val="494"/>
        </w:trPr>
        <w:tc>
          <w:tcPr>
            <w:tcW w:w="6913" w:type="dxa"/>
          </w:tcPr>
          <w:p w14:paraId="7C0D6F36" w14:textId="77777777" w:rsidR="0022474D" w:rsidRDefault="008C7EBE">
            <w:pPr>
              <w:pStyle w:val="TableParagraph"/>
              <w:spacing w:before="100" w:line="240" w:lineRule="auto"/>
              <w:rPr>
                <w:sz w:val="24"/>
              </w:rPr>
            </w:pPr>
            <w:r>
              <w:rPr>
                <w:sz w:val="24"/>
              </w:rPr>
              <w:t>Telephone</w:t>
            </w:r>
            <w:r>
              <w:rPr>
                <w:spacing w:val="-4"/>
                <w:sz w:val="24"/>
              </w:rPr>
              <w:t xml:space="preserve"> </w:t>
            </w:r>
            <w:r>
              <w:rPr>
                <w:spacing w:val="-5"/>
                <w:sz w:val="24"/>
              </w:rPr>
              <w:t>use</w:t>
            </w:r>
          </w:p>
        </w:tc>
        <w:tc>
          <w:tcPr>
            <w:tcW w:w="2695" w:type="dxa"/>
          </w:tcPr>
          <w:p w14:paraId="7C0D6F37" w14:textId="77777777" w:rsidR="0022474D" w:rsidRDefault="008C7EBE">
            <w:pPr>
              <w:pStyle w:val="TableParagraph"/>
              <w:spacing w:before="78" w:line="240" w:lineRule="auto"/>
              <w:ind w:left="16" w:right="2"/>
              <w:jc w:val="center"/>
              <w:rPr>
                <w:sz w:val="24"/>
              </w:rPr>
            </w:pPr>
            <w:r>
              <w:rPr>
                <w:spacing w:val="-2"/>
                <w:sz w:val="24"/>
              </w:rPr>
              <w:t>Frequently</w:t>
            </w:r>
          </w:p>
        </w:tc>
      </w:tr>
      <w:tr w:rsidR="0022474D" w14:paraId="7C0D6F3B" w14:textId="77777777">
        <w:trPr>
          <w:trHeight w:val="292"/>
        </w:trPr>
        <w:tc>
          <w:tcPr>
            <w:tcW w:w="6913" w:type="dxa"/>
          </w:tcPr>
          <w:p w14:paraId="7C0D6F39" w14:textId="77777777" w:rsidR="0022474D" w:rsidRDefault="008C7EBE">
            <w:pPr>
              <w:pStyle w:val="TableParagraph"/>
              <w:rPr>
                <w:sz w:val="24"/>
              </w:rPr>
            </w:pPr>
            <w:r>
              <w:rPr>
                <w:sz w:val="24"/>
              </w:rPr>
              <w:t>General</w:t>
            </w:r>
            <w:r>
              <w:rPr>
                <w:spacing w:val="-4"/>
                <w:sz w:val="24"/>
              </w:rPr>
              <w:t xml:space="preserve"> </w:t>
            </w:r>
            <w:r>
              <w:rPr>
                <w:sz w:val="24"/>
              </w:rPr>
              <w:t>computer</w:t>
            </w:r>
            <w:r>
              <w:rPr>
                <w:spacing w:val="-3"/>
                <w:sz w:val="24"/>
              </w:rPr>
              <w:t xml:space="preserve"> </w:t>
            </w:r>
            <w:r>
              <w:rPr>
                <w:spacing w:val="-5"/>
                <w:sz w:val="24"/>
              </w:rPr>
              <w:t>use</w:t>
            </w:r>
          </w:p>
        </w:tc>
        <w:tc>
          <w:tcPr>
            <w:tcW w:w="2695" w:type="dxa"/>
          </w:tcPr>
          <w:p w14:paraId="7C0D6F3A" w14:textId="77777777" w:rsidR="0022474D" w:rsidRDefault="008C7EBE">
            <w:pPr>
              <w:pStyle w:val="TableParagraph"/>
              <w:ind w:left="16" w:right="2"/>
              <w:jc w:val="center"/>
              <w:rPr>
                <w:sz w:val="24"/>
              </w:rPr>
            </w:pPr>
            <w:r>
              <w:rPr>
                <w:spacing w:val="-2"/>
                <w:sz w:val="24"/>
              </w:rPr>
              <w:t>Frequently</w:t>
            </w:r>
          </w:p>
        </w:tc>
      </w:tr>
      <w:tr w:rsidR="0022474D" w14:paraId="7C0D6F3E" w14:textId="77777777">
        <w:trPr>
          <w:trHeight w:val="292"/>
        </w:trPr>
        <w:tc>
          <w:tcPr>
            <w:tcW w:w="6913" w:type="dxa"/>
          </w:tcPr>
          <w:p w14:paraId="7C0D6F3C" w14:textId="77777777" w:rsidR="0022474D" w:rsidRDefault="008C7EBE">
            <w:pPr>
              <w:pStyle w:val="TableParagraph"/>
              <w:rPr>
                <w:sz w:val="24"/>
              </w:rPr>
            </w:pPr>
            <w:r>
              <w:rPr>
                <w:sz w:val="24"/>
              </w:rPr>
              <w:t>Extensive</w:t>
            </w:r>
            <w:r>
              <w:rPr>
                <w:spacing w:val="-8"/>
                <w:sz w:val="24"/>
              </w:rPr>
              <w:t xml:space="preserve"> </w:t>
            </w:r>
            <w:r>
              <w:rPr>
                <w:sz w:val="24"/>
              </w:rPr>
              <w:t>keying/data</w:t>
            </w:r>
            <w:r>
              <w:rPr>
                <w:spacing w:val="-7"/>
                <w:sz w:val="24"/>
              </w:rPr>
              <w:t xml:space="preserve"> </w:t>
            </w:r>
            <w:r>
              <w:rPr>
                <w:spacing w:val="-2"/>
                <w:sz w:val="24"/>
              </w:rPr>
              <w:t>entry</w:t>
            </w:r>
          </w:p>
        </w:tc>
        <w:tc>
          <w:tcPr>
            <w:tcW w:w="2695" w:type="dxa"/>
          </w:tcPr>
          <w:p w14:paraId="7C0D6F3D" w14:textId="77777777" w:rsidR="0022474D" w:rsidRDefault="008C7EBE">
            <w:pPr>
              <w:pStyle w:val="TableParagraph"/>
              <w:ind w:left="16" w:right="5"/>
              <w:jc w:val="center"/>
              <w:rPr>
                <w:sz w:val="24"/>
              </w:rPr>
            </w:pPr>
            <w:r>
              <w:rPr>
                <w:spacing w:val="-2"/>
                <w:sz w:val="24"/>
              </w:rPr>
              <w:t>Occasionally</w:t>
            </w:r>
          </w:p>
        </w:tc>
      </w:tr>
      <w:tr w:rsidR="0022474D" w14:paraId="7C0D6F41" w14:textId="77777777">
        <w:trPr>
          <w:trHeight w:val="292"/>
        </w:trPr>
        <w:tc>
          <w:tcPr>
            <w:tcW w:w="6913" w:type="dxa"/>
          </w:tcPr>
          <w:p w14:paraId="7C0D6F3F" w14:textId="77777777" w:rsidR="0022474D" w:rsidRDefault="008C7EBE">
            <w:pPr>
              <w:pStyle w:val="TableParagraph"/>
              <w:rPr>
                <w:sz w:val="24"/>
              </w:rPr>
            </w:pPr>
            <w:r>
              <w:rPr>
                <w:sz w:val="24"/>
              </w:rPr>
              <w:t>Graphical/analytical</w:t>
            </w:r>
            <w:r>
              <w:rPr>
                <w:spacing w:val="-11"/>
                <w:sz w:val="24"/>
              </w:rPr>
              <w:t xml:space="preserve"> </w:t>
            </w:r>
            <w:r>
              <w:rPr>
                <w:spacing w:val="-2"/>
                <w:sz w:val="24"/>
              </w:rPr>
              <w:t>based</w:t>
            </w:r>
          </w:p>
        </w:tc>
        <w:tc>
          <w:tcPr>
            <w:tcW w:w="2695" w:type="dxa"/>
          </w:tcPr>
          <w:p w14:paraId="7C0D6F40" w14:textId="77777777" w:rsidR="0022474D" w:rsidRDefault="008C7EBE">
            <w:pPr>
              <w:pStyle w:val="TableParagraph"/>
              <w:ind w:left="16" w:right="5"/>
              <w:jc w:val="center"/>
              <w:rPr>
                <w:sz w:val="24"/>
              </w:rPr>
            </w:pPr>
            <w:r>
              <w:rPr>
                <w:spacing w:val="-2"/>
                <w:sz w:val="24"/>
              </w:rPr>
              <w:t>Occasionally</w:t>
            </w:r>
          </w:p>
        </w:tc>
      </w:tr>
      <w:tr w:rsidR="0022474D" w14:paraId="7C0D6F44" w14:textId="77777777">
        <w:trPr>
          <w:trHeight w:val="294"/>
        </w:trPr>
        <w:tc>
          <w:tcPr>
            <w:tcW w:w="6913" w:type="dxa"/>
          </w:tcPr>
          <w:p w14:paraId="7C0D6F42" w14:textId="77777777" w:rsidR="0022474D" w:rsidRDefault="008C7EBE">
            <w:pPr>
              <w:pStyle w:val="TableParagraph"/>
              <w:spacing w:line="275" w:lineRule="exact"/>
              <w:rPr>
                <w:sz w:val="24"/>
              </w:rPr>
            </w:pPr>
            <w:r>
              <w:rPr>
                <w:sz w:val="24"/>
              </w:rPr>
              <w:t>Sitting</w:t>
            </w:r>
            <w:r>
              <w:rPr>
                <w:spacing w:val="-2"/>
                <w:sz w:val="24"/>
              </w:rPr>
              <w:t xml:space="preserve"> </w:t>
            </w:r>
            <w:r>
              <w:rPr>
                <w:sz w:val="24"/>
              </w:rPr>
              <w:t>at</w:t>
            </w:r>
            <w:r>
              <w:rPr>
                <w:spacing w:val="-1"/>
                <w:sz w:val="24"/>
              </w:rPr>
              <w:t xml:space="preserve"> </w:t>
            </w:r>
            <w:r>
              <w:rPr>
                <w:sz w:val="24"/>
              </w:rPr>
              <w:t>a</w:t>
            </w:r>
            <w:r>
              <w:rPr>
                <w:spacing w:val="-3"/>
                <w:sz w:val="24"/>
              </w:rPr>
              <w:t xml:space="preserve"> </w:t>
            </w:r>
            <w:r>
              <w:rPr>
                <w:spacing w:val="-4"/>
                <w:sz w:val="24"/>
              </w:rPr>
              <w:t>desk</w:t>
            </w:r>
          </w:p>
        </w:tc>
        <w:tc>
          <w:tcPr>
            <w:tcW w:w="2695" w:type="dxa"/>
          </w:tcPr>
          <w:p w14:paraId="7C0D6F43" w14:textId="77777777" w:rsidR="0022474D" w:rsidRDefault="008C7EBE">
            <w:pPr>
              <w:pStyle w:val="TableParagraph"/>
              <w:spacing w:line="275" w:lineRule="exact"/>
              <w:ind w:left="16" w:right="2"/>
              <w:jc w:val="center"/>
              <w:rPr>
                <w:sz w:val="24"/>
              </w:rPr>
            </w:pPr>
            <w:r>
              <w:rPr>
                <w:spacing w:val="-2"/>
                <w:sz w:val="24"/>
              </w:rPr>
              <w:t>Frequently</w:t>
            </w:r>
          </w:p>
        </w:tc>
      </w:tr>
      <w:tr w:rsidR="0022474D" w14:paraId="7C0D6F47" w14:textId="77777777">
        <w:trPr>
          <w:trHeight w:val="292"/>
        </w:trPr>
        <w:tc>
          <w:tcPr>
            <w:tcW w:w="6913" w:type="dxa"/>
          </w:tcPr>
          <w:p w14:paraId="7C0D6F45" w14:textId="77777777" w:rsidR="0022474D" w:rsidRDefault="008C7EBE">
            <w:pPr>
              <w:pStyle w:val="TableParagraph"/>
              <w:spacing w:line="273" w:lineRule="exact"/>
              <w:rPr>
                <w:sz w:val="24"/>
              </w:rPr>
            </w:pPr>
            <w:r>
              <w:rPr>
                <w:sz w:val="24"/>
              </w:rPr>
              <w:t>Standing</w:t>
            </w:r>
            <w:r>
              <w:rPr>
                <w:spacing w:val="-4"/>
                <w:sz w:val="24"/>
              </w:rPr>
              <w:t xml:space="preserve"> </w:t>
            </w:r>
            <w:r>
              <w:rPr>
                <w:sz w:val="24"/>
              </w:rPr>
              <w:t>for</w:t>
            </w:r>
            <w:r>
              <w:rPr>
                <w:spacing w:val="-2"/>
                <w:sz w:val="24"/>
              </w:rPr>
              <w:t xml:space="preserve"> </w:t>
            </w:r>
            <w:r>
              <w:rPr>
                <w:sz w:val="24"/>
              </w:rPr>
              <w:t>long</w:t>
            </w:r>
            <w:r>
              <w:rPr>
                <w:spacing w:val="-3"/>
                <w:sz w:val="24"/>
              </w:rPr>
              <w:t xml:space="preserve"> </w:t>
            </w:r>
            <w:r>
              <w:rPr>
                <w:spacing w:val="-2"/>
                <w:sz w:val="24"/>
              </w:rPr>
              <w:t>periods</w:t>
            </w:r>
          </w:p>
        </w:tc>
        <w:tc>
          <w:tcPr>
            <w:tcW w:w="2695" w:type="dxa"/>
          </w:tcPr>
          <w:p w14:paraId="7C0D6F46" w14:textId="77777777" w:rsidR="0022474D" w:rsidRDefault="008C7EBE">
            <w:pPr>
              <w:pStyle w:val="TableParagraph"/>
              <w:spacing w:line="273" w:lineRule="exact"/>
              <w:ind w:left="16" w:right="5"/>
              <w:jc w:val="center"/>
              <w:rPr>
                <w:sz w:val="24"/>
              </w:rPr>
            </w:pPr>
            <w:r>
              <w:rPr>
                <w:spacing w:val="-2"/>
                <w:sz w:val="24"/>
              </w:rPr>
              <w:t>Occasionally</w:t>
            </w:r>
          </w:p>
        </w:tc>
      </w:tr>
      <w:tr w:rsidR="0022474D" w14:paraId="7C0D6F4B" w14:textId="77777777">
        <w:trPr>
          <w:trHeight w:val="585"/>
        </w:trPr>
        <w:tc>
          <w:tcPr>
            <w:tcW w:w="6913" w:type="dxa"/>
          </w:tcPr>
          <w:p w14:paraId="7C0D6F48" w14:textId="77777777" w:rsidR="0022474D" w:rsidRDefault="008C7EBE">
            <w:pPr>
              <w:pStyle w:val="TableParagraph"/>
              <w:spacing w:line="292" w:lineRule="exact"/>
              <w:rPr>
                <w:sz w:val="24"/>
              </w:rPr>
            </w:pPr>
            <w:r>
              <w:rPr>
                <w:sz w:val="24"/>
              </w:rPr>
              <w:t>Designated</w:t>
            </w:r>
            <w:r>
              <w:rPr>
                <w:spacing w:val="-9"/>
                <w:sz w:val="24"/>
              </w:rPr>
              <w:t xml:space="preserve"> </w:t>
            </w:r>
            <w:r>
              <w:rPr>
                <w:spacing w:val="-2"/>
                <w:sz w:val="24"/>
              </w:rPr>
              <w:t>workstation</w:t>
            </w:r>
          </w:p>
          <w:p w14:paraId="7C0D6F49" w14:textId="77777777" w:rsidR="0022474D" w:rsidRDefault="008C7EBE">
            <w:pPr>
              <w:pStyle w:val="TableParagraph"/>
              <w:spacing w:line="273" w:lineRule="exact"/>
              <w:rPr>
                <w:b/>
                <w:i/>
                <w:sz w:val="24"/>
              </w:rPr>
            </w:pPr>
            <w:r>
              <w:rPr>
                <w:b/>
                <w:i/>
                <w:sz w:val="24"/>
              </w:rPr>
              <w:t>The</w:t>
            </w:r>
            <w:r>
              <w:rPr>
                <w:b/>
                <w:i/>
                <w:spacing w:val="-2"/>
                <w:sz w:val="24"/>
              </w:rPr>
              <w:t xml:space="preserve"> </w:t>
            </w:r>
            <w:r>
              <w:rPr>
                <w:b/>
                <w:i/>
                <w:sz w:val="24"/>
              </w:rPr>
              <w:t>position</w:t>
            </w:r>
            <w:r>
              <w:rPr>
                <w:b/>
                <w:i/>
                <w:spacing w:val="-4"/>
                <w:sz w:val="24"/>
              </w:rPr>
              <w:t xml:space="preserve"> </w:t>
            </w:r>
            <w:r>
              <w:rPr>
                <w:b/>
                <w:i/>
                <w:sz w:val="24"/>
              </w:rPr>
              <w:t>in</w:t>
            </w:r>
            <w:r>
              <w:rPr>
                <w:b/>
                <w:i/>
                <w:spacing w:val="-1"/>
                <w:sz w:val="24"/>
              </w:rPr>
              <w:t xml:space="preserve"> </w:t>
            </w:r>
            <w:r>
              <w:rPr>
                <w:b/>
                <w:i/>
                <w:sz w:val="24"/>
              </w:rPr>
              <w:t>an</w:t>
            </w:r>
            <w:r>
              <w:rPr>
                <w:b/>
                <w:i/>
                <w:spacing w:val="-2"/>
                <w:sz w:val="24"/>
              </w:rPr>
              <w:t xml:space="preserve"> </w:t>
            </w:r>
            <w:r>
              <w:rPr>
                <w:b/>
                <w:i/>
                <w:sz w:val="24"/>
              </w:rPr>
              <w:t>activity</w:t>
            </w:r>
            <w:r>
              <w:rPr>
                <w:b/>
                <w:i/>
                <w:spacing w:val="-2"/>
                <w:sz w:val="24"/>
              </w:rPr>
              <w:t xml:space="preserve"> </w:t>
            </w:r>
            <w:r>
              <w:rPr>
                <w:b/>
                <w:i/>
                <w:sz w:val="24"/>
              </w:rPr>
              <w:t>based</w:t>
            </w:r>
            <w:r>
              <w:rPr>
                <w:b/>
                <w:i/>
                <w:spacing w:val="-3"/>
                <w:sz w:val="24"/>
              </w:rPr>
              <w:t xml:space="preserve"> </w:t>
            </w:r>
            <w:r>
              <w:rPr>
                <w:b/>
                <w:i/>
                <w:sz w:val="24"/>
              </w:rPr>
              <w:t>work</w:t>
            </w:r>
            <w:r>
              <w:rPr>
                <w:b/>
                <w:i/>
                <w:spacing w:val="-2"/>
                <w:sz w:val="24"/>
              </w:rPr>
              <w:t xml:space="preserve"> environment</w:t>
            </w:r>
          </w:p>
        </w:tc>
        <w:tc>
          <w:tcPr>
            <w:tcW w:w="2695" w:type="dxa"/>
          </w:tcPr>
          <w:p w14:paraId="7C0D6F4A" w14:textId="77777777" w:rsidR="0022474D" w:rsidRDefault="008C7EBE">
            <w:pPr>
              <w:pStyle w:val="TableParagraph"/>
              <w:spacing w:before="145" w:line="240" w:lineRule="auto"/>
              <w:ind w:left="16" w:right="1"/>
              <w:jc w:val="center"/>
              <w:rPr>
                <w:sz w:val="24"/>
              </w:rPr>
            </w:pPr>
            <w:r>
              <w:rPr>
                <w:spacing w:val="-2"/>
                <w:sz w:val="24"/>
              </w:rPr>
              <w:t>Never</w:t>
            </w:r>
          </w:p>
        </w:tc>
      </w:tr>
    </w:tbl>
    <w:p w14:paraId="7C0D6F4C" w14:textId="77777777" w:rsidR="0022474D" w:rsidRDefault="0022474D">
      <w:pPr>
        <w:pStyle w:val="BodyText"/>
        <w:spacing w:before="51"/>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22474D" w14:paraId="7C0D6F4F" w14:textId="77777777">
        <w:trPr>
          <w:trHeight w:val="455"/>
        </w:trPr>
        <w:tc>
          <w:tcPr>
            <w:tcW w:w="6913" w:type="dxa"/>
            <w:shd w:val="clear" w:color="auto" w:fill="DEEAF6"/>
          </w:tcPr>
          <w:p w14:paraId="7C0D6F4D" w14:textId="77777777" w:rsidR="0022474D" w:rsidRDefault="008C7EBE">
            <w:pPr>
              <w:pStyle w:val="TableParagraph"/>
              <w:spacing w:before="81" w:line="240" w:lineRule="auto"/>
              <w:rPr>
                <w:b/>
                <w:sz w:val="24"/>
              </w:rPr>
            </w:pPr>
            <w:r>
              <w:rPr>
                <w:b/>
                <w:sz w:val="24"/>
              </w:rPr>
              <w:t>STANDARD</w:t>
            </w:r>
            <w:r>
              <w:rPr>
                <w:b/>
                <w:spacing w:val="-2"/>
                <w:sz w:val="24"/>
              </w:rPr>
              <w:t xml:space="preserve"> </w:t>
            </w:r>
            <w:r>
              <w:rPr>
                <w:b/>
                <w:spacing w:val="-4"/>
                <w:sz w:val="24"/>
              </w:rPr>
              <w:t>HOURS</w:t>
            </w:r>
          </w:p>
        </w:tc>
        <w:tc>
          <w:tcPr>
            <w:tcW w:w="2695" w:type="dxa"/>
            <w:shd w:val="clear" w:color="auto" w:fill="DEEAF6"/>
          </w:tcPr>
          <w:p w14:paraId="7C0D6F4E" w14:textId="77777777" w:rsidR="0022474D" w:rsidRDefault="008C7EBE">
            <w:pPr>
              <w:pStyle w:val="TableParagraph"/>
              <w:spacing w:before="81" w:line="240" w:lineRule="auto"/>
              <w:ind w:left="16"/>
              <w:jc w:val="center"/>
              <w:rPr>
                <w:b/>
                <w:sz w:val="24"/>
              </w:rPr>
            </w:pPr>
            <w:r>
              <w:rPr>
                <w:b/>
                <w:spacing w:val="-2"/>
                <w:sz w:val="24"/>
              </w:rPr>
              <w:t>FREQUENCY</w:t>
            </w:r>
          </w:p>
        </w:tc>
      </w:tr>
      <w:tr w:rsidR="0022474D" w14:paraId="7C0D6F52" w14:textId="77777777">
        <w:trPr>
          <w:trHeight w:val="292"/>
        </w:trPr>
        <w:tc>
          <w:tcPr>
            <w:tcW w:w="6913" w:type="dxa"/>
          </w:tcPr>
          <w:p w14:paraId="7C0D6F50" w14:textId="77777777" w:rsidR="0022474D" w:rsidRDefault="008C7EBE">
            <w:pPr>
              <w:pStyle w:val="TableParagraph"/>
              <w:rPr>
                <w:sz w:val="24"/>
              </w:rPr>
            </w:pPr>
            <w:r>
              <w:rPr>
                <w:sz w:val="24"/>
              </w:rPr>
              <w:t>Flexible</w:t>
            </w:r>
            <w:r>
              <w:rPr>
                <w:spacing w:val="-4"/>
                <w:sz w:val="24"/>
              </w:rPr>
              <w:t xml:space="preserve"> </w:t>
            </w:r>
            <w:r>
              <w:rPr>
                <w:sz w:val="24"/>
              </w:rPr>
              <w:t>working</w:t>
            </w:r>
            <w:r>
              <w:rPr>
                <w:spacing w:val="-5"/>
                <w:sz w:val="24"/>
              </w:rPr>
              <w:t xml:space="preserve"> </w:t>
            </w:r>
            <w:r>
              <w:rPr>
                <w:sz w:val="24"/>
              </w:rPr>
              <w:t>hours</w:t>
            </w:r>
            <w:r>
              <w:rPr>
                <w:spacing w:val="-3"/>
                <w:sz w:val="24"/>
              </w:rPr>
              <w:t xml:space="preserve"> </w:t>
            </w:r>
            <w:r>
              <w:rPr>
                <w:sz w:val="24"/>
              </w:rPr>
              <w:t>(access</w:t>
            </w:r>
            <w:r>
              <w:rPr>
                <w:spacing w:val="-3"/>
                <w:sz w:val="24"/>
              </w:rPr>
              <w:t xml:space="preserve"> </w:t>
            </w:r>
            <w:r>
              <w:rPr>
                <w:sz w:val="24"/>
              </w:rPr>
              <w:t>to</w:t>
            </w:r>
            <w:r>
              <w:rPr>
                <w:spacing w:val="-2"/>
                <w:sz w:val="24"/>
              </w:rPr>
              <w:t xml:space="preserve"> </w:t>
            </w:r>
            <w:r>
              <w:rPr>
                <w:sz w:val="24"/>
              </w:rPr>
              <w:t>flex</w:t>
            </w:r>
            <w:r>
              <w:rPr>
                <w:spacing w:val="-2"/>
                <w:sz w:val="24"/>
              </w:rPr>
              <w:t xml:space="preserve"> </w:t>
            </w:r>
            <w:r>
              <w:rPr>
                <w:spacing w:val="-4"/>
                <w:sz w:val="24"/>
              </w:rPr>
              <w:t>time)</w:t>
            </w:r>
          </w:p>
        </w:tc>
        <w:tc>
          <w:tcPr>
            <w:tcW w:w="2695" w:type="dxa"/>
          </w:tcPr>
          <w:p w14:paraId="7C0D6F51" w14:textId="77777777" w:rsidR="0022474D" w:rsidRDefault="008C7EBE">
            <w:pPr>
              <w:pStyle w:val="TableParagraph"/>
              <w:ind w:left="16" w:right="2"/>
              <w:jc w:val="center"/>
              <w:rPr>
                <w:sz w:val="24"/>
              </w:rPr>
            </w:pPr>
            <w:r>
              <w:rPr>
                <w:spacing w:val="-2"/>
                <w:sz w:val="24"/>
              </w:rPr>
              <w:t>Frequently</w:t>
            </w:r>
          </w:p>
        </w:tc>
      </w:tr>
      <w:tr w:rsidR="0022474D" w14:paraId="7C0D6F55" w14:textId="77777777">
        <w:trPr>
          <w:trHeight w:val="292"/>
        </w:trPr>
        <w:tc>
          <w:tcPr>
            <w:tcW w:w="6913" w:type="dxa"/>
          </w:tcPr>
          <w:p w14:paraId="7C0D6F53" w14:textId="77777777" w:rsidR="0022474D" w:rsidRDefault="008C7EBE">
            <w:pPr>
              <w:pStyle w:val="TableParagraph"/>
              <w:rPr>
                <w:sz w:val="24"/>
              </w:rPr>
            </w:pPr>
            <w:r>
              <w:rPr>
                <w:sz w:val="24"/>
              </w:rPr>
              <w:t>Fixed</w:t>
            </w:r>
            <w:r>
              <w:rPr>
                <w:spacing w:val="-5"/>
                <w:sz w:val="24"/>
              </w:rPr>
              <w:t xml:space="preserve"> </w:t>
            </w:r>
            <w:r>
              <w:rPr>
                <w:sz w:val="24"/>
              </w:rPr>
              <w:t>or</w:t>
            </w:r>
            <w:r>
              <w:rPr>
                <w:spacing w:val="-6"/>
                <w:sz w:val="24"/>
              </w:rPr>
              <w:t xml:space="preserve"> </w:t>
            </w:r>
            <w:r>
              <w:rPr>
                <w:sz w:val="24"/>
              </w:rPr>
              <w:t>specified</w:t>
            </w:r>
            <w:r>
              <w:rPr>
                <w:spacing w:val="-3"/>
                <w:sz w:val="24"/>
              </w:rPr>
              <w:t xml:space="preserve"> </w:t>
            </w:r>
            <w:r>
              <w:rPr>
                <w:sz w:val="24"/>
              </w:rPr>
              <w:t>start/finish</w:t>
            </w:r>
            <w:r>
              <w:rPr>
                <w:spacing w:val="-6"/>
                <w:sz w:val="24"/>
              </w:rPr>
              <w:t xml:space="preserve"> </w:t>
            </w:r>
            <w:r>
              <w:rPr>
                <w:spacing w:val="-2"/>
                <w:sz w:val="24"/>
              </w:rPr>
              <w:t>times</w:t>
            </w:r>
          </w:p>
        </w:tc>
        <w:tc>
          <w:tcPr>
            <w:tcW w:w="2695" w:type="dxa"/>
          </w:tcPr>
          <w:p w14:paraId="7C0D6F54" w14:textId="77777777" w:rsidR="0022474D" w:rsidRDefault="008C7EBE">
            <w:pPr>
              <w:pStyle w:val="TableParagraph"/>
              <w:ind w:left="16" w:right="5"/>
              <w:jc w:val="center"/>
              <w:rPr>
                <w:sz w:val="24"/>
              </w:rPr>
            </w:pPr>
            <w:r>
              <w:rPr>
                <w:spacing w:val="-2"/>
                <w:sz w:val="24"/>
              </w:rPr>
              <w:t>Occasionally</w:t>
            </w:r>
          </w:p>
        </w:tc>
      </w:tr>
      <w:tr w:rsidR="0022474D" w14:paraId="7C0D6F59" w14:textId="77777777">
        <w:trPr>
          <w:trHeight w:val="585"/>
        </w:trPr>
        <w:tc>
          <w:tcPr>
            <w:tcW w:w="6913" w:type="dxa"/>
          </w:tcPr>
          <w:p w14:paraId="7C0D6F56" w14:textId="77777777" w:rsidR="0022474D" w:rsidRDefault="008C7EBE">
            <w:pPr>
              <w:pStyle w:val="TableParagraph"/>
              <w:spacing w:line="292" w:lineRule="exact"/>
              <w:rPr>
                <w:sz w:val="24"/>
              </w:rPr>
            </w:pPr>
            <w:r>
              <w:rPr>
                <w:sz w:val="24"/>
              </w:rPr>
              <w:t>Expected</w:t>
            </w:r>
            <w:r>
              <w:rPr>
                <w:spacing w:val="-6"/>
                <w:sz w:val="24"/>
              </w:rPr>
              <w:t xml:space="preserve"> </w:t>
            </w:r>
            <w:r>
              <w:rPr>
                <w:sz w:val="24"/>
              </w:rPr>
              <w:t>to</w:t>
            </w:r>
            <w:r>
              <w:rPr>
                <w:spacing w:val="-3"/>
                <w:sz w:val="24"/>
              </w:rPr>
              <w:t xml:space="preserve"> </w:t>
            </w:r>
            <w:r>
              <w:rPr>
                <w:sz w:val="24"/>
              </w:rPr>
              <w:t>work</w:t>
            </w:r>
            <w:r>
              <w:rPr>
                <w:spacing w:val="-2"/>
                <w:sz w:val="24"/>
              </w:rPr>
              <w:t xml:space="preserve"> </w:t>
            </w:r>
            <w:r>
              <w:rPr>
                <w:sz w:val="24"/>
              </w:rPr>
              <w:t>extensive</w:t>
            </w:r>
            <w:r>
              <w:rPr>
                <w:spacing w:val="-2"/>
                <w:sz w:val="24"/>
              </w:rPr>
              <w:t xml:space="preserve"> </w:t>
            </w:r>
            <w:r>
              <w:rPr>
                <w:sz w:val="24"/>
              </w:rPr>
              <w:t>hours</w:t>
            </w:r>
            <w:r>
              <w:rPr>
                <w:spacing w:val="-1"/>
                <w:sz w:val="24"/>
              </w:rPr>
              <w:t xml:space="preserve"> </w:t>
            </w:r>
            <w:r>
              <w:rPr>
                <w:sz w:val="24"/>
              </w:rPr>
              <w:t>over</w:t>
            </w:r>
            <w:r>
              <w:rPr>
                <w:spacing w:val="-2"/>
                <w:sz w:val="24"/>
              </w:rPr>
              <w:t xml:space="preserve"> </w:t>
            </w:r>
            <w:r>
              <w:rPr>
                <w:sz w:val="24"/>
              </w:rPr>
              <w:t>a</w:t>
            </w:r>
            <w:r>
              <w:rPr>
                <w:spacing w:val="-2"/>
                <w:sz w:val="24"/>
              </w:rPr>
              <w:t xml:space="preserve"> </w:t>
            </w:r>
            <w:r>
              <w:rPr>
                <w:sz w:val="24"/>
              </w:rPr>
              <w:t>significant</w:t>
            </w:r>
            <w:r>
              <w:rPr>
                <w:spacing w:val="-4"/>
                <w:sz w:val="24"/>
              </w:rPr>
              <w:t xml:space="preserve"> </w:t>
            </w:r>
            <w:r>
              <w:rPr>
                <w:sz w:val="24"/>
              </w:rPr>
              <w:t>period</w:t>
            </w:r>
            <w:r>
              <w:rPr>
                <w:spacing w:val="-3"/>
                <w:sz w:val="24"/>
              </w:rPr>
              <w:t xml:space="preserve"> </w:t>
            </w:r>
            <w:r>
              <w:rPr>
                <w:sz w:val="24"/>
              </w:rPr>
              <w:t>due</w:t>
            </w:r>
            <w:r>
              <w:rPr>
                <w:spacing w:val="-4"/>
                <w:sz w:val="24"/>
              </w:rPr>
              <w:t xml:space="preserve"> </w:t>
            </w:r>
            <w:r>
              <w:rPr>
                <w:spacing w:val="-5"/>
                <w:sz w:val="24"/>
              </w:rPr>
              <w:t>to</w:t>
            </w:r>
          </w:p>
          <w:p w14:paraId="7C0D6F57" w14:textId="77777777" w:rsidR="0022474D" w:rsidRDefault="008C7EBE">
            <w:pPr>
              <w:pStyle w:val="TableParagraph"/>
              <w:spacing w:line="273" w:lineRule="exact"/>
              <w:rPr>
                <w:sz w:val="24"/>
              </w:rPr>
            </w:pPr>
            <w:r>
              <w:rPr>
                <w:sz w:val="24"/>
              </w:rPr>
              <w:t>the</w:t>
            </w:r>
            <w:r>
              <w:rPr>
                <w:spacing w:val="-4"/>
                <w:sz w:val="24"/>
              </w:rPr>
              <w:t xml:space="preserve"> </w:t>
            </w:r>
            <w:r>
              <w:rPr>
                <w:sz w:val="24"/>
              </w:rPr>
              <w:t>nature</w:t>
            </w:r>
            <w:r>
              <w:rPr>
                <w:spacing w:val="-3"/>
                <w:sz w:val="24"/>
              </w:rPr>
              <w:t xml:space="preserve"> </w:t>
            </w:r>
            <w:r>
              <w:rPr>
                <w:sz w:val="24"/>
              </w:rPr>
              <w:t>of</w:t>
            </w:r>
            <w:r>
              <w:rPr>
                <w:spacing w:val="-1"/>
                <w:sz w:val="24"/>
              </w:rPr>
              <w:t xml:space="preserve"> </w:t>
            </w:r>
            <w:r>
              <w:rPr>
                <w:sz w:val="24"/>
              </w:rPr>
              <w:t>the</w:t>
            </w:r>
            <w:r>
              <w:rPr>
                <w:spacing w:val="-3"/>
                <w:sz w:val="24"/>
              </w:rPr>
              <w:t xml:space="preserve"> </w:t>
            </w:r>
            <w:r>
              <w:rPr>
                <w:spacing w:val="-2"/>
                <w:sz w:val="24"/>
              </w:rPr>
              <w:t>duties</w:t>
            </w:r>
          </w:p>
        </w:tc>
        <w:tc>
          <w:tcPr>
            <w:tcW w:w="2695" w:type="dxa"/>
          </w:tcPr>
          <w:p w14:paraId="7C0D6F58" w14:textId="77777777" w:rsidR="0022474D" w:rsidRDefault="008C7EBE">
            <w:pPr>
              <w:pStyle w:val="TableParagraph"/>
              <w:spacing w:before="145" w:line="240" w:lineRule="auto"/>
              <w:ind w:left="16" w:right="1"/>
              <w:jc w:val="center"/>
              <w:rPr>
                <w:sz w:val="24"/>
              </w:rPr>
            </w:pPr>
            <w:r>
              <w:rPr>
                <w:spacing w:val="-2"/>
                <w:sz w:val="24"/>
              </w:rPr>
              <w:t>Never</w:t>
            </w:r>
          </w:p>
        </w:tc>
      </w:tr>
      <w:tr w:rsidR="0022474D" w14:paraId="7C0D6F5C" w14:textId="77777777">
        <w:trPr>
          <w:trHeight w:val="294"/>
        </w:trPr>
        <w:tc>
          <w:tcPr>
            <w:tcW w:w="6913" w:type="dxa"/>
          </w:tcPr>
          <w:p w14:paraId="7C0D6F5A" w14:textId="77777777" w:rsidR="0022474D" w:rsidRDefault="008C7EBE">
            <w:pPr>
              <w:pStyle w:val="TableParagraph"/>
              <w:spacing w:before="1" w:line="273" w:lineRule="exact"/>
              <w:rPr>
                <w:sz w:val="24"/>
              </w:rPr>
            </w:pPr>
            <w:r>
              <w:rPr>
                <w:sz w:val="24"/>
              </w:rPr>
              <w:t>Access</w:t>
            </w:r>
            <w:r>
              <w:rPr>
                <w:spacing w:val="-3"/>
                <w:sz w:val="24"/>
              </w:rPr>
              <w:t xml:space="preserve"> </w:t>
            </w:r>
            <w:r>
              <w:rPr>
                <w:sz w:val="24"/>
              </w:rPr>
              <w:t>to</w:t>
            </w:r>
            <w:r>
              <w:rPr>
                <w:spacing w:val="-2"/>
                <w:sz w:val="24"/>
              </w:rPr>
              <w:t xml:space="preserve"> </w:t>
            </w:r>
            <w:r>
              <w:rPr>
                <w:sz w:val="24"/>
              </w:rPr>
              <w:t>Accrued</w:t>
            </w:r>
            <w:r>
              <w:rPr>
                <w:spacing w:val="-3"/>
                <w:sz w:val="24"/>
              </w:rPr>
              <w:t xml:space="preserve"> </w:t>
            </w:r>
            <w:r>
              <w:rPr>
                <w:sz w:val="24"/>
              </w:rPr>
              <w:t>Days</w:t>
            </w:r>
            <w:r>
              <w:rPr>
                <w:spacing w:val="-6"/>
                <w:sz w:val="24"/>
              </w:rPr>
              <w:t xml:space="preserve"> </w:t>
            </w:r>
            <w:r>
              <w:rPr>
                <w:sz w:val="24"/>
              </w:rPr>
              <w:t>Off</w:t>
            </w:r>
            <w:r>
              <w:rPr>
                <w:spacing w:val="-1"/>
                <w:sz w:val="24"/>
              </w:rPr>
              <w:t xml:space="preserve"> </w:t>
            </w:r>
            <w:r>
              <w:rPr>
                <w:spacing w:val="-2"/>
                <w:sz w:val="24"/>
              </w:rPr>
              <w:t>(ADO’s)</w:t>
            </w:r>
          </w:p>
        </w:tc>
        <w:tc>
          <w:tcPr>
            <w:tcW w:w="2695" w:type="dxa"/>
          </w:tcPr>
          <w:p w14:paraId="7C0D6F5B" w14:textId="77777777" w:rsidR="0022474D" w:rsidRDefault="008C7EBE">
            <w:pPr>
              <w:pStyle w:val="TableParagraph"/>
              <w:spacing w:before="1" w:line="273" w:lineRule="exact"/>
              <w:ind w:left="16" w:right="1"/>
              <w:jc w:val="center"/>
              <w:rPr>
                <w:sz w:val="24"/>
              </w:rPr>
            </w:pPr>
            <w:r>
              <w:rPr>
                <w:spacing w:val="-2"/>
                <w:sz w:val="24"/>
              </w:rPr>
              <w:t>Never</w:t>
            </w:r>
          </w:p>
        </w:tc>
      </w:tr>
      <w:tr w:rsidR="0022474D" w14:paraId="7C0D6F5F" w14:textId="77777777">
        <w:trPr>
          <w:trHeight w:val="292"/>
        </w:trPr>
        <w:tc>
          <w:tcPr>
            <w:tcW w:w="6913" w:type="dxa"/>
          </w:tcPr>
          <w:p w14:paraId="7C0D6F5D" w14:textId="77777777" w:rsidR="0022474D" w:rsidRDefault="008C7EBE">
            <w:pPr>
              <w:pStyle w:val="TableParagraph"/>
              <w:rPr>
                <w:sz w:val="24"/>
              </w:rPr>
            </w:pPr>
            <w:r>
              <w:rPr>
                <w:sz w:val="24"/>
              </w:rPr>
              <w:t>Peaks and</w:t>
            </w:r>
            <w:r>
              <w:rPr>
                <w:spacing w:val="-1"/>
                <w:sz w:val="24"/>
              </w:rPr>
              <w:t xml:space="preserve"> </w:t>
            </w:r>
            <w:r>
              <w:rPr>
                <w:spacing w:val="-2"/>
                <w:sz w:val="24"/>
              </w:rPr>
              <w:t>troughs</w:t>
            </w:r>
          </w:p>
        </w:tc>
        <w:tc>
          <w:tcPr>
            <w:tcW w:w="2695" w:type="dxa"/>
          </w:tcPr>
          <w:p w14:paraId="7C0D6F5E" w14:textId="77777777" w:rsidR="0022474D" w:rsidRDefault="008C7EBE">
            <w:pPr>
              <w:pStyle w:val="TableParagraph"/>
              <w:ind w:left="16" w:right="5"/>
              <w:jc w:val="center"/>
              <w:rPr>
                <w:sz w:val="24"/>
              </w:rPr>
            </w:pPr>
            <w:r>
              <w:rPr>
                <w:spacing w:val="-2"/>
                <w:sz w:val="24"/>
              </w:rPr>
              <w:t>Occasionally</w:t>
            </w:r>
          </w:p>
        </w:tc>
      </w:tr>
      <w:tr w:rsidR="0022474D" w14:paraId="7C0D6F62" w14:textId="77777777">
        <w:trPr>
          <w:trHeight w:val="292"/>
        </w:trPr>
        <w:tc>
          <w:tcPr>
            <w:tcW w:w="6913" w:type="dxa"/>
          </w:tcPr>
          <w:p w14:paraId="7C0D6F60" w14:textId="77777777" w:rsidR="0022474D" w:rsidRDefault="008C7EBE">
            <w:pPr>
              <w:pStyle w:val="TableParagraph"/>
              <w:spacing w:line="273" w:lineRule="exact"/>
              <w:rPr>
                <w:sz w:val="24"/>
              </w:rPr>
            </w:pPr>
            <w:r>
              <w:rPr>
                <w:sz w:val="24"/>
              </w:rPr>
              <w:t>Frequent</w:t>
            </w:r>
            <w:r>
              <w:rPr>
                <w:spacing w:val="-3"/>
                <w:sz w:val="24"/>
              </w:rPr>
              <w:t xml:space="preserve"> </w:t>
            </w:r>
            <w:r>
              <w:rPr>
                <w:sz w:val="24"/>
              </w:rPr>
              <w:t>paid</w:t>
            </w:r>
            <w:r>
              <w:rPr>
                <w:spacing w:val="-3"/>
                <w:sz w:val="24"/>
              </w:rPr>
              <w:t xml:space="preserve"> </w:t>
            </w:r>
            <w:r>
              <w:rPr>
                <w:spacing w:val="-2"/>
                <w:sz w:val="24"/>
              </w:rPr>
              <w:t>overtime</w:t>
            </w:r>
          </w:p>
        </w:tc>
        <w:tc>
          <w:tcPr>
            <w:tcW w:w="2695" w:type="dxa"/>
          </w:tcPr>
          <w:p w14:paraId="7C0D6F61" w14:textId="77777777" w:rsidR="0022474D" w:rsidRDefault="008C7EBE">
            <w:pPr>
              <w:pStyle w:val="TableParagraph"/>
              <w:spacing w:line="273" w:lineRule="exact"/>
              <w:ind w:left="16" w:right="5"/>
              <w:jc w:val="center"/>
              <w:rPr>
                <w:sz w:val="24"/>
              </w:rPr>
            </w:pPr>
            <w:r>
              <w:rPr>
                <w:spacing w:val="-2"/>
                <w:sz w:val="24"/>
              </w:rPr>
              <w:t>Occasionally</w:t>
            </w:r>
          </w:p>
        </w:tc>
      </w:tr>
      <w:tr w:rsidR="0022474D" w14:paraId="7C0D6F65" w14:textId="77777777">
        <w:trPr>
          <w:trHeight w:val="294"/>
        </w:trPr>
        <w:tc>
          <w:tcPr>
            <w:tcW w:w="6913" w:type="dxa"/>
          </w:tcPr>
          <w:p w14:paraId="7C0D6F63" w14:textId="77777777" w:rsidR="0022474D" w:rsidRDefault="008C7EBE">
            <w:pPr>
              <w:pStyle w:val="TableParagraph"/>
              <w:spacing w:line="275" w:lineRule="exact"/>
              <w:rPr>
                <w:sz w:val="24"/>
              </w:rPr>
            </w:pPr>
            <w:r>
              <w:rPr>
                <w:sz w:val="24"/>
              </w:rPr>
              <w:t>Rostered</w:t>
            </w:r>
            <w:r>
              <w:rPr>
                <w:spacing w:val="-4"/>
                <w:sz w:val="24"/>
              </w:rPr>
              <w:t xml:space="preserve"> </w:t>
            </w:r>
            <w:r>
              <w:rPr>
                <w:sz w:val="24"/>
              </w:rPr>
              <w:t>shift</w:t>
            </w:r>
            <w:r>
              <w:rPr>
                <w:spacing w:val="-3"/>
                <w:sz w:val="24"/>
              </w:rPr>
              <w:t xml:space="preserve"> </w:t>
            </w:r>
            <w:r>
              <w:rPr>
                <w:spacing w:val="-4"/>
                <w:sz w:val="24"/>
              </w:rPr>
              <w:t>work</w:t>
            </w:r>
          </w:p>
        </w:tc>
        <w:tc>
          <w:tcPr>
            <w:tcW w:w="2695" w:type="dxa"/>
          </w:tcPr>
          <w:p w14:paraId="7C0D6F64" w14:textId="77777777" w:rsidR="0022474D" w:rsidRDefault="008C7EBE">
            <w:pPr>
              <w:pStyle w:val="TableParagraph"/>
              <w:spacing w:line="275" w:lineRule="exact"/>
              <w:ind w:left="16" w:right="1"/>
              <w:jc w:val="center"/>
              <w:rPr>
                <w:sz w:val="24"/>
              </w:rPr>
            </w:pPr>
            <w:r>
              <w:rPr>
                <w:spacing w:val="-2"/>
                <w:sz w:val="24"/>
              </w:rPr>
              <w:t>Never</w:t>
            </w:r>
          </w:p>
        </w:tc>
      </w:tr>
    </w:tbl>
    <w:p w14:paraId="7C0D6F66" w14:textId="77777777" w:rsidR="0022474D" w:rsidRDefault="0022474D">
      <w:pPr>
        <w:pStyle w:val="BodyText"/>
        <w:spacing w:before="52" w:after="1"/>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22474D" w14:paraId="7C0D6F69" w14:textId="77777777">
        <w:trPr>
          <w:trHeight w:val="453"/>
        </w:trPr>
        <w:tc>
          <w:tcPr>
            <w:tcW w:w="6913" w:type="dxa"/>
            <w:shd w:val="clear" w:color="auto" w:fill="DEEAF6"/>
          </w:tcPr>
          <w:p w14:paraId="7C0D6F67" w14:textId="77777777" w:rsidR="0022474D" w:rsidRDefault="008C7EBE">
            <w:pPr>
              <w:pStyle w:val="TableParagraph"/>
              <w:spacing w:before="81" w:line="240" w:lineRule="auto"/>
              <w:rPr>
                <w:b/>
                <w:sz w:val="24"/>
              </w:rPr>
            </w:pPr>
            <w:r>
              <w:rPr>
                <w:b/>
                <w:sz w:val="24"/>
              </w:rPr>
              <w:t>SOCIAL</w:t>
            </w:r>
            <w:r>
              <w:rPr>
                <w:b/>
                <w:spacing w:val="1"/>
                <w:sz w:val="24"/>
              </w:rPr>
              <w:t xml:space="preserve"> </w:t>
            </w:r>
            <w:r>
              <w:rPr>
                <w:b/>
                <w:spacing w:val="-2"/>
                <w:sz w:val="24"/>
              </w:rPr>
              <w:t>DEMANDS</w:t>
            </w:r>
          </w:p>
        </w:tc>
        <w:tc>
          <w:tcPr>
            <w:tcW w:w="2695" w:type="dxa"/>
            <w:shd w:val="clear" w:color="auto" w:fill="DEEAF6"/>
          </w:tcPr>
          <w:p w14:paraId="7C0D6F68" w14:textId="77777777" w:rsidR="0022474D" w:rsidRDefault="008C7EBE">
            <w:pPr>
              <w:pStyle w:val="TableParagraph"/>
              <w:spacing w:before="81" w:line="240" w:lineRule="auto"/>
              <w:ind w:left="16"/>
              <w:jc w:val="center"/>
              <w:rPr>
                <w:b/>
                <w:sz w:val="24"/>
              </w:rPr>
            </w:pPr>
            <w:r>
              <w:rPr>
                <w:b/>
                <w:spacing w:val="-2"/>
                <w:sz w:val="24"/>
              </w:rPr>
              <w:t>FREQUENCY</w:t>
            </w:r>
          </w:p>
        </w:tc>
      </w:tr>
      <w:tr w:rsidR="0022474D" w14:paraId="7C0D6F6C" w14:textId="77777777">
        <w:trPr>
          <w:trHeight w:val="292"/>
        </w:trPr>
        <w:tc>
          <w:tcPr>
            <w:tcW w:w="6913" w:type="dxa"/>
          </w:tcPr>
          <w:p w14:paraId="7C0D6F6A" w14:textId="77777777" w:rsidR="0022474D" w:rsidRDefault="008C7EBE">
            <w:pPr>
              <w:pStyle w:val="TableParagraph"/>
              <w:rPr>
                <w:sz w:val="24"/>
              </w:rPr>
            </w:pPr>
            <w:r>
              <w:rPr>
                <w:sz w:val="24"/>
              </w:rPr>
              <w:t>Work</w:t>
            </w:r>
            <w:r>
              <w:rPr>
                <w:spacing w:val="-6"/>
                <w:sz w:val="24"/>
              </w:rPr>
              <w:t xml:space="preserve"> </w:t>
            </w:r>
            <w:r>
              <w:rPr>
                <w:sz w:val="24"/>
              </w:rPr>
              <w:t>with</w:t>
            </w:r>
            <w:r>
              <w:rPr>
                <w:spacing w:val="-3"/>
                <w:sz w:val="24"/>
              </w:rPr>
              <w:t xml:space="preserve"> </w:t>
            </w:r>
            <w:r>
              <w:rPr>
                <w:sz w:val="24"/>
              </w:rPr>
              <w:t>others</w:t>
            </w:r>
            <w:r>
              <w:rPr>
                <w:spacing w:val="-4"/>
                <w:sz w:val="24"/>
              </w:rPr>
              <w:t xml:space="preserve"> </w:t>
            </w:r>
            <w:r>
              <w:rPr>
                <w:sz w:val="24"/>
              </w:rPr>
              <w:t>towards</w:t>
            </w:r>
            <w:r>
              <w:rPr>
                <w:spacing w:val="-2"/>
                <w:sz w:val="24"/>
              </w:rPr>
              <w:t xml:space="preserve"> </w:t>
            </w:r>
            <w:r>
              <w:rPr>
                <w:sz w:val="24"/>
              </w:rPr>
              <w:t>shared</w:t>
            </w:r>
            <w:r>
              <w:rPr>
                <w:spacing w:val="-1"/>
                <w:sz w:val="24"/>
              </w:rPr>
              <w:t xml:space="preserve"> </w:t>
            </w:r>
            <w:r>
              <w:rPr>
                <w:sz w:val="24"/>
              </w:rPr>
              <w:t>goals</w:t>
            </w:r>
            <w:r>
              <w:rPr>
                <w:spacing w:val="-2"/>
                <w:sz w:val="24"/>
              </w:rPr>
              <w:t xml:space="preserve"> </w:t>
            </w:r>
            <w:r>
              <w:rPr>
                <w:sz w:val="24"/>
              </w:rPr>
              <w:t>in</w:t>
            </w:r>
            <w:r>
              <w:rPr>
                <w:spacing w:val="-1"/>
                <w:sz w:val="24"/>
              </w:rPr>
              <w:t xml:space="preserve"> </w:t>
            </w:r>
            <w:r>
              <w:rPr>
                <w:sz w:val="24"/>
              </w:rPr>
              <w:t>a</w:t>
            </w:r>
            <w:r>
              <w:rPr>
                <w:spacing w:val="-4"/>
                <w:sz w:val="24"/>
              </w:rPr>
              <w:t xml:space="preserve"> </w:t>
            </w:r>
            <w:r>
              <w:rPr>
                <w:sz w:val="24"/>
              </w:rPr>
              <w:t>team</w:t>
            </w:r>
            <w:r>
              <w:rPr>
                <w:spacing w:val="-2"/>
                <w:sz w:val="24"/>
              </w:rPr>
              <w:t xml:space="preserve"> environment</w:t>
            </w:r>
          </w:p>
        </w:tc>
        <w:tc>
          <w:tcPr>
            <w:tcW w:w="2695" w:type="dxa"/>
          </w:tcPr>
          <w:p w14:paraId="7C0D6F6B" w14:textId="77777777" w:rsidR="0022474D" w:rsidRDefault="008C7EBE">
            <w:pPr>
              <w:pStyle w:val="TableParagraph"/>
              <w:ind w:left="16" w:right="2"/>
              <w:jc w:val="center"/>
              <w:rPr>
                <w:sz w:val="24"/>
              </w:rPr>
            </w:pPr>
            <w:r>
              <w:rPr>
                <w:spacing w:val="-2"/>
                <w:sz w:val="24"/>
              </w:rPr>
              <w:t>Frequently</w:t>
            </w:r>
          </w:p>
        </w:tc>
      </w:tr>
      <w:tr w:rsidR="0022474D" w14:paraId="7C0D6F6F" w14:textId="77777777">
        <w:trPr>
          <w:trHeight w:val="292"/>
        </w:trPr>
        <w:tc>
          <w:tcPr>
            <w:tcW w:w="6913" w:type="dxa"/>
          </w:tcPr>
          <w:p w14:paraId="7C0D6F6D" w14:textId="77777777" w:rsidR="0022474D" w:rsidRDefault="008C7EBE">
            <w:pPr>
              <w:pStyle w:val="TableParagraph"/>
              <w:rPr>
                <w:sz w:val="24"/>
              </w:rPr>
            </w:pPr>
            <w:r>
              <w:rPr>
                <w:sz w:val="24"/>
              </w:rPr>
              <w:t>Work</w:t>
            </w:r>
            <w:r>
              <w:rPr>
                <w:spacing w:val="-4"/>
                <w:sz w:val="24"/>
              </w:rPr>
              <w:t xml:space="preserve"> </w:t>
            </w:r>
            <w:r>
              <w:rPr>
                <w:sz w:val="24"/>
              </w:rPr>
              <w:t>in</w:t>
            </w:r>
            <w:r>
              <w:rPr>
                <w:spacing w:val="-2"/>
                <w:sz w:val="24"/>
              </w:rPr>
              <w:t xml:space="preserve"> </w:t>
            </w:r>
            <w:r>
              <w:rPr>
                <w:sz w:val="24"/>
              </w:rPr>
              <w:t>isolation</w:t>
            </w:r>
            <w:r>
              <w:rPr>
                <w:spacing w:val="-4"/>
                <w:sz w:val="24"/>
              </w:rPr>
              <w:t xml:space="preserve"> </w:t>
            </w:r>
            <w:r>
              <w:rPr>
                <w:sz w:val="24"/>
              </w:rPr>
              <w:t>from</w:t>
            </w:r>
            <w:r>
              <w:rPr>
                <w:spacing w:val="-4"/>
                <w:sz w:val="24"/>
              </w:rPr>
              <w:t xml:space="preserve"> </w:t>
            </w:r>
            <w:r>
              <w:rPr>
                <w:sz w:val="24"/>
              </w:rPr>
              <w:t>other</w:t>
            </w:r>
            <w:r>
              <w:rPr>
                <w:spacing w:val="-2"/>
                <w:sz w:val="24"/>
              </w:rPr>
              <w:t xml:space="preserve"> </w:t>
            </w:r>
            <w:r>
              <w:rPr>
                <w:sz w:val="24"/>
              </w:rPr>
              <w:t>staff</w:t>
            </w:r>
            <w:r>
              <w:rPr>
                <w:spacing w:val="-2"/>
                <w:sz w:val="24"/>
              </w:rPr>
              <w:t xml:space="preserve"> </w:t>
            </w:r>
            <w:r>
              <w:rPr>
                <w:sz w:val="24"/>
              </w:rPr>
              <w:t>(remote</w:t>
            </w:r>
            <w:r>
              <w:rPr>
                <w:spacing w:val="-4"/>
                <w:sz w:val="24"/>
              </w:rPr>
              <w:t xml:space="preserve"> </w:t>
            </w:r>
            <w:r>
              <w:rPr>
                <w:spacing w:val="-2"/>
                <w:sz w:val="24"/>
              </w:rPr>
              <w:t>supervision)</w:t>
            </w:r>
          </w:p>
        </w:tc>
        <w:tc>
          <w:tcPr>
            <w:tcW w:w="2695" w:type="dxa"/>
          </w:tcPr>
          <w:p w14:paraId="7C0D6F6E" w14:textId="77777777" w:rsidR="0022474D" w:rsidRDefault="008C7EBE">
            <w:pPr>
              <w:pStyle w:val="TableParagraph"/>
              <w:ind w:left="16" w:right="5"/>
              <w:jc w:val="center"/>
              <w:rPr>
                <w:sz w:val="24"/>
              </w:rPr>
            </w:pPr>
            <w:r>
              <w:rPr>
                <w:spacing w:val="-2"/>
                <w:sz w:val="24"/>
              </w:rPr>
              <w:t>Occasionally</w:t>
            </w:r>
          </w:p>
        </w:tc>
      </w:tr>
      <w:tr w:rsidR="0022474D" w14:paraId="7C0D6F72" w14:textId="77777777">
        <w:trPr>
          <w:trHeight w:val="294"/>
        </w:trPr>
        <w:tc>
          <w:tcPr>
            <w:tcW w:w="6913" w:type="dxa"/>
          </w:tcPr>
          <w:p w14:paraId="7C0D6F70" w14:textId="77777777" w:rsidR="0022474D" w:rsidRDefault="008C7EBE">
            <w:pPr>
              <w:pStyle w:val="TableParagraph"/>
              <w:spacing w:before="1" w:line="273" w:lineRule="exact"/>
              <w:rPr>
                <w:sz w:val="24"/>
              </w:rPr>
            </w:pPr>
            <w:r>
              <w:rPr>
                <w:sz w:val="24"/>
              </w:rPr>
              <w:t>Working</w:t>
            </w:r>
            <w:r>
              <w:rPr>
                <w:spacing w:val="-2"/>
                <w:sz w:val="24"/>
              </w:rPr>
              <w:t xml:space="preserve"> </w:t>
            </w:r>
            <w:r>
              <w:rPr>
                <w:sz w:val="24"/>
              </w:rPr>
              <w:t>in</w:t>
            </w:r>
            <w:r>
              <w:rPr>
                <w:spacing w:val="-3"/>
                <w:sz w:val="24"/>
              </w:rPr>
              <w:t xml:space="preserve"> </w:t>
            </w:r>
            <w:r>
              <w:rPr>
                <w:sz w:val="24"/>
              </w:rPr>
              <w:t>a</w:t>
            </w:r>
            <w:r>
              <w:rPr>
                <w:spacing w:val="-2"/>
                <w:sz w:val="24"/>
              </w:rPr>
              <w:t xml:space="preserve"> </w:t>
            </w:r>
            <w:r>
              <w:rPr>
                <w:sz w:val="24"/>
              </w:rPr>
              <w:t>call</w:t>
            </w:r>
            <w:r>
              <w:rPr>
                <w:spacing w:val="-1"/>
                <w:sz w:val="24"/>
              </w:rPr>
              <w:t xml:space="preserve"> </w:t>
            </w:r>
            <w:r>
              <w:rPr>
                <w:sz w:val="24"/>
              </w:rPr>
              <w:t>centre</w:t>
            </w:r>
            <w:r>
              <w:rPr>
                <w:spacing w:val="-1"/>
                <w:sz w:val="24"/>
              </w:rPr>
              <w:t xml:space="preserve"> </w:t>
            </w:r>
            <w:r>
              <w:rPr>
                <w:spacing w:val="-2"/>
                <w:sz w:val="24"/>
              </w:rPr>
              <w:t>environment</w:t>
            </w:r>
          </w:p>
        </w:tc>
        <w:tc>
          <w:tcPr>
            <w:tcW w:w="2695" w:type="dxa"/>
          </w:tcPr>
          <w:p w14:paraId="7C0D6F71" w14:textId="77777777" w:rsidR="0022474D" w:rsidRDefault="008C7EBE">
            <w:pPr>
              <w:pStyle w:val="TableParagraph"/>
              <w:spacing w:before="1" w:line="273" w:lineRule="exact"/>
              <w:ind w:left="16" w:right="1"/>
              <w:jc w:val="center"/>
              <w:rPr>
                <w:sz w:val="24"/>
              </w:rPr>
            </w:pPr>
            <w:r>
              <w:rPr>
                <w:spacing w:val="-2"/>
                <w:sz w:val="24"/>
              </w:rPr>
              <w:t>Never</w:t>
            </w:r>
          </w:p>
        </w:tc>
      </w:tr>
      <w:tr w:rsidR="0022474D" w14:paraId="7C0D6F75" w14:textId="77777777">
        <w:trPr>
          <w:trHeight w:val="292"/>
        </w:trPr>
        <w:tc>
          <w:tcPr>
            <w:tcW w:w="6913" w:type="dxa"/>
          </w:tcPr>
          <w:p w14:paraId="7C0D6F73" w14:textId="77777777" w:rsidR="0022474D" w:rsidRDefault="008C7EBE">
            <w:pPr>
              <w:pStyle w:val="TableParagraph"/>
              <w:rPr>
                <w:sz w:val="24"/>
              </w:rPr>
            </w:pPr>
            <w:r>
              <w:rPr>
                <w:sz w:val="24"/>
              </w:rPr>
              <w:t>Working</w:t>
            </w:r>
            <w:r>
              <w:rPr>
                <w:spacing w:val="-5"/>
                <w:sz w:val="24"/>
              </w:rPr>
              <w:t xml:space="preserve"> </w:t>
            </w:r>
            <w:r>
              <w:rPr>
                <w:sz w:val="24"/>
              </w:rPr>
              <w:t>directly</w:t>
            </w:r>
            <w:r>
              <w:rPr>
                <w:spacing w:val="-6"/>
                <w:sz w:val="24"/>
              </w:rPr>
              <w:t xml:space="preserve"> </w:t>
            </w:r>
            <w:r>
              <w:rPr>
                <w:sz w:val="24"/>
              </w:rPr>
              <w:t>with</w:t>
            </w:r>
            <w:r>
              <w:rPr>
                <w:spacing w:val="-2"/>
                <w:sz w:val="24"/>
              </w:rPr>
              <w:t xml:space="preserve"> </w:t>
            </w:r>
            <w:r>
              <w:rPr>
                <w:sz w:val="24"/>
              </w:rPr>
              <w:t>the</w:t>
            </w:r>
            <w:r>
              <w:rPr>
                <w:spacing w:val="-1"/>
                <w:sz w:val="24"/>
              </w:rPr>
              <w:t xml:space="preserve"> </w:t>
            </w:r>
            <w:r>
              <w:rPr>
                <w:spacing w:val="-2"/>
                <w:sz w:val="24"/>
              </w:rPr>
              <w:t>public</w:t>
            </w:r>
          </w:p>
        </w:tc>
        <w:tc>
          <w:tcPr>
            <w:tcW w:w="2695" w:type="dxa"/>
          </w:tcPr>
          <w:p w14:paraId="7C0D6F74" w14:textId="77777777" w:rsidR="0022474D" w:rsidRDefault="008C7EBE">
            <w:pPr>
              <w:pStyle w:val="TableParagraph"/>
              <w:ind w:left="16" w:right="5"/>
              <w:jc w:val="center"/>
              <w:rPr>
                <w:sz w:val="24"/>
              </w:rPr>
            </w:pPr>
            <w:r>
              <w:rPr>
                <w:spacing w:val="-2"/>
                <w:sz w:val="24"/>
              </w:rPr>
              <w:t>Occasionally</w:t>
            </w:r>
          </w:p>
        </w:tc>
      </w:tr>
    </w:tbl>
    <w:p w14:paraId="7C0D6F76" w14:textId="77777777" w:rsidR="0022474D" w:rsidRDefault="0022474D">
      <w:pPr>
        <w:pStyle w:val="TableParagraph"/>
        <w:jc w:val="center"/>
        <w:rPr>
          <w:sz w:val="24"/>
        </w:rPr>
        <w:sectPr w:rsidR="0022474D">
          <w:pgSz w:w="11910" w:h="16840"/>
          <w:pgMar w:top="1760" w:right="992" w:bottom="920" w:left="992" w:header="680" w:footer="724" w:gutter="0"/>
          <w:cols w:space="720"/>
        </w:sectPr>
      </w:pPr>
    </w:p>
    <w:p w14:paraId="7C0D6F77" w14:textId="77777777" w:rsidR="0022474D" w:rsidRDefault="0022474D">
      <w:pPr>
        <w:pStyle w:val="BodyText"/>
        <w:spacing w:before="8"/>
        <w:rPr>
          <w:sz w:val="9"/>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22474D" w14:paraId="7C0D6F7A" w14:textId="77777777">
        <w:trPr>
          <w:trHeight w:val="455"/>
        </w:trPr>
        <w:tc>
          <w:tcPr>
            <w:tcW w:w="6913" w:type="dxa"/>
            <w:shd w:val="clear" w:color="auto" w:fill="DEEAF6"/>
          </w:tcPr>
          <w:p w14:paraId="7C0D6F78" w14:textId="77777777" w:rsidR="0022474D" w:rsidRDefault="008C7EBE">
            <w:pPr>
              <w:pStyle w:val="TableParagraph"/>
              <w:spacing w:before="81" w:line="240" w:lineRule="auto"/>
              <w:rPr>
                <w:b/>
                <w:sz w:val="24"/>
              </w:rPr>
            </w:pPr>
            <w:r>
              <w:rPr>
                <w:b/>
                <w:sz w:val="24"/>
              </w:rPr>
              <w:t>PHYSICAL</w:t>
            </w:r>
            <w:r>
              <w:rPr>
                <w:b/>
                <w:spacing w:val="-1"/>
                <w:sz w:val="24"/>
              </w:rPr>
              <w:t xml:space="preserve"> </w:t>
            </w:r>
            <w:r>
              <w:rPr>
                <w:b/>
                <w:spacing w:val="-2"/>
                <w:sz w:val="24"/>
              </w:rPr>
              <w:t>DEMANDS</w:t>
            </w:r>
          </w:p>
        </w:tc>
        <w:tc>
          <w:tcPr>
            <w:tcW w:w="2695" w:type="dxa"/>
            <w:shd w:val="clear" w:color="auto" w:fill="DEEAF6"/>
          </w:tcPr>
          <w:p w14:paraId="7C0D6F79" w14:textId="77777777" w:rsidR="0022474D" w:rsidRDefault="008C7EBE">
            <w:pPr>
              <w:pStyle w:val="TableParagraph"/>
              <w:spacing w:before="81" w:line="240" w:lineRule="auto"/>
              <w:ind w:left="16"/>
              <w:jc w:val="center"/>
              <w:rPr>
                <w:b/>
                <w:sz w:val="24"/>
              </w:rPr>
            </w:pPr>
            <w:r>
              <w:rPr>
                <w:b/>
                <w:spacing w:val="-2"/>
                <w:sz w:val="24"/>
              </w:rPr>
              <w:t>FREQUENCY</w:t>
            </w:r>
          </w:p>
        </w:tc>
      </w:tr>
      <w:tr w:rsidR="0022474D" w14:paraId="7C0D6F7D" w14:textId="77777777">
        <w:trPr>
          <w:trHeight w:val="292"/>
        </w:trPr>
        <w:tc>
          <w:tcPr>
            <w:tcW w:w="6913" w:type="dxa"/>
          </w:tcPr>
          <w:p w14:paraId="7C0D6F7B" w14:textId="77777777" w:rsidR="0022474D" w:rsidRDefault="008C7EBE">
            <w:pPr>
              <w:pStyle w:val="TableParagraph"/>
              <w:rPr>
                <w:sz w:val="24"/>
              </w:rPr>
            </w:pPr>
            <w:r>
              <w:rPr>
                <w:sz w:val="24"/>
              </w:rPr>
              <w:t>Distance</w:t>
            </w:r>
            <w:r>
              <w:rPr>
                <w:spacing w:val="-7"/>
                <w:sz w:val="24"/>
              </w:rPr>
              <w:t xml:space="preserve"> </w:t>
            </w:r>
            <w:r>
              <w:rPr>
                <w:sz w:val="24"/>
              </w:rPr>
              <w:t>walking</w:t>
            </w:r>
            <w:r>
              <w:rPr>
                <w:spacing w:val="-3"/>
                <w:sz w:val="24"/>
              </w:rPr>
              <w:t xml:space="preserve"> </w:t>
            </w:r>
            <w:r>
              <w:rPr>
                <w:sz w:val="24"/>
              </w:rPr>
              <w:t>(large</w:t>
            </w:r>
            <w:r>
              <w:rPr>
                <w:spacing w:val="-5"/>
                <w:sz w:val="24"/>
              </w:rPr>
              <w:t xml:space="preserve"> </w:t>
            </w:r>
            <w:r>
              <w:rPr>
                <w:sz w:val="24"/>
              </w:rPr>
              <w:t>buildings</w:t>
            </w:r>
            <w:r>
              <w:rPr>
                <w:spacing w:val="-3"/>
                <w:sz w:val="24"/>
              </w:rPr>
              <w:t xml:space="preserve"> </w:t>
            </w:r>
            <w:r>
              <w:rPr>
                <w:sz w:val="24"/>
              </w:rPr>
              <w:t>or</w:t>
            </w:r>
            <w:r>
              <w:rPr>
                <w:spacing w:val="-5"/>
                <w:sz w:val="24"/>
              </w:rPr>
              <w:t xml:space="preserve"> </w:t>
            </w:r>
            <w:r>
              <w:rPr>
                <w:sz w:val="24"/>
              </w:rPr>
              <w:t>inter-building</w:t>
            </w:r>
            <w:r>
              <w:rPr>
                <w:spacing w:val="-7"/>
                <w:sz w:val="24"/>
              </w:rPr>
              <w:t xml:space="preserve"> </w:t>
            </w:r>
            <w:r>
              <w:rPr>
                <w:spacing w:val="-2"/>
                <w:sz w:val="24"/>
              </w:rPr>
              <w:t>transit)</w:t>
            </w:r>
          </w:p>
        </w:tc>
        <w:tc>
          <w:tcPr>
            <w:tcW w:w="2695" w:type="dxa"/>
          </w:tcPr>
          <w:p w14:paraId="7C0D6F7C" w14:textId="77777777" w:rsidR="0022474D" w:rsidRDefault="008C7EBE">
            <w:pPr>
              <w:pStyle w:val="TableParagraph"/>
              <w:ind w:left="16" w:right="5"/>
              <w:jc w:val="center"/>
              <w:rPr>
                <w:sz w:val="24"/>
              </w:rPr>
            </w:pPr>
            <w:r>
              <w:rPr>
                <w:spacing w:val="-2"/>
                <w:sz w:val="24"/>
              </w:rPr>
              <w:t>Occasionally</w:t>
            </w:r>
          </w:p>
        </w:tc>
      </w:tr>
      <w:tr w:rsidR="0022474D" w14:paraId="7C0D6F80" w14:textId="77777777">
        <w:trPr>
          <w:trHeight w:val="292"/>
        </w:trPr>
        <w:tc>
          <w:tcPr>
            <w:tcW w:w="6913" w:type="dxa"/>
          </w:tcPr>
          <w:p w14:paraId="7C0D6F7E" w14:textId="77777777" w:rsidR="0022474D" w:rsidRDefault="008C7EBE">
            <w:pPr>
              <w:pStyle w:val="TableParagraph"/>
              <w:rPr>
                <w:sz w:val="24"/>
              </w:rPr>
            </w:pPr>
            <w:r>
              <w:rPr>
                <w:sz w:val="24"/>
              </w:rPr>
              <w:t>Working</w:t>
            </w:r>
            <w:r>
              <w:rPr>
                <w:spacing w:val="-3"/>
                <w:sz w:val="24"/>
              </w:rPr>
              <w:t xml:space="preserve"> </w:t>
            </w:r>
            <w:r>
              <w:rPr>
                <w:spacing w:val="-2"/>
                <w:sz w:val="24"/>
              </w:rPr>
              <w:t>outdoors</w:t>
            </w:r>
          </w:p>
        </w:tc>
        <w:tc>
          <w:tcPr>
            <w:tcW w:w="2695" w:type="dxa"/>
          </w:tcPr>
          <w:p w14:paraId="7C0D6F7F" w14:textId="77777777" w:rsidR="0022474D" w:rsidRDefault="008C7EBE">
            <w:pPr>
              <w:pStyle w:val="TableParagraph"/>
              <w:ind w:left="16" w:right="5"/>
              <w:jc w:val="center"/>
              <w:rPr>
                <w:sz w:val="24"/>
              </w:rPr>
            </w:pPr>
            <w:r>
              <w:rPr>
                <w:spacing w:val="-2"/>
                <w:sz w:val="24"/>
              </w:rPr>
              <w:t>Occasionally</w:t>
            </w:r>
          </w:p>
        </w:tc>
      </w:tr>
    </w:tbl>
    <w:p w14:paraId="7C0D6F81" w14:textId="77777777" w:rsidR="0022474D" w:rsidRDefault="0022474D">
      <w:pPr>
        <w:pStyle w:val="BodyText"/>
        <w:spacing w:before="49"/>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22474D" w14:paraId="7C0D6F84" w14:textId="77777777">
        <w:trPr>
          <w:trHeight w:val="455"/>
        </w:trPr>
        <w:tc>
          <w:tcPr>
            <w:tcW w:w="6913" w:type="dxa"/>
            <w:shd w:val="clear" w:color="auto" w:fill="DEEAF6"/>
          </w:tcPr>
          <w:p w14:paraId="7C0D6F82" w14:textId="77777777" w:rsidR="0022474D" w:rsidRDefault="008C7EBE">
            <w:pPr>
              <w:pStyle w:val="TableParagraph"/>
              <w:spacing w:before="83" w:line="240" w:lineRule="auto"/>
              <w:rPr>
                <w:b/>
                <w:sz w:val="24"/>
              </w:rPr>
            </w:pPr>
            <w:r>
              <w:rPr>
                <w:b/>
                <w:sz w:val="24"/>
              </w:rPr>
              <w:t>MANUAL</w:t>
            </w:r>
            <w:r>
              <w:rPr>
                <w:b/>
                <w:spacing w:val="-3"/>
                <w:sz w:val="24"/>
              </w:rPr>
              <w:t xml:space="preserve"> </w:t>
            </w:r>
            <w:r>
              <w:rPr>
                <w:b/>
                <w:spacing w:val="-2"/>
                <w:sz w:val="24"/>
              </w:rPr>
              <w:t>HANDLING</w:t>
            </w:r>
          </w:p>
        </w:tc>
        <w:tc>
          <w:tcPr>
            <w:tcW w:w="2695" w:type="dxa"/>
            <w:shd w:val="clear" w:color="auto" w:fill="DEEAF6"/>
          </w:tcPr>
          <w:p w14:paraId="7C0D6F83" w14:textId="77777777" w:rsidR="0022474D" w:rsidRDefault="008C7EBE">
            <w:pPr>
              <w:pStyle w:val="TableParagraph"/>
              <w:spacing w:before="83" w:line="240" w:lineRule="auto"/>
              <w:ind w:left="16"/>
              <w:jc w:val="center"/>
              <w:rPr>
                <w:b/>
                <w:sz w:val="24"/>
              </w:rPr>
            </w:pPr>
            <w:r>
              <w:rPr>
                <w:b/>
                <w:spacing w:val="-2"/>
                <w:sz w:val="24"/>
              </w:rPr>
              <w:t>FREQUENCY</w:t>
            </w:r>
          </w:p>
        </w:tc>
      </w:tr>
      <w:tr w:rsidR="0022474D" w14:paraId="7C0D6F87" w14:textId="77777777">
        <w:trPr>
          <w:trHeight w:val="292"/>
        </w:trPr>
        <w:tc>
          <w:tcPr>
            <w:tcW w:w="6913" w:type="dxa"/>
          </w:tcPr>
          <w:p w14:paraId="7C0D6F85" w14:textId="77777777" w:rsidR="0022474D" w:rsidRDefault="008C7EBE">
            <w:pPr>
              <w:pStyle w:val="TableParagraph"/>
              <w:rPr>
                <w:sz w:val="24"/>
              </w:rPr>
            </w:pPr>
            <w:r>
              <w:rPr>
                <w:sz w:val="24"/>
              </w:rPr>
              <w:t>Lifting</w:t>
            </w:r>
            <w:r>
              <w:rPr>
                <w:spacing w:val="-5"/>
                <w:sz w:val="24"/>
              </w:rPr>
              <w:t xml:space="preserve"> </w:t>
            </w:r>
            <w:r>
              <w:rPr>
                <w:sz w:val="24"/>
              </w:rPr>
              <w:t>0</w:t>
            </w:r>
            <w:r>
              <w:rPr>
                <w:spacing w:val="-1"/>
                <w:sz w:val="24"/>
              </w:rPr>
              <w:t xml:space="preserve"> </w:t>
            </w:r>
            <w:r>
              <w:rPr>
                <w:sz w:val="24"/>
              </w:rPr>
              <w:t xml:space="preserve">– </w:t>
            </w:r>
            <w:r>
              <w:rPr>
                <w:spacing w:val="-5"/>
                <w:sz w:val="24"/>
              </w:rPr>
              <w:t>5kg</w:t>
            </w:r>
          </w:p>
        </w:tc>
        <w:tc>
          <w:tcPr>
            <w:tcW w:w="2695" w:type="dxa"/>
          </w:tcPr>
          <w:p w14:paraId="7C0D6F86" w14:textId="77777777" w:rsidR="0022474D" w:rsidRDefault="008C7EBE">
            <w:pPr>
              <w:pStyle w:val="TableParagraph"/>
              <w:ind w:left="16" w:right="5"/>
              <w:jc w:val="center"/>
              <w:rPr>
                <w:sz w:val="24"/>
              </w:rPr>
            </w:pPr>
            <w:r>
              <w:rPr>
                <w:spacing w:val="-2"/>
                <w:sz w:val="24"/>
              </w:rPr>
              <w:t>Occasionally</w:t>
            </w:r>
          </w:p>
        </w:tc>
      </w:tr>
      <w:tr w:rsidR="0022474D" w14:paraId="7C0D6F8A" w14:textId="77777777">
        <w:trPr>
          <w:trHeight w:val="292"/>
        </w:trPr>
        <w:tc>
          <w:tcPr>
            <w:tcW w:w="6913" w:type="dxa"/>
          </w:tcPr>
          <w:p w14:paraId="7C0D6F88" w14:textId="77777777" w:rsidR="0022474D" w:rsidRDefault="008C7EBE">
            <w:pPr>
              <w:pStyle w:val="TableParagraph"/>
              <w:rPr>
                <w:sz w:val="24"/>
              </w:rPr>
            </w:pPr>
            <w:r>
              <w:rPr>
                <w:sz w:val="24"/>
              </w:rPr>
              <w:t>Lifting</w:t>
            </w:r>
            <w:r>
              <w:rPr>
                <w:spacing w:val="-5"/>
                <w:sz w:val="24"/>
              </w:rPr>
              <w:t xml:space="preserve"> </w:t>
            </w:r>
            <w:r>
              <w:rPr>
                <w:sz w:val="24"/>
              </w:rPr>
              <w:t>5</w:t>
            </w:r>
            <w:r>
              <w:rPr>
                <w:spacing w:val="-1"/>
                <w:sz w:val="24"/>
              </w:rPr>
              <w:t xml:space="preserve"> </w:t>
            </w:r>
            <w:r>
              <w:rPr>
                <w:sz w:val="24"/>
              </w:rPr>
              <w:t xml:space="preserve">– </w:t>
            </w:r>
            <w:r>
              <w:rPr>
                <w:spacing w:val="-4"/>
                <w:sz w:val="24"/>
              </w:rPr>
              <w:t>10kg</w:t>
            </w:r>
          </w:p>
        </w:tc>
        <w:tc>
          <w:tcPr>
            <w:tcW w:w="2695" w:type="dxa"/>
          </w:tcPr>
          <w:p w14:paraId="7C0D6F89" w14:textId="77777777" w:rsidR="0022474D" w:rsidRDefault="008C7EBE">
            <w:pPr>
              <w:pStyle w:val="TableParagraph"/>
              <w:ind w:left="16" w:right="5"/>
              <w:jc w:val="center"/>
              <w:rPr>
                <w:sz w:val="24"/>
              </w:rPr>
            </w:pPr>
            <w:r>
              <w:rPr>
                <w:spacing w:val="-2"/>
                <w:sz w:val="24"/>
              </w:rPr>
              <w:t>Occasionally</w:t>
            </w:r>
          </w:p>
        </w:tc>
      </w:tr>
      <w:tr w:rsidR="0022474D" w14:paraId="7C0D6F8D" w14:textId="77777777">
        <w:trPr>
          <w:trHeight w:val="294"/>
        </w:trPr>
        <w:tc>
          <w:tcPr>
            <w:tcW w:w="6913" w:type="dxa"/>
          </w:tcPr>
          <w:p w14:paraId="7C0D6F8B" w14:textId="77777777" w:rsidR="0022474D" w:rsidRDefault="008C7EBE">
            <w:pPr>
              <w:pStyle w:val="TableParagraph"/>
              <w:spacing w:line="275" w:lineRule="exact"/>
              <w:rPr>
                <w:sz w:val="24"/>
              </w:rPr>
            </w:pPr>
            <w:r>
              <w:rPr>
                <w:sz w:val="24"/>
              </w:rPr>
              <w:t>Lifting</w:t>
            </w:r>
            <w:r>
              <w:rPr>
                <w:spacing w:val="-5"/>
                <w:sz w:val="24"/>
              </w:rPr>
              <w:t xml:space="preserve"> </w:t>
            </w:r>
            <w:r>
              <w:rPr>
                <w:spacing w:val="-2"/>
                <w:sz w:val="24"/>
              </w:rPr>
              <w:t>10kg+</w:t>
            </w:r>
          </w:p>
        </w:tc>
        <w:tc>
          <w:tcPr>
            <w:tcW w:w="2695" w:type="dxa"/>
          </w:tcPr>
          <w:p w14:paraId="7C0D6F8C" w14:textId="77777777" w:rsidR="0022474D" w:rsidRDefault="008C7EBE">
            <w:pPr>
              <w:pStyle w:val="TableParagraph"/>
              <w:spacing w:line="275" w:lineRule="exact"/>
              <w:ind w:left="16" w:right="1"/>
              <w:jc w:val="center"/>
              <w:rPr>
                <w:sz w:val="24"/>
              </w:rPr>
            </w:pPr>
            <w:r>
              <w:rPr>
                <w:spacing w:val="-2"/>
                <w:sz w:val="24"/>
              </w:rPr>
              <w:t>Never</w:t>
            </w:r>
          </w:p>
        </w:tc>
      </w:tr>
      <w:tr w:rsidR="0022474D" w14:paraId="7C0D6F90" w14:textId="77777777">
        <w:trPr>
          <w:trHeight w:val="292"/>
        </w:trPr>
        <w:tc>
          <w:tcPr>
            <w:tcW w:w="6913" w:type="dxa"/>
          </w:tcPr>
          <w:p w14:paraId="7C0D6F8E" w14:textId="77777777" w:rsidR="0022474D" w:rsidRDefault="008C7EBE">
            <w:pPr>
              <w:pStyle w:val="TableParagraph"/>
              <w:rPr>
                <w:sz w:val="24"/>
              </w:rPr>
            </w:pPr>
            <w:r>
              <w:rPr>
                <w:spacing w:val="-2"/>
                <w:sz w:val="24"/>
              </w:rPr>
              <w:t>Climbing</w:t>
            </w:r>
          </w:p>
        </w:tc>
        <w:tc>
          <w:tcPr>
            <w:tcW w:w="2695" w:type="dxa"/>
          </w:tcPr>
          <w:p w14:paraId="7C0D6F8F" w14:textId="77777777" w:rsidR="0022474D" w:rsidRDefault="008C7EBE">
            <w:pPr>
              <w:pStyle w:val="TableParagraph"/>
              <w:ind w:left="16" w:right="1"/>
              <w:jc w:val="center"/>
              <w:rPr>
                <w:sz w:val="24"/>
              </w:rPr>
            </w:pPr>
            <w:r>
              <w:rPr>
                <w:spacing w:val="-2"/>
                <w:sz w:val="24"/>
              </w:rPr>
              <w:t>Never</w:t>
            </w:r>
          </w:p>
        </w:tc>
      </w:tr>
      <w:tr w:rsidR="0022474D" w14:paraId="7C0D6F93" w14:textId="77777777">
        <w:trPr>
          <w:trHeight w:val="292"/>
        </w:trPr>
        <w:tc>
          <w:tcPr>
            <w:tcW w:w="6913" w:type="dxa"/>
          </w:tcPr>
          <w:p w14:paraId="7C0D6F91" w14:textId="77777777" w:rsidR="0022474D" w:rsidRDefault="008C7EBE">
            <w:pPr>
              <w:pStyle w:val="TableParagraph"/>
              <w:spacing w:line="273" w:lineRule="exact"/>
              <w:rPr>
                <w:sz w:val="24"/>
              </w:rPr>
            </w:pPr>
            <w:r>
              <w:rPr>
                <w:spacing w:val="-2"/>
                <w:sz w:val="24"/>
              </w:rPr>
              <w:t>Reaching</w:t>
            </w:r>
          </w:p>
        </w:tc>
        <w:tc>
          <w:tcPr>
            <w:tcW w:w="2695" w:type="dxa"/>
          </w:tcPr>
          <w:p w14:paraId="7C0D6F92" w14:textId="77777777" w:rsidR="0022474D" w:rsidRDefault="008C7EBE">
            <w:pPr>
              <w:pStyle w:val="TableParagraph"/>
              <w:spacing w:line="273" w:lineRule="exact"/>
              <w:ind w:left="16" w:right="1"/>
              <w:jc w:val="center"/>
              <w:rPr>
                <w:sz w:val="24"/>
              </w:rPr>
            </w:pPr>
            <w:r>
              <w:rPr>
                <w:spacing w:val="-2"/>
                <w:sz w:val="24"/>
              </w:rPr>
              <w:t>Never</w:t>
            </w:r>
          </w:p>
        </w:tc>
      </w:tr>
      <w:tr w:rsidR="0022474D" w14:paraId="7C0D6F96" w14:textId="77777777">
        <w:trPr>
          <w:trHeight w:val="292"/>
        </w:trPr>
        <w:tc>
          <w:tcPr>
            <w:tcW w:w="6913" w:type="dxa"/>
          </w:tcPr>
          <w:p w14:paraId="7C0D6F94" w14:textId="77777777" w:rsidR="0022474D" w:rsidRDefault="008C7EBE">
            <w:pPr>
              <w:pStyle w:val="TableParagraph"/>
              <w:rPr>
                <w:sz w:val="24"/>
              </w:rPr>
            </w:pPr>
            <w:r>
              <w:rPr>
                <w:spacing w:val="-2"/>
                <w:sz w:val="24"/>
              </w:rPr>
              <w:t>Bending/squatting</w:t>
            </w:r>
          </w:p>
        </w:tc>
        <w:tc>
          <w:tcPr>
            <w:tcW w:w="2695" w:type="dxa"/>
          </w:tcPr>
          <w:p w14:paraId="7C0D6F95" w14:textId="77777777" w:rsidR="0022474D" w:rsidRDefault="008C7EBE">
            <w:pPr>
              <w:pStyle w:val="TableParagraph"/>
              <w:ind w:left="16" w:right="1"/>
              <w:jc w:val="center"/>
              <w:rPr>
                <w:sz w:val="24"/>
              </w:rPr>
            </w:pPr>
            <w:r>
              <w:rPr>
                <w:spacing w:val="-2"/>
                <w:sz w:val="24"/>
              </w:rPr>
              <w:t>Never</w:t>
            </w:r>
          </w:p>
        </w:tc>
      </w:tr>
      <w:tr w:rsidR="0022474D" w14:paraId="7C0D6F99" w14:textId="77777777">
        <w:trPr>
          <w:trHeight w:val="292"/>
        </w:trPr>
        <w:tc>
          <w:tcPr>
            <w:tcW w:w="6913" w:type="dxa"/>
          </w:tcPr>
          <w:p w14:paraId="7C0D6F97" w14:textId="77777777" w:rsidR="0022474D" w:rsidRDefault="008C7EBE">
            <w:pPr>
              <w:pStyle w:val="TableParagraph"/>
              <w:rPr>
                <w:sz w:val="24"/>
              </w:rPr>
            </w:pPr>
            <w:r>
              <w:rPr>
                <w:spacing w:val="-2"/>
                <w:sz w:val="24"/>
              </w:rPr>
              <w:t>Push/pull</w:t>
            </w:r>
          </w:p>
        </w:tc>
        <w:tc>
          <w:tcPr>
            <w:tcW w:w="2695" w:type="dxa"/>
          </w:tcPr>
          <w:p w14:paraId="7C0D6F98" w14:textId="77777777" w:rsidR="0022474D" w:rsidRDefault="008C7EBE">
            <w:pPr>
              <w:pStyle w:val="TableParagraph"/>
              <w:ind w:left="16" w:right="1"/>
              <w:jc w:val="center"/>
              <w:rPr>
                <w:sz w:val="24"/>
              </w:rPr>
            </w:pPr>
            <w:r>
              <w:rPr>
                <w:spacing w:val="-2"/>
                <w:sz w:val="24"/>
              </w:rPr>
              <w:t>Never</w:t>
            </w:r>
          </w:p>
        </w:tc>
      </w:tr>
      <w:tr w:rsidR="0022474D" w14:paraId="7C0D6F9C" w14:textId="77777777">
        <w:trPr>
          <w:trHeight w:val="294"/>
        </w:trPr>
        <w:tc>
          <w:tcPr>
            <w:tcW w:w="6913" w:type="dxa"/>
          </w:tcPr>
          <w:p w14:paraId="7C0D6F9A" w14:textId="77777777" w:rsidR="0022474D" w:rsidRDefault="008C7EBE">
            <w:pPr>
              <w:pStyle w:val="TableParagraph"/>
              <w:spacing w:before="1" w:line="273" w:lineRule="exact"/>
              <w:rPr>
                <w:sz w:val="24"/>
              </w:rPr>
            </w:pPr>
            <w:r>
              <w:rPr>
                <w:sz w:val="24"/>
              </w:rPr>
              <w:t>Sequential</w:t>
            </w:r>
            <w:r>
              <w:rPr>
                <w:spacing w:val="-2"/>
                <w:sz w:val="24"/>
              </w:rPr>
              <w:t xml:space="preserve"> </w:t>
            </w:r>
            <w:r>
              <w:rPr>
                <w:sz w:val="24"/>
              </w:rPr>
              <w:t>repetitive</w:t>
            </w:r>
            <w:r>
              <w:rPr>
                <w:spacing w:val="-5"/>
                <w:sz w:val="24"/>
              </w:rPr>
              <w:t xml:space="preserve"> </w:t>
            </w:r>
            <w:r>
              <w:rPr>
                <w:sz w:val="24"/>
              </w:rPr>
              <w:t>movements</w:t>
            </w:r>
            <w:r>
              <w:rPr>
                <w:spacing w:val="-5"/>
                <w:sz w:val="24"/>
              </w:rPr>
              <w:t xml:space="preserve"> </w:t>
            </w:r>
            <w:r>
              <w:rPr>
                <w:sz w:val="24"/>
              </w:rPr>
              <w:t>in</w:t>
            </w:r>
            <w:r>
              <w:rPr>
                <w:spacing w:val="-4"/>
                <w:sz w:val="24"/>
              </w:rPr>
              <w:t xml:space="preserve"> </w:t>
            </w:r>
            <w:r>
              <w:rPr>
                <w:sz w:val="24"/>
              </w:rPr>
              <w:t>a</w:t>
            </w:r>
            <w:r>
              <w:rPr>
                <w:spacing w:val="-3"/>
                <w:sz w:val="24"/>
              </w:rPr>
              <w:t xml:space="preserve"> </w:t>
            </w:r>
            <w:r>
              <w:rPr>
                <w:sz w:val="24"/>
              </w:rPr>
              <w:t>short</w:t>
            </w:r>
            <w:r>
              <w:rPr>
                <w:spacing w:val="-4"/>
                <w:sz w:val="24"/>
              </w:rPr>
              <w:t xml:space="preserve"> </w:t>
            </w:r>
            <w:r>
              <w:rPr>
                <w:sz w:val="24"/>
              </w:rPr>
              <w:t>amount</w:t>
            </w:r>
            <w:r>
              <w:rPr>
                <w:spacing w:val="-4"/>
                <w:sz w:val="24"/>
              </w:rPr>
              <w:t xml:space="preserve"> </w:t>
            </w:r>
            <w:r>
              <w:rPr>
                <w:sz w:val="24"/>
              </w:rPr>
              <w:t>of</w:t>
            </w:r>
            <w:r>
              <w:rPr>
                <w:spacing w:val="-2"/>
                <w:sz w:val="24"/>
              </w:rPr>
              <w:t xml:space="preserve"> </w:t>
            </w:r>
            <w:r>
              <w:rPr>
                <w:spacing w:val="-4"/>
                <w:sz w:val="24"/>
              </w:rPr>
              <w:t>time</w:t>
            </w:r>
          </w:p>
        </w:tc>
        <w:tc>
          <w:tcPr>
            <w:tcW w:w="2695" w:type="dxa"/>
          </w:tcPr>
          <w:p w14:paraId="7C0D6F9B" w14:textId="77777777" w:rsidR="0022474D" w:rsidRDefault="008C7EBE">
            <w:pPr>
              <w:pStyle w:val="TableParagraph"/>
              <w:spacing w:before="1" w:line="273" w:lineRule="exact"/>
              <w:ind w:left="16" w:right="1"/>
              <w:jc w:val="center"/>
              <w:rPr>
                <w:sz w:val="24"/>
              </w:rPr>
            </w:pPr>
            <w:r>
              <w:rPr>
                <w:spacing w:val="-2"/>
                <w:sz w:val="24"/>
              </w:rPr>
              <w:t>Never</w:t>
            </w:r>
          </w:p>
        </w:tc>
      </w:tr>
    </w:tbl>
    <w:p w14:paraId="7C0D6F9D" w14:textId="77777777" w:rsidR="0022474D" w:rsidRDefault="0022474D">
      <w:pPr>
        <w:pStyle w:val="BodyText"/>
        <w:spacing w:before="53"/>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22474D" w14:paraId="7C0D6FA0" w14:textId="77777777">
        <w:trPr>
          <w:trHeight w:val="453"/>
        </w:trPr>
        <w:tc>
          <w:tcPr>
            <w:tcW w:w="6913" w:type="dxa"/>
            <w:shd w:val="clear" w:color="auto" w:fill="DEEAF6"/>
          </w:tcPr>
          <w:p w14:paraId="7C0D6F9E" w14:textId="77777777" w:rsidR="0022474D" w:rsidRDefault="008C7EBE">
            <w:pPr>
              <w:pStyle w:val="TableParagraph"/>
              <w:spacing w:before="81" w:line="240" w:lineRule="auto"/>
              <w:rPr>
                <w:b/>
                <w:sz w:val="24"/>
              </w:rPr>
            </w:pPr>
            <w:r>
              <w:rPr>
                <w:b/>
                <w:spacing w:val="-2"/>
                <w:sz w:val="24"/>
              </w:rPr>
              <w:t>TRAVEL</w:t>
            </w:r>
          </w:p>
        </w:tc>
        <w:tc>
          <w:tcPr>
            <w:tcW w:w="2695" w:type="dxa"/>
            <w:shd w:val="clear" w:color="auto" w:fill="DEEAF6"/>
          </w:tcPr>
          <w:p w14:paraId="7C0D6F9F" w14:textId="77777777" w:rsidR="0022474D" w:rsidRDefault="008C7EBE">
            <w:pPr>
              <w:pStyle w:val="TableParagraph"/>
              <w:spacing w:before="81" w:line="240" w:lineRule="auto"/>
              <w:ind w:left="16"/>
              <w:jc w:val="center"/>
              <w:rPr>
                <w:b/>
                <w:sz w:val="24"/>
              </w:rPr>
            </w:pPr>
            <w:r>
              <w:rPr>
                <w:b/>
                <w:spacing w:val="-2"/>
                <w:sz w:val="24"/>
              </w:rPr>
              <w:t>FREQUENCY</w:t>
            </w:r>
          </w:p>
        </w:tc>
      </w:tr>
      <w:tr w:rsidR="0022474D" w14:paraId="7C0D6FA3" w14:textId="77777777">
        <w:trPr>
          <w:trHeight w:val="292"/>
        </w:trPr>
        <w:tc>
          <w:tcPr>
            <w:tcW w:w="6913" w:type="dxa"/>
          </w:tcPr>
          <w:p w14:paraId="7C0D6FA1" w14:textId="77777777" w:rsidR="0022474D" w:rsidRDefault="008C7EBE">
            <w:pPr>
              <w:pStyle w:val="TableParagraph"/>
              <w:rPr>
                <w:sz w:val="24"/>
              </w:rPr>
            </w:pPr>
            <w:r>
              <w:rPr>
                <w:sz w:val="24"/>
              </w:rPr>
              <w:t>Frequent</w:t>
            </w:r>
            <w:r>
              <w:rPr>
                <w:spacing w:val="-2"/>
                <w:sz w:val="24"/>
              </w:rPr>
              <w:t xml:space="preserve"> </w:t>
            </w:r>
            <w:r>
              <w:rPr>
                <w:sz w:val="24"/>
              </w:rPr>
              <w:t>travel</w:t>
            </w:r>
            <w:r>
              <w:rPr>
                <w:spacing w:val="-1"/>
                <w:sz w:val="24"/>
              </w:rPr>
              <w:t xml:space="preserve"> </w:t>
            </w:r>
            <w:r>
              <w:rPr>
                <w:sz w:val="24"/>
              </w:rPr>
              <w:t>–</w:t>
            </w:r>
            <w:r>
              <w:rPr>
                <w:spacing w:val="-4"/>
                <w:sz w:val="24"/>
              </w:rPr>
              <w:t xml:space="preserve"> </w:t>
            </w:r>
            <w:r>
              <w:rPr>
                <w:sz w:val="24"/>
              </w:rPr>
              <w:t>multiple</w:t>
            </w:r>
            <w:r>
              <w:rPr>
                <w:spacing w:val="-2"/>
                <w:sz w:val="24"/>
              </w:rPr>
              <w:t xml:space="preserve"> </w:t>
            </w:r>
            <w:r>
              <w:rPr>
                <w:sz w:val="24"/>
              </w:rPr>
              <w:t>work</w:t>
            </w:r>
            <w:r>
              <w:rPr>
                <w:spacing w:val="-3"/>
                <w:sz w:val="24"/>
              </w:rPr>
              <w:t xml:space="preserve"> </w:t>
            </w:r>
            <w:r>
              <w:rPr>
                <w:spacing w:val="-2"/>
                <w:sz w:val="24"/>
              </w:rPr>
              <w:t>sites</w:t>
            </w:r>
          </w:p>
        </w:tc>
        <w:tc>
          <w:tcPr>
            <w:tcW w:w="2695" w:type="dxa"/>
          </w:tcPr>
          <w:p w14:paraId="7C0D6FA2" w14:textId="77777777" w:rsidR="0022474D" w:rsidRDefault="008C7EBE">
            <w:pPr>
              <w:pStyle w:val="TableParagraph"/>
              <w:ind w:left="16" w:right="5"/>
              <w:jc w:val="center"/>
              <w:rPr>
                <w:sz w:val="24"/>
              </w:rPr>
            </w:pPr>
            <w:r>
              <w:rPr>
                <w:spacing w:val="-2"/>
                <w:sz w:val="24"/>
              </w:rPr>
              <w:t>Occasionally</w:t>
            </w:r>
          </w:p>
        </w:tc>
      </w:tr>
      <w:tr w:rsidR="0022474D" w14:paraId="7C0D6FA6" w14:textId="77777777">
        <w:trPr>
          <w:trHeight w:val="294"/>
        </w:trPr>
        <w:tc>
          <w:tcPr>
            <w:tcW w:w="6913" w:type="dxa"/>
          </w:tcPr>
          <w:p w14:paraId="7C0D6FA4" w14:textId="77777777" w:rsidR="0022474D" w:rsidRDefault="008C7EBE">
            <w:pPr>
              <w:pStyle w:val="TableParagraph"/>
              <w:spacing w:before="1" w:line="273" w:lineRule="exact"/>
              <w:rPr>
                <w:sz w:val="24"/>
              </w:rPr>
            </w:pPr>
            <w:r>
              <w:rPr>
                <w:sz w:val="24"/>
              </w:rPr>
              <w:t>Frequent</w:t>
            </w:r>
            <w:r>
              <w:rPr>
                <w:spacing w:val="-4"/>
                <w:sz w:val="24"/>
              </w:rPr>
              <w:t xml:space="preserve"> </w:t>
            </w:r>
            <w:r>
              <w:rPr>
                <w:sz w:val="24"/>
              </w:rPr>
              <w:t>travel –</w:t>
            </w:r>
            <w:r>
              <w:rPr>
                <w:spacing w:val="-2"/>
                <w:sz w:val="24"/>
              </w:rPr>
              <w:t xml:space="preserve"> driving</w:t>
            </w:r>
          </w:p>
        </w:tc>
        <w:tc>
          <w:tcPr>
            <w:tcW w:w="2695" w:type="dxa"/>
          </w:tcPr>
          <w:p w14:paraId="7C0D6FA5" w14:textId="77777777" w:rsidR="0022474D" w:rsidRDefault="008C7EBE">
            <w:pPr>
              <w:pStyle w:val="TableParagraph"/>
              <w:spacing w:before="1" w:line="273" w:lineRule="exact"/>
              <w:ind w:left="16" w:right="5"/>
              <w:jc w:val="center"/>
              <w:rPr>
                <w:sz w:val="24"/>
              </w:rPr>
            </w:pPr>
            <w:r>
              <w:rPr>
                <w:spacing w:val="-2"/>
                <w:sz w:val="24"/>
              </w:rPr>
              <w:t>Occasionally</w:t>
            </w:r>
          </w:p>
        </w:tc>
      </w:tr>
      <w:tr w:rsidR="0022474D" w14:paraId="7C0D6FA9" w14:textId="77777777">
        <w:trPr>
          <w:trHeight w:val="292"/>
        </w:trPr>
        <w:tc>
          <w:tcPr>
            <w:tcW w:w="6913" w:type="dxa"/>
          </w:tcPr>
          <w:p w14:paraId="7C0D6FA7" w14:textId="77777777" w:rsidR="0022474D" w:rsidRDefault="008C7EBE">
            <w:pPr>
              <w:pStyle w:val="TableParagraph"/>
              <w:rPr>
                <w:sz w:val="24"/>
              </w:rPr>
            </w:pPr>
            <w:r>
              <w:rPr>
                <w:sz w:val="24"/>
              </w:rPr>
              <w:t>Frequent</w:t>
            </w:r>
            <w:r>
              <w:rPr>
                <w:spacing w:val="-2"/>
                <w:sz w:val="24"/>
              </w:rPr>
              <w:t xml:space="preserve"> </w:t>
            </w:r>
            <w:r>
              <w:rPr>
                <w:sz w:val="24"/>
              </w:rPr>
              <w:t>travel –</w:t>
            </w:r>
            <w:r>
              <w:rPr>
                <w:spacing w:val="-2"/>
                <w:sz w:val="24"/>
              </w:rPr>
              <w:t xml:space="preserve"> interstate</w:t>
            </w:r>
          </w:p>
        </w:tc>
        <w:tc>
          <w:tcPr>
            <w:tcW w:w="2695" w:type="dxa"/>
          </w:tcPr>
          <w:p w14:paraId="7C0D6FA8" w14:textId="77777777" w:rsidR="0022474D" w:rsidRDefault="008C7EBE">
            <w:pPr>
              <w:pStyle w:val="TableParagraph"/>
              <w:ind w:left="16" w:right="1"/>
              <w:jc w:val="center"/>
              <w:rPr>
                <w:sz w:val="24"/>
              </w:rPr>
            </w:pPr>
            <w:r>
              <w:rPr>
                <w:spacing w:val="-2"/>
                <w:sz w:val="24"/>
              </w:rPr>
              <w:t>Never</w:t>
            </w:r>
          </w:p>
        </w:tc>
      </w:tr>
    </w:tbl>
    <w:p w14:paraId="7C0D6FAA" w14:textId="77777777" w:rsidR="0022474D" w:rsidRDefault="0022474D">
      <w:pPr>
        <w:pStyle w:val="BodyText"/>
        <w:spacing w:before="50"/>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22474D" w14:paraId="7C0D6FAD" w14:textId="77777777">
        <w:trPr>
          <w:trHeight w:val="455"/>
        </w:trPr>
        <w:tc>
          <w:tcPr>
            <w:tcW w:w="6913" w:type="dxa"/>
            <w:shd w:val="clear" w:color="auto" w:fill="DEEAF6"/>
          </w:tcPr>
          <w:p w14:paraId="7C0D6FAB" w14:textId="77777777" w:rsidR="0022474D" w:rsidRDefault="008C7EBE">
            <w:pPr>
              <w:pStyle w:val="TableParagraph"/>
              <w:spacing w:before="81" w:line="240" w:lineRule="auto"/>
              <w:rPr>
                <w:b/>
                <w:sz w:val="24"/>
              </w:rPr>
            </w:pPr>
            <w:r>
              <w:rPr>
                <w:b/>
                <w:sz w:val="24"/>
              </w:rPr>
              <w:t>SPECIFIC</w:t>
            </w:r>
            <w:r>
              <w:rPr>
                <w:b/>
                <w:spacing w:val="-4"/>
                <w:sz w:val="24"/>
              </w:rPr>
              <w:t xml:space="preserve"> </w:t>
            </w:r>
            <w:r>
              <w:rPr>
                <w:b/>
                <w:spacing w:val="-2"/>
                <w:sz w:val="24"/>
              </w:rPr>
              <w:t>HAZARDS</w:t>
            </w:r>
          </w:p>
        </w:tc>
        <w:tc>
          <w:tcPr>
            <w:tcW w:w="2695" w:type="dxa"/>
            <w:shd w:val="clear" w:color="auto" w:fill="DEEAF6"/>
          </w:tcPr>
          <w:p w14:paraId="7C0D6FAC" w14:textId="77777777" w:rsidR="0022474D" w:rsidRDefault="008C7EBE">
            <w:pPr>
              <w:pStyle w:val="TableParagraph"/>
              <w:spacing w:before="81" w:line="240" w:lineRule="auto"/>
              <w:ind w:left="16"/>
              <w:jc w:val="center"/>
              <w:rPr>
                <w:b/>
                <w:sz w:val="24"/>
              </w:rPr>
            </w:pPr>
            <w:r>
              <w:rPr>
                <w:b/>
                <w:spacing w:val="-2"/>
                <w:sz w:val="24"/>
              </w:rPr>
              <w:t>FREQUENCY</w:t>
            </w:r>
          </w:p>
        </w:tc>
      </w:tr>
      <w:tr w:rsidR="0022474D" w14:paraId="7C0D6FB0" w14:textId="77777777">
        <w:trPr>
          <w:trHeight w:val="292"/>
        </w:trPr>
        <w:tc>
          <w:tcPr>
            <w:tcW w:w="6913" w:type="dxa"/>
          </w:tcPr>
          <w:p w14:paraId="7C0D6FAE" w14:textId="77777777" w:rsidR="0022474D" w:rsidRDefault="008C7EBE">
            <w:pPr>
              <w:pStyle w:val="TableParagraph"/>
              <w:spacing w:line="273" w:lineRule="exact"/>
              <w:rPr>
                <w:sz w:val="24"/>
              </w:rPr>
            </w:pPr>
            <w:r>
              <w:rPr>
                <w:sz w:val="24"/>
              </w:rPr>
              <w:t>Working</w:t>
            </w:r>
            <w:r>
              <w:rPr>
                <w:spacing w:val="-2"/>
                <w:sz w:val="24"/>
              </w:rPr>
              <w:t xml:space="preserve"> </w:t>
            </w:r>
            <w:r>
              <w:rPr>
                <w:sz w:val="24"/>
              </w:rPr>
              <w:t>at</w:t>
            </w:r>
            <w:r>
              <w:rPr>
                <w:spacing w:val="-2"/>
                <w:sz w:val="24"/>
              </w:rPr>
              <w:t xml:space="preserve"> heights</w:t>
            </w:r>
          </w:p>
        </w:tc>
        <w:tc>
          <w:tcPr>
            <w:tcW w:w="2695" w:type="dxa"/>
          </w:tcPr>
          <w:p w14:paraId="7C0D6FAF" w14:textId="77777777" w:rsidR="0022474D" w:rsidRDefault="008C7EBE">
            <w:pPr>
              <w:pStyle w:val="TableParagraph"/>
              <w:spacing w:line="273" w:lineRule="exact"/>
              <w:ind w:left="16" w:right="1"/>
              <w:jc w:val="center"/>
              <w:rPr>
                <w:sz w:val="24"/>
              </w:rPr>
            </w:pPr>
            <w:r>
              <w:rPr>
                <w:spacing w:val="-2"/>
                <w:sz w:val="24"/>
              </w:rPr>
              <w:t>Never</w:t>
            </w:r>
          </w:p>
        </w:tc>
      </w:tr>
      <w:tr w:rsidR="0022474D" w14:paraId="7C0D6FB3" w14:textId="77777777">
        <w:trPr>
          <w:trHeight w:val="292"/>
        </w:trPr>
        <w:tc>
          <w:tcPr>
            <w:tcW w:w="6913" w:type="dxa"/>
          </w:tcPr>
          <w:p w14:paraId="7C0D6FB1" w14:textId="77777777" w:rsidR="0022474D" w:rsidRDefault="008C7EBE">
            <w:pPr>
              <w:pStyle w:val="TableParagraph"/>
              <w:rPr>
                <w:sz w:val="24"/>
              </w:rPr>
            </w:pPr>
            <w:r>
              <w:rPr>
                <w:sz w:val="24"/>
              </w:rPr>
              <w:t>Exposure</w:t>
            </w:r>
            <w:r>
              <w:rPr>
                <w:spacing w:val="-4"/>
                <w:sz w:val="24"/>
              </w:rPr>
              <w:t xml:space="preserve"> </w:t>
            </w:r>
            <w:r>
              <w:rPr>
                <w:sz w:val="24"/>
              </w:rPr>
              <w:t>to</w:t>
            </w:r>
            <w:r>
              <w:rPr>
                <w:spacing w:val="-3"/>
                <w:sz w:val="24"/>
              </w:rPr>
              <w:t xml:space="preserve"> </w:t>
            </w:r>
            <w:r>
              <w:rPr>
                <w:sz w:val="24"/>
              </w:rPr>
              <w:t>extreme</w:t>
            </w:r>
            <w:r>
              <w:rPr>
                <w:spacing w:val="-3"/>
                <w:sz w:val="24"/>
              </w:rPr>
              <w:t xml:space="preserve"> </w:t>
            </w:r>
            <w:r>
              <w:rPr>
                <w:spacing w:val="-2"/>
                <w:sz w:val="24"/>
              </w:rPr>
              <w:t>temperatures</w:t>
            </w:r>
          </w:p>
        </w:tc>
        <w:tc>
          <w:tcPr>
            <w:tcW w:w="2695" w:type="dxa"/>
          </w:tcPr>
          <w:p w14:paraId="7C0D6FB2" w14:textId="77777777" w:rsidR="0022474D" w:rsidRDefault="008C7EBE">
            <w:pPr>
              <w:pStyle w:val="TableParagraph"/>
              <w:ind w:left="16" w:right="1"/>
              <w:jc w:val="center"/>
              <w:rPr>
                <w:sz w:val="24"/>
              </w:rPr>
            </w:pPr>
            <w:r>
              <w:rPr>
                <w:spacing w:val="-2"/>
                <w:sz w:val="24"/>
              </w:rPr>
              <w:t>Never</w:t>
            </w:r>
          </w:p>
        </w:tc>
      </w:tr>
      <w:tr w:rsidR="0022474D" w14:paraId="7C0D6FB6" w14:textId="77777777">
        <w:trPr>
          <w:trHeight w:val="292"/>
        </w:trPr>
        <w:tc>
          <w:tcPr>
            <w:tcW w:w="6913" w:type="dxa"/>
          </w:tcPr>
          <w:p w14:paraId="7C0D6FB4" w14:textId="77777777" w:rsidR="0022474D" w:rsidRDefault="008C7EBE">
            <w:pPr>
              <w:pStyle w:val="TableParagraph"/>
              <w:rPr>
                <w:sz w:val="24"/>
              </w:rPr>
            </w:pPr>
            <w:r>
              <w:rPr>
                <w:sz w:val="24"/>
              </w:rPr>
              <w:t>Operation</w:t>
            </w:r>
            <w:r>
              <w:rPr>
                <w:spacing w:val="-3"/>
                <w:sz w:val="24"/>
              </w:rPr>
              <w:t xml:space="preserve"> </w:t>
            </w:r>
            <w:r>
              <w:rPr>
                <w:sz w:val="24"/>
              </w:rPr>
              <w:t>of</w:t>
            </w:r>
            <w:r>
              <w:rPr>
                <w:spacing w:val="-3"/>
                <w:sz w:val="24"/>
              </w:rPr>
              <w:t xml:space="preserve"> </w:t>
            </w:r>
            <w:r>
              <w:rPr>
                <w:sz w:val="24"/>
              </w:rPr>
              <w:t>heavy</w:t>
            </w:r>
            <w:r>
              <w:rPr>
                <w:spacing w:val="-3"/>
                <w:sz w:val="24"/>
              </w:rPr>
              <w:t xml:space="preserve"> </w:t>
            </w:r>
            <w:r>
              <w:rPr>
                <w:sz w:val="24"/>
              </w:rPr>
              <w:t>machinery</w:t>
            </w:r>
            <w:r>
              <w:rPr>
                <w:spacing w:val="-5"/>
                <w:sz w:val="24"/>
              </w:rPr>
              <w:t xml:space="preserve"> </w:t>
            </w:r>
            <w:r>
              <w:rPr>
                <w:sz w:val="24"/>
              </w:rPr>
              <w:t>e.g.</w:t>
            </w:r>
            <w:r>
              <w:rPr>
                <w:spacing w:val="-3"/>
                <w:sz w:val="24"/>
              </w:rPr>
              <w:t xml:space="preserve"> </w:t>
            </w:r>
            <w:r>
              <w:rPr>
                <w:spacing w:val="-2"/>
                <w:sz w:val="24"/>
              </w:rPr>
              <w:t>forklift</w:t>
            </w:r>
          </w:p>
        </w:tc>
        <w:tc>
          <w:tcPr>
            <w:tcW w:w="2695" w:type="dxa"/>
          </w:tcPr>
          <w:p w14:paraId="7C0D6FB5" w14:textId="77777777" w:rsidR="0022474D" w:rsidRDefault="008C7EBE">
            <w:pPr>
              <w:pStyle w:val="TableParagraph"/>
              <w:ind w:left="16" w:right="6"/>
              <w:jc w:val="center"/>
              <w:rPr>
                <w:sz w:val="24"/>
              </w:rPr>
            </w:pPr>
            <w:r>
              <w:rPr>
                <w:spacing w:val="-2"/>
                <w:sz w:val="24"/>
              </w:rPr>
              <w:t>Never</w:t>
            </w:r>
          </w:p>
        </w:tc>
      </w:tr>
      <w:tr w:rsidR="0022474D" w14:paraId="7C0D6FB9" w14:textId="77777777">
        <w:trPr>
          <w:trHeight w:val="292"/>
        </w:trPr>
        <w:tc>
          <w:tcPr>
            <w:tcW w:w="6913" w:type="dxa"/>
          </w:tcPr>
          <w:p w14:paraId="7C0D6FB7" w14:textId="77777777" w:rsidR="0022474D" w:rsidRDefault="008C7EBE">
            <w:pPr>
              <w:pStyle w:val="TableParagraph"/>
              <w:rPr>
                <w:sz w:val="24"/>
              </w:rPr>
            </w:pPr>
            <w:r>
              <w:rPr>
                <w:sz w:val="24"/>
              </w:rPr>
              <w:t>Confined</w:t>
            </w:r>
            <w:r>
              <w:rPr>
                <w:spacing w:val="-3"/>
                <w:sz w:val="24"/>
              </w:rPr>
              <w:t xml:space="preserve"> </w:t>
            </w:r>
            <w:r>
              <w:rPr>
                <w:spacing w:val="-2"/>
                <w:sz w:val="24"/>
              </w:rPr>
              <w:t>spaces</w:t>
            </w:r>
          </w:p>
        </w:tc>
        <w:tc>
          <w:tcPr>
            <w:tcW w:w="2695" w:type="dxa"/>
          </w:tcPr>
          <w:p w14:paraId="7C0D6FB8" w14:textId="77777777" w:rsidR="0022474D" w:rsidRDefault="008C7EBE">
            <w:pPr>
              <w:pStyle w:val="TableParagraph"/>
              <w:ind w:left="16" w:right="1"/>
              <w:jc w:val="center"/>
              <w:rPr>
                <w:sz w:val="24"/>
              </w:rPr>
            </w:pPr>
            <w:r>
              <w:rPr>
                <w:spacing w:val="-2"/>
                <w:sz w:val="24"/>
              </w:rPr>
              <w:t>Never</w:t>
            </w:r>
          </w:p>
        </w:tc>
      </w:tr>
      <w:tr w:rsidR="0022474D" w14:paraId="7C0D6FBC" w14:textId="77777777">
        <w:trPr>
          <w:trHeight w:val="294"/>
        </w:trPr>
        <w:tc>
          <w:tcPr>
            <w:tcW w:w="6913" w:type="dxa"/>
          </w:tcPr>
          <w:p w14:paraId="7C0D6FBA" w14:textId="77777777" w:rsidR="0022474D" w:rsidRDefault="008C7EBE">
            <w:pPr>
              <w:pStyle w:val="TableParagraph"/>
              <w:spacing w:before="1" w:line="273" w:lineRule="exact"/>
              <w:rPr>
                <w:sz w:val="24"/>
              </w:rPr>
            </w:pPr>
            <w:r>
              <w:rPr>
                <w:sz w:val="24"/>
              </w:rPr>
              <w:t>Excessive</w:t>
            </w:r>
            <w:r>
              <w:rPr>
                <w:spacing w:val="-1"/>
                <w:sz w:val="24"/>
              </w:rPr>
              <w:t xml:space="preserve"> </w:t>
            </w:r>
            <w:r>
              <w:rPr>
                <w:spacing w:val="-2"/>
                <w:sz w:val="24"/>
              </w:rPr>
              <w:t>noise</w:t>
            </w:r>
          </w:p>
        </w:tc>
        <w:tc>
          <w:tcPr>
            <w:tcW w:w="2695" w:type="dxa"/>
          </w:tcPr>
          <w:p w14:paraId="7C0D6FBB" w14:textId="77777777" w:rsidR="0022474D" w:rsidRDefault="008C7EBE">
            <w:pPr>
              <w:pStyle w:val="TableParagraph"/>
              <w:spacing w:before="1" w:line="273" w:lineRule="exact"/>
              <w:ind w:left="16" w:right="1"/>
              <w:jc w:val="center"/>
              <w:rPr>
                <w:sz w:val="24"/>
              </w:rPr>
            </w:pPr>
            <w:r>
              <w:rPr>
                <w:spacing w:val="-2"/>
                <w:sz w:val="24"/>
              </w:rPr>
              <w:t>Never</w:t>
            </w:r>
          </w:p>
        </w:tc>
      </w:tr>
      <w:tr w:rsidR="0022474D" w14:paraId="7C0D6FBF" w14:textId="77777777">
        <w:trPr>
          <w:trHeight w:val="292"/>
        </w:trPr>
        <w:tc>
          <w:tcPr>
            <w:tcW w:w="6913" w:type="dxa"/>
          </w:tcPr>
          <w:p w14:paraId="7C0D6FBD" w14:textId="77777777" w:rsidR="0022474D" w:rsidRDefault="008C7EBE">
            <w:pPr>
              <w:pStyle w:val="TableParagraph"/>
              <w:rPr>
                <w:sz w:val="24"/>
              </w:rPr>
            </w:pPr>
            <w:r>
              <w:rPr>
                <w:sz w:val="24"/>
              </w:rPr>
              <w:t>Low</w:t>
            </w:r>
            <w:r>
              <w:rPr>
                <w:spacing w:val="2"/>
                <w:sz w:val="24"/>
              </w:rPr>
              <w:t xml:space="preserve"> </w:t>
            </w:r>
            <w:r>
              <w:rPr>
                <w:spacing w:val="-2"/>
                <w:sz w:val="24"/>
              </w:rPr>
              <w:t>lighting</w:t>
            </w:r>
          </w:p>
        </w:tc>
        <w:tc>
          <w:tcPr>
            <w:tcW w:w="2695" w:type="dxa"/>
          </w:tcPr>
          <w:p w14:paraId="7C0D6FBE" w14:textId="77777777" w:rsidR="0022474D" w:rsidRDefault="008C7EBE">
            <w:pPr>
              <w:pStyle w:val="TableParagraph"/>
              <w:ind w:left="16" w:right="1"/>
              <w:jc w:val="center"/>
              <w:rPr>
                <w:sz w:val="24"/>
              </w:rPr>
            </w:pPr>
            <w:r>
              <w:rPr>
                <w:spacing w:val="-2"/>
                <w:sz w:val="24"/>
              </w:rPr>
              <w:t>Never</w:t>
            </w:r>
          </w:p>
        </w:tc>
      </w:tr>
      <w:tr w:rsidR="0022474D" w14:paraId="7C0D6FC2" w14:textId="77777777">
        <w:trPr>
          <w:trHeight w:val="292"/>
        </w:trPr>
        <w:tc>
          <w:tcPr>
            <w:tcW w:w="6913" w:type="dxa"/>
          </w:tcPr>
          <w:p w14:paraId="7C0D6FC0" w14:textId="77777777" w:rsidR="0022474D" w:rsidRDefault="008C7EBE">
            <w:pPr>
              <w:pStyle w:val="TableParagraph"/>
              <w:rPr>
                <w:sz w:val="24"/>
              </w:rPr>
            </w:pPr>
            <w:r>
              <w:rPr>
                <w:sz w:val="24"/>
              </w:rPr>
              <w:t>Handling</w:t>
            </w:r>
            <w:r>
              <w:rPr>
                <w:spacing w:val="-6"/>
                <w:sz w:val="24"/>
              </w:rPr>
              <w:t xml:space="preserve"> </w:t>
            </w:r>
            <w:r>
              <w:rPr>
                <w:sz w:val="24"/>
              </w:rPr>
              <w:t>of</w:t>
            </w:r>
            <w:r>
              <w:rPr>
                <w:spacing w:val="-5"/>
                <w:sz w:val="24"/>
              </w:rPr>
              <w:t xml:space="preserve"> </w:t>
            </w:r>
            <w:r>
              <w:rPr>
                <w:sz w:val="24"/>
              </w:rPr>
              <w:t>dangerous</w:t>
            </w:r>
            <w:r>
              <w:rPr>
                <w:spacing w:val="-3"/>
                <w:sz w:val="24"/>
              </w:rPr>
              <w:t xml:space="preserve"> </w:t>
            </w:r>
            <w:r>
              <w:rPr>
                <w:spacing w:val="-2"/>
                <w:sz w:val="24"/>
              </w:rPr>
              <w:t>goods/equipment</w:t>
            </w:r>
          </w:p>
        </w:tc>
        <w:tc>
          <w:tcPr>
            <w:tcW w:w="2695" w:type="dxa"/>
          </w:tcPr>
          <w:p w14:paraId="7C0D6FC1" w14:textId="77777777" w:rsidR="0022474D" w:rsidRDefault="008C7EBE">
            <w:pPr>
              <w:pStyle w:val="TableParagraph"/>
              <w:ind w:left="16" w:right="1"/>
              <w:jc w:val="center"/>
              <w:rPr>
                <w:sz w:val="24"/>
              </w:rPr>
            </w:pPr>
            <w:r>
              <w:rPr>
                <w:spacing w:val="-2"/>
                <w:sz w:val="24"/>
              </w:rPr>
              <w:t>Never</w:t>
            </w:r>
          </w:p>
        </w:tc>
      </w:tr>
      <w:tr w:rsidR="0022474D" w14:paraId="7C0D6FC5" w14:textId="77777777">
        <w:trPr>
          <w:trHeight w:val="292"/>
        </w:trPr>
        <w:tc>
          <w:tcPr>
            <w:tcW w:w="6913" w:type="dxa"/>
          </w:tcPr>
          <w:p w14:paraId="7C0D6FC3" w14:textId="77777777" w:rsidR="0022474D" w:rsidRDefault="008C7EBE">
            <w:pPr>
              <w:pStyle w:val="TableParagraph"/>
              <w:rPr>
                <w:sz w:val="24"/>
              </w:rPr>
            </w:pPr>
            <w:r>
              <w:rPr>
                <w:sz w:val="24"/>
              </w:rPr>
              <w:t>Working</w:t>
            </w:r>
            <w:r>
              <w:rPr>
                <w:spacing w:val="-3"/>
                <w:sz w:val="24"/>
              </w:rPr>
              <w:t xml:space="preserve"> </w:t>
            </w:r>
            <w:r>
              <w:rPr>
                <w:sz w:val="24"/>
              </w:rPr>
              <w:t>with</w:t>
            </w:r>
            <w:r>
              <w:rPr>
                <w:spacing w:val="-3"/>
                <w:sz w:val="24"/>
              </w:rPr>
              <w:t xml:space="preserve"> </w:t>
            </w:r>
            <w:r>
              <w:rPr>
                <w:spacing w:val="-2"/>
                <w:sz w:val="24"/>
              </w:rPr>
              <w:t>asbestos</w:t>
            </w:r>
          </w:p>
        </w:tc>
        <w:tc>
          <w:tcPr>
            <w:tcW w:w="2695" w:type="dxa"/>
          </w:tcPr>
          <w:p w14:paraId="7C0D6FC4" w14:textId="77777777" w:rsidR="0022474D" w:rsidRDefault="008C7EBE">
            <w:pPr>
              <w:pStyle w:val="TableParagraph"/>
              <w:ind w:left="16" w:right="1"/>
              <w:jc w:val="center"/>
              <w:rPr>
                <w:sz w:val="24"/>
              </w:rPr>
            </w:pPr>
            <w:r>
              <w:rPr>
                <w:spacing w:val="-2"/>
                <w:sz w:val="24"/>
              </w:rPr>
              <w:t>Never</w:t>
            </w:r>
          </w:p>
        </w:tc>
      </w:tr>
      <w:tr w:rsidR="0022474D" w14:paraId="7C0D6FC8" w14:textId="77777777">
        <w:trPr>
          <w:trHeight w:val="294"/>
        </w:trPr>
        <w:tc>
          <w:tcPr>
            <w:tcW w:w="6913" w:type="dxa"/>
          </w:tcPr>
          <w:p w14:paraId="7C0D6FC6" w14:textId="77777777" w:rsidR="0022474D" w:rsidRDefault="008C7EBE">
            <w:pPr>
              <w:pStyle w:val="TableParagraph"/>
              <w:spacing w:before="1" w:line="273" w:lineRule="exact"/>
              <w:rPr>
                <w:sz w:val="24"/>
              </w:rPr>
            </w:pPr>
            <w:r>
              <w:rPr>
                <w:sz w:val="24"/>
              </w:rPr>
              <w:t>Potential</w:t>
            </w:r>
            <w:r>
              <w:rPr>
                <w:spacing w:val="-5"/>
                <w:sz w:val="24"/>
              </w:rPr>
              <w:t xml:space="preserve"> </w:t>
            </w:r>
            <w:r>
              <w:rPr>
                <w:sz w:val="24"/>
              </w:rPr>
              <w:t>to</w:t>
            </w:r>
            <w:r>
              <w:rPr>
                <w:spacing w:val="-1"/>
                <w:sz w:val="24"/>
              </w:rPr>
              <w:t xml:space="preserve"> </w:t>
            </w:r>
            <w:r>
              <w:rPr>
                <w:sz w:val="24"/>
              </w:rPr>
              <w:t>encounter</w:t>
            </w:r>
            <w:r>
              <w:rPr>
                <w:spacing w:val="-4"/>
                <w:sz w:val="24"/>
              </w:rPr>
              <w:t xml:space="preserve"> </w:t>
            </w:r>
            <w:r>
              <w:rPr>
                <w:sz w:val="24"/>
              </w:rPr>
              <w:t>agitated</w:t>
            </w:r>
            <w:r>
              <w:rPr>
                <w:spacing w:val="-1"/>
                <w:sz w:val="24"/>
              </w:rPr>
              <w:t xml:space="preserve"> </w:t>
            </w:r>
            <w:r>
              <w:rPr>
                <w:spacing w:val="-2"/>
                <w:sz w:val="24"/>
              </w:rPr>
              <w:t>customers</w:t>
            </w:r>
          </w:p>
        </w:tc>
        <w:tc>
          <w:tcPr>
            <w:tcW w:w="2695" w:type="dxa"/>
          </w:tcPr>
          <w:p w14:paraId="7C0D6FC7" w14:textId="77777777" w:rsidR="0022474D" w:rsidRDefault="008C7EBE">
            <w:pPr>
              <w:pStyle w:val="TableParagraph"/>
              <w:spacing w:before="1" w:line="273" w:lineRule="exact"/>
              <w:ind w:left="16" w:right="5"/>
              <w:jc w:val="center"/>
              <w:rPr>
                <w:sz w:val="24"/>
              </w:rPr>
            </w:pPr>
            <w:r>
              <w:rPr>
                <w:spacing w:val="-2"/>
                <w:sz w:val="24"/>
              </w:rPr>
              <w:t>Occasionally</w:t>
            </w:r>
          </w:p>
        </w:tc>
      </w:tr>
      <w:tr w:rsidR="0022474D" w14:paraId="7C0D6FCB" w14:textId="77777777">
        <w:trPr>
          <w:trHeight w:val="292"/>
        </w:trPr>
        <w:tc>
          <w:tcPr>
            <w:tcW w:w="6913" w:type="dxa"/>
          </w:tcPr>
          <w:p w14:paraId="7C0D6FC9" w14:textId="77777777" w:rsidR="0022474D" w:rsidRDefault="008C7EBE">
            <w:pPr>
              <w:pStyle w:val="TableParagraph"/>
              <w:rPr>
                <w:sz w:val="24"/>
              </w:rPr>
            </w:pPr>
            <w:r>
              <w:rPr>
                <w:sz w:val="24"/>
              </w:rPr>
              <w:t>Exposure</w:t>
            </w:r>
            <w:r>
              <w:rPr>
                <w:spacing w:val="-6"/>
                <w:sz w:val="24"/>
              </w:rPr>
              <w:t xml:space="preserve"> </w:t>
            </w:r>
            <w:r>
              <w:rPr>
                <w:sz w:val="24"/>
              </w:rPr>
              <w:t>to</w:t>
            </w:r>
            <w:r>
              <w:rPr>
                <w:spacing w:val="-4"/>
                <w:sz w:val="24"/>
              </w:rPr>
              <w:t xml:space="preserve"> </w:t>
            </w:r>
            <w:r>
              <w:rPr>
                <w:sz w:val="24"/>
              </w:rPr>
              <w:t>potentially</w:t>
            </w:r>
            <w:r>
              <w:rPr>
                <w:spacing w:val="-6"/>
                <w:sz w:val="24"/>
              </w:rPr>
              <w:t xml:space="preserve"> </w:t>
            </w:r>
            <w:r>
              <w:rPr>
                <w:sz w:val="24"/>
              </w:rPr>
              <w:t>distressing</w:t>
            </w:r>
            <w:r>
              <w:rPr>
                <w:spacing w:val="-2"/>
                <w:sz w:val="24"/>
              </w:rPr>
              <w:t xml:space="preserve"> </w:t>
            </w:r>
            <w:r>
              <w:rPr>
                <w:sz w:val="24"/>
              </w:rPr>
              <w:t>case</w:t>
            </w:r>
            <w:r>
              <w:rPr>
                <w:spacing w:val="-4"/>
                <w:sz w:val="24"/>
              </w:rPr>
              <w:t xml:space="preserve"> </w:t>
            </w:r>
            <w:r>
              <w:rPr>
                <w:spacing w:val="-2"/>
                <w:sz w:val="24"/>
              </w:rPr>
              <w:t>material</w:t>
            </w:r>
          </w:p>
        </w:tc>
        <w:tc>
          <w:tcPr>
            <w:tcW w:w="2695" w:type="dxa"/>
          </w:tcPr>
          <w:p w14:paraId="7C0D6FCA" w14:textId="77777777" w:rsidR="0022474D" w:rsidRDefault="008C7EBE">
            <w:pPr>
              <w:pStyle w:val="TableParagraph"/>
              <w:ind w:left="16" w:right="1"/>
              <w:jc w:val="center"/>
              <w:rPr>
                <w:sz w:val="24"/>
              </w:rPr>
            </w:pPr>
            <w:r>
              <w:rPr>
                <w:spacing w:val="-2"/>
                <w:sz w:val="24"/>
              </w:rPr>
              <w:t>Never</w:t>
            </w:r>
          </w:p>
        </w:tc>
      </w:tr>
    </w:tbl>
    <w:p w14:paraId="7C0D6FCC" w14:textId="77777777" w:rsidR="0022474D" w:rsidRDefault="0022474D">
      <w:pPr>
        <w:pStyle w:val="BodyText"/>
        <w:spacing w:before="102"/>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22474D" w14:paraId="7C0D6FCF" w14:textId="77777777">
        <w:trPr>
          <w:trHeight w:val="456"/>
        </w:trPr>
        <w:tc>
          <w:tcPr>
            <w:tcW w:w="6913" w:type="dxa"/>
            <w:shd w:val="clear" w:color="auto" w:fill="DEEAF6"/>
          </w:tcPr>
          <w:p w14:paraId="7C0D6FCD" w14:textId="77777777" w:rsidR="0022474D" w:rsidRDefault="008C7EBE">
            <w:pPr>
              <w:pStyle w:val="TableParagraph"/>
              <w:spacing w:before="83" w:line="240" w:lineRule="auto"/>
              <w:rPr>
                <w:b/>
                <w:sz w:val="24"/>
              </w:rPr>
            </w:pPr>
            <w:r>
              <w:rPr>
                <w:b/>
                <w:spacing w:val="-2"/>
                <w:sz w:val="24"/>
              </w:rPr>
              <w:t>OTHER</w:t>
            </w:r>
          </w:p>
        </w:tc>
        <w:tc>
          <w:tcPr>
            <w:tcW w:w="2695" w:type="dxa"/>
            <w:shd w:val="clear" w:color="auto" w:fill="DEEAF6"/>
          </w:tcPr>
          <w:p w14:paraId="7C0D6FCE" w14:textId="77777777" w:rsidR="0022474D" w:rsidRDefault="008C7EBE">
            <w:pPr>
              <w:pStyle w:val="TableParagraph"/>
              <w:spacing w:before="83" w:line="240" w:lineRule="auto"/>
              <w:ind w:left="16"/>
              <w:jc w:val="center"/>
              <w:rPr>
                <w:b/>
                <w:sz w:val="24"/>
              </w:rPr>
            </w:pPr>
            <w:r>
              <w:rPr>
                <w:b/>
                <w:spacing w:val="-2"/>
                <w:sz w:val="24"/>
              </w:rPr>
              <w:t>FREQUENCY</w:t>
            </w:r>
          </w:p>
        </w:tc>
      </w:tr>
      <w:tr w:rsidR="0022474D" w14:paraId="7C0D6FD2" w14:textId="77777777">
        <w:trPr>
          <w:trHeight w:val="292"/>
        </w:trPr>
        <w:tc>
          <w:tcPr>
            <w:tcW w:w="6913" w:type="dxa"/>
          </w:tcPr>
          <w:p w14:paraId="7C0D6FD0" w14:textId="77777777" w:rsidR="0022474D" w:rsidRDefault="008C7EBE">
            <w:pPr>
              <w:pStyle w:val="TableParagraph"/>
              <w:rPr>
                <w:sz w:val="24"/>
              </w:rPr>
            </w:pPr>
            <w:r>
              <w:rPr>
                <w:sz w:val="24"/>
              </w:rPr>
              <w:t>Uniform</w:t>
            </w:r>
            <w:r>
              <w:rPr>
                <w:spacing w:val="-4"/>
                <w:sz w:val="24"/>
              </w:rPr>
              <w:t xml:space="preserve"> </w:t>
            </w:r>
            <w:r>
              <w:rPr>
                <w:spacing w:val="-2"/>
                <w:sz w:val="24"/>
              </w:rPr>
              <w:t>required</w:t>
            </w:r>
          </w:p>
        </w:tc>
        <w:tc>
          <w:tcPr>
            <w:tcW w:w="2695" w:type="dxa"/>
          </w:tcPr>
          <w:p w14:paraId="7C0D6FD1" w14:textId="77777777" w:rsidR="0022474D" w:rsidRDefault="008C7EBE">
            <w:pPr>
              <w:pStyle w:val="TableParagraph"/>
              <w:ind w:left="16" w:right="5"/>
              <w:jc w:val="center"/>
              <w:rPr>
                <w:sz w:val="24"/>
              </w:rPr>
            </w:pPr>
            <w:r>
              <w:rPr>
                <w:spacing w:val="-2"/>
                <w:sz w:val="24"/>
              </w:rPr>
              <w:t>Occasionally</w:t>
            </w:r>
          </w:p>
        </w:tc>
      </w:tr>
      <w:tr w:rsidR="0022474D" w14:paraId="7C0D6FD5" w14:textId="77777777">
        <w:trPr>
          <w:trHeight w:val="292"/>
        </w:trPr>
        <w:tc>
          <w:tcPr>
            <w:tcW w:w="6913" w:type="dxa"/>
          </w:tcPr>
          <w:p w14:paraId="7C0D6FD3" w14:textId="77777777" w:rsidR="0022474D" w:rsidRDefault="008C7EBE">
            <w:pPr>
              <w:pStyle w:val="TableParagraph"/>
              <w:rPr>
                <w:sz w:val="24"/>
              </w:rPr>
            </w:pPr>
            <w:r>
              <w:rPr>
                <w:sz w:val="24"/>
              </w:rPr>
              <w:t>Personal</w:t>
            </w:r>
            <w:r>
              <w:rPr>
                <w:spacing w:val="-7"/>
                <w:sz w:val="24"/>
              </w:rPr>
              <w:t xml:space="preserve"> </w:t>
            </w:r>
            <w:r>
              <w:rPr>
                <w:sz w:val="24"/>
              </w:rPr>
              <w:t>Protective</w:t>
            </w:r>
            <w:r>
              <w:rPr>
                <w:spacing w:val="-4"/>
                <w:sz w:val="24"/>
              </w:rPr>
              <w:t xml:space="preserve"> </w:t>
            </w:r>
            <w:r>
              <w:rPr>
                <w:sz w:val="24"/>
              </w:rPr>
              <w:t>Equipment</w:t>
            </w:r>
            <w:r>
              <w:rPr>
                <w:spacing w:val="-3"/>
                <w:sz w:val="24"/>
              </w:rPr>
              <w:t xml:space="preserve"> </w:t>
            </w:r>
            <w:r>
              <w:rPr>
                <w:sz w:val="24"/>
              </w:rPr>
              <w:t>(PPE)</w:t>
            </w:r>
            <w:r>
              <w:rPr>
                <w:spacing w:val="-1"/>
                <w:sz w:val="24"/>
              </w:rPr>
              <w:t xml:space="preserve"> </w:t>
            </w:r>
            <w:r>
              <w:rPr>
                <w:spacing w:val="-2"/>
                <w:sz w:val="24"/>
              </w:rPr>
              <w:t>required</w:t>
            </w:r>
          </w:p>
        </w:tc>
        <w:tc>
          <w:tcPr>
            <w:tcW w:w="2695" w:type="dxa"/>
          </w:tcPr>
          <w:p w14:paraId="7C0D6FD4" w14:textId="77777777" w:rsidR="0022474D" w:rsidRDefault="008C7EBE">
            <w:pPr>
              <w:pStyle w:val="TableParagraph"/>
              <w:ind w:left="16" w:right="1"/>
              <w:jc w:val="center"/>
              <w:rPr>
                <w:sz w:val="24"/>
              </w:rPr>
            </w:pPr>
            <w:r>
              <w:rPr>
                <w:spacing w:val="-2"/>
                <w:sz w:val="24"/>
              </w:rPr>
              <w:t>Never</w:t>
            </w:r>
          </w:p>
        </w:tc>
      </w:tr>
    </w:tbl>
    <w:p w14:paraId="7C0D6FD6" w14:textId="77777777" w:rsidR="008C7EBE" w:rsidRDefault="008C7EBE"/>
    <w:sectPr w:rsidR="008C7EBE">
      <w:pgSz w:w="11910" w:h="16840"/>
      <w:pgMar w:top="1760" w:right="992" w:bottom="920" w:left="992" w:header="680" w:footer="7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C237F" w14:textId="77777777" w:rsidR="003374C8" w:rsidRDefault="003374C8">
      <w:r>
        <w:separator/>
      </w:r>
    </w:p>
  </w:endnote>
  <w:endnote w:type="continuationSeparator" w:id="0">
    <w:p w14:paraId="7E9A2028" w14:textId="77777777" w:rsidR="003374C8" w:rsidRDefault="00337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D6FED" w14:textId="77777777" w:rsidR="0022474D" w:rsidRDefault="008C7EBE">
    <w:pPr>
      <w:pStyle w:val="BodyText"/>
      <w:spacing w:line="14" w:lineRule="auto"/>
      <w:rPr>
        <w:sz w:val="20"/>
      </w:rPr>
    </w:pPr>
    <w:r>
      <w:rPr>
        <w:noProof/>
        <w:sz w:val="20"/>
      </w:rPr>
      <mc:AlternateContent>
        <mc:Choice Requires="wps">
          <w:drawing>
            <wp:anchor distT="0" distB="0" distL="0" distR="0" simplePos="0" relativeHeight="487328256" behindDoc="1" locked="0" layoutInCell="1" allowOverlap="1" wp14:anchorId="7C0D6FF2" wp14:editId="7C0D6FF3">
              <wp:simplePos x="0" y="0"/>
              <wp:positionH relativeFrom="page">
                <wp:posOffset>3314827</wp:posOffset>
              </wp:positionH>
              <wp:positionV relativeFrom="page">
                <wp:posOffset>10092943</wp:posOffset>
              </wp:positionV>
              <wp:extent cx="929005" cy="1778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9005" cy="177800"/>
                      </a:xfrm>
                      <a:prstGeom prst="rect">
                        <a:avLst/>
                      </a:prstGeom>
                    </wps:spPr>
                    <wps:txbx>
                      <w:txbxContent>
                        <w:p w14:paraId="7C0D6FF4" w14:textId="77777777" w:rsidR="0022474D" w:rsidRDefault="008C7EBE">
                          <w:pPr>
                            <w:spacing w:line="264" w:lineRule="exact"/>
                            <w:ind w:left="20"/>
                            <w:rPr>
                              <w:b/>
                              <w:sz w:val="24"/>
                            </w:rPr>
                          </w:pPr>
                          <w:r>
                            <w:rPr>
                              <w:b/>
                              <w:color w:val="EF0000"/>
                              <w:spacing w:val="-2"/>
                              <w:sz w:val="24"/>
                            </w:rPr>
                            <w:t>UNCLASSIFIED</w:t>
                          </w:r>
                        </w:p>
                      </w:txbxContent>
                    </wps:txbx>
                    <wps:bodyPr wrap="square" lIns="0" tIns="0" rIns="0" bIns="0" rtlCol="0">
                      <a:noAutofit/>
                    </wps:bodyPr>
                  </wps:wsp>
                </a:graphicData>
              </a:graphic>
            </wp:anchor>
          </w:drawing>
        </mc:Choice>
        <mc:Fallback>
          <w:pict>
            <v:shapetype w14:anchorId="7C0D6FF2" id="_x0000_t202" coordsize="21600,21600" o:spt="202" path="m,l,21600r21600,l21600,xe">
              <v:stroke joinstyle="miter"/>
              <v:path gradientshapeok="t" o:connecttype="rect"/>
            </v:shapetype>
            <v:shape id="Textbox 8" o:spid="_x0000_s1026" type="#_x0000_t202" style="position:absolute;margin-left:261pt;margin-top:794.7pt;width:73.15pt;height:14pt;z-index:-1598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" filled="f" stroked="f">
              <v:textbox inset="0,0,0,0">
                <w:txbxContent>
                  <w:p w14:paraId="7C0D6FF4" w14:textId="77777777" w:rsidR="0022474D" w:rsidRDefault="008C7EBE">
                    <w:pPr>
                      <w:spacing w:line="264" w:lineRule="exact"/>
                      <w:ind w:left="20"/>
                      <w:rPr>
                        <w:b/>
                        <w:sz w:val="24"/>
                      </w:rPr>
                    </w:pPr>
                    <w:r>
                      <w:rPr>
                        <w:b/>
                        <w:color w:val="EF0000"/>
                        <w:spacing w:val="-2"/>
                        <w:sz w:val="24"/>
                      </w:rPr>
                      <w:t>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A25EE" w14:textId="77777777" w:rsidR="003374C8" w:rsidRDefault="003374C8">
      <w:r>
        <w:separator/>
      </w:r>
    </w:p>
  </w:footnote>
  <w:footnote w:type="continuationSeparator" w:id="0">
    <w:p w14:paraId="2FA203BF" w14:textId="77777777" w:rsidR="003374C8" w:rsidRDefault="00337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D6FEC" w14:textId="77777777" w:rsidR="0022474D" w:rsidRDefault="008C7EBE">
    <w:pPr>
      <w:pStyle w:val="BodyText"/>
      <w:spacing w:line="14" w:lineRule="auto"/>
      <w:rPr>
        <w:sz w:val="20"/>
      </w:rPr>
    </w:pPr>
    <w:r>
      <w:rPr>
        <w:noProof/>
        <w:sz w:val="20"/>
      </w:rPr>
      <w:drawing>
        <wp:anchor distT="0" distB="0" distL="0" distR="0" simplePos="0" relativeHeight="487327232" behindDoc="1" locked="0" layoutInCell="1" allowOverlap="1" wp14:anchorId="7C0D6FEE" wp14:editId="7C0D6FEF">
          <wp:simplePos x="0" y="0"/>
          <wp:positionH relativeFrom="page">
            <wp:posOffset>719352</wp:posOffset>
          </wp:positionH>
          <wp:positionV relativeFrom="page">
            <wp:posOffset>431756</wp:posOffset>
          </wp:positionV>
          <wp:extent cx="689144" cy="689557"/>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689144" cy="689557"/>
                  </a:xfrm>
                  <a:prstGeom prst="rect">
                    <a:avLst/>
                  </a:prstGeom>
                </pic:spPr>
              </pic:pic>
            </a:graphicData>
          </a:graphic>
        </wp:anchor>
      </w:drawing>
    </w:r>
    <w:r>
      <w:rPr>
        <w:noProof/>
        <w:sz w:val="20"/>
      </w:rPr>
      <w:drawing>
        <wp:anchor distT="0" distB="0" distL="0" distR="0" simplePos="0" relativeHeight="487327744" behindDoc="1" locked="0" layoutInCell="1" allowOverlap="1" wp14:anchorId="7C0D6FF0" wp14:editId="7C0D6FF1">
          <wp:simplePos x="0" y="0"/>
          <wp:positionH relativeFrom="page">
            <wp:posOffset>1491591</wp:posOffset>
          </wp:positionH>
          <wp:positionV relativeFrom="page">
            <wp:posOffset>593503</wp:posOffset>
          </wp:positionV>
          <wp:extent cx="579680" cy="365560"/>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 cstate="print"/>
                  <a:stretch>
                    <a:fillRect/>
                  </a:stretch>
                </pic:blipFill>
                <pic:spPr>
                  <a:xfrm>
                    <a:off x="0" y="0"/>
                    <a:ext cx="579680" cy="3655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8531C"/>
    <w:multiLevelType w:val="hybridMultilevel"/>
    <w:tmpl w:val="2F5ADD62"/>
    <w:lvl w:ilvl="0" w:tplc="BA9A5D60">
      <w:start w:val="1"/>
      <w:numFmt w:val="decimal"/>
      <w:lvlText w:val="%1."/>
      <w:lvlJc w:val="left"/>
      <w:pPr>
        <w:ind w:left="861" w:hanging="360"/>
      </w:pPr>
      <w:rPr>
        <w:rFonts w:ascii="Calibri" w:eastAsia="Calibri" w:hAnsi="Calibri" w:cs="Calibri" w:hint="default"/>
        <w:b w:val="0"/>
        <w:bCs w:val="0"/>
        <w:i w:val="0"/>
        <w:iCs w:val="0"/>
        <w:spacing w:val="0"/>
        <w:w w:val="100"/>
        <w:sz w:val="24"/>
        <w:szCs w:val="24"/>
        <w:lang w:val="en-US" w:eastAsia="en-US" w:bidi="ar-SA"/>
      </w:rPr>
    </w:lvl>
    <w:lvl w:ilvl="1" w:tplc="A964014A">
      <w:numFmt w:val="bullet"/>
      <w:lvlText w:val=""/>
      <w:lvlJc w:val="left"/>
      <w:pPr>
        <w:ind w:left="993" w:hanging="360"/>
      </w:pPr>
      <w:rPr>
        <w:rFonts w:ascii="Symbol" w:eastAsia="Symbol" w:hAnsi="Symbol" w:cs="Symbol" w:hint="default"/>
        <w:b w:val="0"/>
        <w:bCs w:val="0"/>
        <w:i w:val="0"/>
        <w:iCs w:val="0"/>
        <w:spacing w:val="0"/>
        <w:w w:val="100"/>
        <w:sz w:val="24"/>
        <w:szCs w:val="24"/>
        <w:lang w:val="en-US" w:eastAsia="en-US" w:bidi="ar-SA"/>
      </w:rPr>
    </w:lvl>
    <w:lvl w:ilvl="2" w:tplc="AC888BDE">
      <w:numFmt w:val="bullet"/>
      <w:lvlText w:val="•"/>
      <w:lvlJc w:val="left"/>
      <w:pPr>
        <w:ind w:left="1991" w:hanging="360"/>
      </w:pPr>
      <w:rPr>
        <w:rFonts w:hint="default"/>
        <w:lang w:val="en-US" w:eastAsia="en-US" w:bidi="ar-SA"/>
      </w:rPr>
    </w:lvl>
    <w:lvl w:ilvl="3" w:tplc="4E940B9C">
      <w:numFmt w:val="bullet"/>
      <w:lvlText w:val="•"/>
      <w:lvlJc w:val="left"/>
      <w:pPr>
        <w:ind w:left="2982" w:hanging="360"/>
      </w:pPr>
      <w:rPr>
        <w:rFonts w:hint="default"/>
        <w:lang w:val="en-US" w:eastAsia="en-US" w:bidi="ar-SA"/>
      </w:rPr>
    </w:lvl>
    <w:lvl w:ilvl="4" w:tplc="B5C00428">
      <w:numFmt w:val="bullet"/>
      <w:lvlText w:val="•"/>
      <w:lvlJc w:val="left"/>
      <w:pPr>
        <w:ind w:left="3974" w:hanging="360"/>
      </w:pPr>
      <w:rPr>
        <w:rFonts w:hint="default"/>
        <w:lang w:val="en-US" w:eastAsia="en-US" w:bidi="ar-SA"/>
      </w:rPr>
    </w:lvl>
    <w:lvl w:ilvl="5" w:tplc="E2EE4898">
      <w:numFmt w:val="bullet"/>
      <w:lvlText w:val="•"/>
      <w:lvlJc w:val="left"/>
      <w:pPr>
        <w:ind w:left="4965" w:hanging="360"/>
      </w:pPr>
      <w:rPr>
        <w:rFonts w:hint="default"/>
        <w:lang w:val="en-US" w:eastAsia="en-US" w:bidi="ar-SA"/>
      </w:rPr>
    </w:lvl>
    <w:lvl w:ilvl="6" w:tplc="4A2C1094">
      <w:numFmt w:val="bullet"/>
      <w:lvlText w:val="•"/>
      <w:lvlJc w:val="left"/>
      <w:pPr>
        <w:ind w:left="5956" w:hanging="360"/>
      </w:pPr>
      <w:rPr>
        <w:rFonts w:hint="default"/>
        <w:lang w:val="en-US" w:eastAsia="en-US" w:bidi="ar-SA"/>
      </w:rPr>
    </w:lvl>
    <w:lvl w:ilvl="7" w:tplc="41163F7E">
      <w:numFmt w:val="bullet"/>
      <w:lvlText w:val="•"/>
      <w:lvlJc w:val="left"/>
      <w:pPr>
        <w:ind w:left="6948" w:hanging="360"/>
      </w:pPr>
      <w:rPr>
        <w:rFonts w:hint="default"/>
        <w:lang w:val="en-US" w:eastAsia="en-US" w:bidi="ar-SA"/>
      </w:rPr>
    </w:lvl>
    <w:lvl w:ilvl="8" w:tplc="213A17C4">
      <w:numFmt w:val="bullet"/>
      <w:lvlText w:val="•"/>
      <w:lvlJc w:val="left"/>
      <w:pPr>
        <w:ind w:left="7939" w:hanging="360"/>
      </w:pPr>
      <w:rPr>
        <w:rFonts w:hint="default"/>
        <w:lang w:val="en-US" w:eastAsia="en-US" w:bidi="ar-SA"/>
      </w:rPr>
    </w:lvl>
  </w:abstractNum>
  <w:abstractNum w:abstractNumId="1" w15:restartNumberingAfterBreak="0">
    <w:nsid w:val="2A5F277B"/>
    <w:multiLevelType w:val="hybridMultilevel"/>
    <w:tmpl w:val="A1AE4320"/>
    <w:lvl w:ilvl="0" w:tplc="9D4ABB30">
      <w:numFmt w:val="bullet"/>
      <w:lvlText w:val=""/>
      <w:lvlJc w:val="left"/>
      <w:pPr>
        <w:ind w:left="861" w:hanging="360"/>
      </w:pPr>
      <w:rPr>
        <w:rFonts w:ascii="Symbol" w:eastAsia="Symbol" w:hAnsi="Symbol" w:cs="Symbol" w:hint="default"/>
        <w:b w:val="0"/>
        <w:bCs w:val="0"/>
        <w:i w:val="0"/>
        <w:iCs w:val="0"/>
        <w:spacing w:val="0"/>
        <w:w w:val="100"/>
        <w:sz w:val="24"/>
        <w:szCs w:val="24"/>
        <w:lang w:val="en-US" w:eastAsia="en-US" w:bidi="ar-SA"/>
      </w:rPr>
    </w:lvl>
    <w:lvl w:ilvl="1" w:tplc="C01ED0A0">
      <w:numFmt w:val="bullet"/>
      <w:lvlText w:val="•"/>
      <w:lvlJc w:val="left"/>
      <w:pPr>
        <w:ind w:left="1766" w:hanging="360"/>
      </w:pPr>
      <w:rPr>
        <w:rFonts w:hint="default"/>
        <w:lang w:val="en-US" w:eastAsia="en-US" w:bidi="ar-SA"/>
      </w:rPr>
    </w:lvl>
    <w:lvl w:ilvl="2" w:tplc="3920EA20">
      <w:numFmt w:val="bullet"/>
      <w:lvlText w:val="•"/>
      <w:lvlJc w:val="left"/>
      <w:pPr>
        <w:ind w:left="2672" w:hanging="360"/>
      </w:pPr>
      <w:rPr>
        <w:rFonts w:hint="default"/>
        <w:lang w:val="en-US" w:eastAsia="en-US" w:bidi="ar-SA"/>
      </w:rPr>
    </w:lvl>
    <w:lvl w:ilvl="3" w:tplc="7AF2FAA2">
      <w:numFmt w:val="bullet"/>
      <w:lvlText w:val="•"/>
      <w:lvlJc w:val="left"/>
      <w:pPr>
        <w:ind w:left="3578" w:hanging="360"/>
      </w:pPr>
      <w:rPr>
        <w:rFonts w:hint="default"/>
        <w:lang w:val="en-US" w:eastAsia="en-US" w:bidi="ar-SA"/>
      </w:rPr>
    </w:lvl>
    <w:lvl w:ilvl="4" w:tplc="C21C55FA">
      <w:numFmt w:val="bullet"/>
      <w:lvlText w:val="•"/>
      <w:lvlJc w:val="left"/>
      <w:pPr>
        <w:ind w:left="4484" w:hanging="360"/>
      </w:pPr>
      <w:rPr>
        <w:rFonts w:hint="default"/>
        <w:lang w:val="en-US" w:eastAsia="en-US" w:bidi="ar-SA"/>
      </w:rPr>
    </w:lvl>
    <w:lvl w:ilvl="5" w:tplc="D7ECF848">
      <w:numFmt w:val="bullet"/>
      <w:lvlText w:val="•"/>
      <w:lvlJc w:val="left"/>
      <w:pPr>
        <w:ind w:left="5391" w:hanging="360"/>
      </w:pPr>
      <w:rPr>
        <w:rFonts w:hint="default"/>
        <w:lang w:val="en-US" w:eastAsia="en-US" w:bidi="ar-SA"/>
      </w:rPr>
    </w:lvl>
    <w:lvl w:ilvl="6" w:tplc="AE76602E">
      <w:numFmt w:val="bullet"/>
      <w:lvlText w:val="•"/>
      <w:lvlJc w:val="left"/>
      <w:pPr>
        <w:ind w:left="6297" w:hanging="360"/>
      </w:pPr>
      <w:rPr>
        <w:rFonts w:hint="default"/>
        <w:lang w:val="en-US" w:eastAsia="en-US" w:bidi="ar-SA"/>
      </w:rPr>
    </w:lvl>
    <w:lvl w:ilvl="7" w:tplc="6018D48E">
      <w:numFmt w:val="bullet"/>
      <w:lvlText w:val="•"/>
      <w:lvlJc w:val="left"/>
      <w:pPr>
        <w:ind w:left="7203" w:hanging="360"/>
      </w:pPr>
      <w:rPr>
        <w:rFonts w:hint="default"/>
        <w:lang w:val="en-US" w:eastAsia="en-US" w:bidi="ar-SA"/>
      </w:rPr>
    </w:lvl>
    <w:lvl w:ilvl="8" w:tplc="E8268FD6">
      <w:numFmt w:val="bullet"/>
      <w:lvlText w:val="•"/>
      <w:lvlJc w:val="left"/>
      <w:pPr>
        <w:ind w:left="8109" w:hanging="360"/>
      </w:pPr>
      <w:rPr>
        <w:rFonts w:hint="default"/>
        <w:lang w:val="en-US" w:eastAsia="en-US" w:bidi="ar-SA"/>
      </w:rPr>
    </w:lvl>
  </w:abstractNum>
  <w:abstractNum w:abstractNumId="2" w15:restartNumberingAfterBreak="0">
    <w:nsid w:val="31C2231F"/>
    <w:multiLevelType w:val="hybridMultilevel"/>
    <w:tmpl w:val="0F3A8186"/>
    <w:lvl w:ilvl="0" w:tplc="3B105FE2">
      <w:numFmt w:val="bullet"/>
      <w:lvlText w:val=""/>
      <w:lvlJc w:val="left"/>
      <w:pPr>
        <w:ind w:left="496" w:hanging="356"/>
      </w:pPr>
      <w:rPr>
        <w:rFonts w:ascii="Symbol" w:eastAsia="Symbol" w:hAnsi="Symbol" w:cs="Symbol" w:hint="default"/>
        <w:b w:val="0"/>
        <w:bCs w:val="0"/>
        <w:i w:val="0"/>
        <w:iCs w:val="0"/>
        <w:spacing w:val="0"/>
        <w:w w:val="97"/>
        <w:sz w:val="20"/>
        <w:szCs w:val="20"/>
        <w:lang w:val="en-US" w:eastAsia="en-US" w:bidi="ar-SA"/>
      </w:rPr>
    </w:lvl>
    <w:lvl w:ilvl="1" w:tplc="D1509E72">
      <w:numFmt w:val="bullet"/>
      <w:lvlText w:val=""/>
      <w:lvlJc w:val="left"/>
      <w:pPr>
        <w:ind w:left="861" w:hanging="360"/>
      </w:pPr>
      <w:rPr>
        <w:rFonts w:ascii="Symbol" w:eastAsia="Symbol" w:hAnsi="Symbol" w:cs="Symbol" w:hint="default"/>
        <w:b w:val="0"/>
        <w:bCs w:val="0"/>
        <w:i w:val="0"/>
        <w:iCs w:val="0"/>
        <w:spacing w:val="0"/>
        <w:w w:val="100"/>
        <w:sz w:val="24"/>
        <w:szCs w:val="24"/>
        <w:lang w:val="en-US" w:eastAsia="en-US" w:bidi="ar-SA"/>
      </w:rPr>
    </w:lvl>
    <w:lvl w:ilvl="2" w:tplc="2514D370">
      <w:numFmt w:val="bullet"/>
      <w:lvlText w:val="•"/>
      <w:lvlJc w:val="left"/>
      <w:pPr>
        <w:ind w:left="1866" w:hanging="360"/>
      </w:pPr>
      <w:rPr>
        <w:rFonts w:hint="default"/>
        <w:lang w:val="en-US" w:eastAsia="en-US" w:bidi="ar-SA"/>
      </w:rPr>
    </w:lvl>
    <w:lvl w:ilvl="3" w:tplc="F66E5F36">
      <w:numFmt w:val="bullet"/>
      <w:lvlText w:val="•"/>
      <w:lvlJc w:val="left"/>
      <w:pPr>
        <w:ind w:left="2873" w:hanging="360"/>
      </w:pPr>
      <w:rPr>
        <w:rFonts w:hint="default"/>
        <w:lang w:val="en-US" w:eastAsia="en-US" w:bidi="ar-SA"/>
      </w:rPr>
    </w:lvl>
    <w:lvl w:ilvl="4" w:tplc="2F5C465A">
      <w:numFmt w:val="bullet"/>
      <w:lvlText w:val="•"/>
      <w:lvlJc w:val="left"/>
      <w:pPr>
        <w:ind w:left="3880" w:hanging="360"/>
      </w:pPr>
      <w:rPr>
        <w:rFonts w:hint="default"/>
        <w:lang w:val="en-US" w:eastAsia="en-US" w:bidi="ar-SA"/>
      </w:rPr>
    </w:lvl>
    <w:lvl w:ilvl="5" w:tplc="465CB1CA">
      <w:numFmt w:val="bullet"/>
      <w:lvlText w:val="•"/>
      <w:lvlJc w:val="left"/>
      <w:pPr>
        <w:ind w:left="4887" w:hanging="360"/>
      </w:pPr>
      <w:rPr>
        <w:rFonts w:hint="default"/>
        <w:lang w:val="en-US" w:eastAsia="en-US" w:bidi="ar-SA"/>
      </w:rPr>
    </w:lvl>
    <w:lvl w:ilvl="6" w:tplc="149023D8">
      <w:numFmt w:val="bullet"/>
      <w:lvlText w:val="•"/>
      <w:lvlJc w:val="left"/>
      <w:pPr>
        <w:ind w:left="5894" w:hanging="360"/>
      </w:pPr>
      <w:rPr>
        <w:rFonts w:hint="default"/>
        <w:lang w:val="en-US" w:eastAsia="en-US" w:bidi="ar-SA"/>
      </w:rPr>
    </w:lvl>
    <w:lvl w:ilvl="7" w:tplc="7C8A3B80">
      <w:numFmt w:val="bullet"/>
      <w:lvlText w:val="•"/>
      <w:lvlJc w:val="left"/>
      <w:pPr>
        <w:ind w:left="6901" w:hanging="360"/>
      </w:pPr>
      <w:rPr>
        <w:rFonts w:hint="default"/>
        <w:lang w:val="en-US" w:eastAsia="en-US" w:bidi="ar-SA"/>
      </w:rPr>
    </w:lvl>
    <w:lvl w:ilvl="8" w:tplc="F0D49206">
      <w:numFmt w:val="bullet"/>
      <w:lvlText w:val="•"/>
      <w:lvlJc w:val="left"/>
      <w:pPr>
        <w:ind w:left="7908" w:hanging="360"/>
      </w:pPr>
      <w:rPr>
        <w:rFonts w:hint="default"/>
        <w:lang w:val="en-US" w:eastAsia="en-US" w:bidi="ar-SA"/>
      </w:rPr>
    </w:lvl>
  </w:abstractNum>
  <w:abstractNum w:abstractNumId="3" w15:restartNumberingAfterBreak="0">
    <w:nsid w:val="6291CAF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00A77A2"/>
    <w:multiLevelType w:val="hybridMultilevel"/>
    <w:tmpl w:val="C812F140"/>
    <w:lvl w:ilvl="0" w:tplc="AC0E4738">
      <w:numFmt w:val="bullet"/>
      <w:lvlText w:val=""/>
      <w:lvlJc w:val="left"/>
      <w:pPr>
        <w:ind w:left="861" w:hanging="360"/>
      </w:pPr>
      <w:rPr>
        <w:rFonts w:ascii="Symbol" w:eastAsia="Symbol" w:hAnsi="Symbol" w:cs="Symbol" w:hint="default"/>
        <w:b w:val="0"/>
        <w:bCs w:val="0"/>
        <w:i w:val="0"/>
        <w:iCs w:val="0"/>
        <w:spacing w:val="0"/>
        <w:w w:val="99"/>
        <w:sz w:val="20"/>
        <w:szCs w:val="20"/>
        <w:lang w:val="en-US" w:eastAsia="en-US" w:bidi="ar-SA"/>
      </w:rPr>
    </w:lvl>
    <w:lvl w:ilvl="1" w:tplc="8AFA116C">
      <w:numFmt w:val="bullet"/>
      <w:lvlText w:val="•"/>
      <w:lvlJc w:val="left"/>
      <w:pPr>
        <w:ind w:left="1766" w:hanging="360"/>
      </w:pPr>
      <w:rPr>
        <w:rFonts w:hint="default"/>
        <w:lang w:val="en-US" w:eastAsia="en-US" w:bidi="ar-SA"/>
      </w:rPr>
    </w:lvl>
    <w:lvl w:ilvl="2" w:tplc="E3AC025A">
      <w:numFmt w:val="bullet"/>
      <w:lvlText w:val="•"/>
      <w:lvlJc w:val="left"/>
      <w:pPr>
        <w:ind w:left="2672" w:hanging="360"/>
      </w:pPr>
      <w:rPr>
        <w:rFonts w:hint="default"/>
        <w:lang w:val="en-US" w:eastAsia="en-US" w:bidi="ar-SA"/>
      </w:rPr>
    </w:lvl>
    <w:lvl w:ilvl="3" w:tplc="8E783C16">
      <w:numFmt w:val="bullet"/>
      <w:lvlText w:val="•"/>
      <w:lvlJc w:val="left"/>
      <w:pPr>
        <w:ind w:left="3578" w:hanging="360"/>
      </w:pPr>
      <w:rPr>
        <w:rFonts w:hint="default"/>
        <w:lang w:val="en-US" w:eastAsia="en-US" w:bidi="ar-SA"/>
      </w:rPr>
    </w:lvl>
    <w:lvl w:ilvl="4" w:tplc="97562E66">
      <w:numFmt w:val="bullet"/>
      <w:lvlText w:val="•"/>
      <w:lvlJc w:val="left"/>
      <w:pPr>
        <w:ind w:left="4484" w:hanging="360"/>
      </w:pPr>
      <w:rPr>
        <w:rFonts w:hint="default"/>
        <w:lang w:val="en-US" w:eastAsia="en-US" w:bidi="ar-SA"/>
      </w:rPr>
    </w:lvl>
    <w:lvl w:ilvl="5" w:tplc="6CD4962E">
      <w:numFmt w:val="bullet"/>
      <w:lvlText w:val="•"/>
      <w:lvlJc w:val="left"/>
      <w:pPr>
        <w:ind w:left="5391" w:hanging="360"/>
      </w:pPr>
      <w:rPr>
        <w:rFonts w:hint="default"/>
        <w:lang w:val="en-US" w:eastAsia="en-US" w:bidi="ar-SA"/>
      </w:rPr>
    </w:lvl>
    <w:lvl w:ilvl="6" w:tplc="04BAC510">
      <w:numFmt w:val="bullet"/>
      <w:lvlText w:val="•"/>
      <w:lvlJc w:val="left"/>
      <w:pPr>
        <w:ind w:left="6297" w:hanging="360"/>
      </w:pPr>
      <w:rPr>
        <w:rFonts w:hint="default"/>
        <w:lang w:val="en-US" w:eastAsia="en-US" w:bidi="ar-SA"/>
      </w:rPr>
    </w:lvl>
    <w:lvl w:ilvl="7" w:tplc="8B28EB5A">
      <w:numFmt w:val="bullet"/>
      <w:lvlText w:val="•"/>
      <w:lvlJc w:val="left"/>
      <w:pPr>
        <w:ind w:left="7203" w:hanging="360"/>
      </w:pPr>
      <w:rPr>
        <w:rFonts w:hint="default"/>
        <w:lang w:val="en-US" w:eastAsia="en-US" w:bidi="ar-SA"/>
      </w:rPr>
    </w:lvl>
    <w:lvl w:ilvl="8" w:tplc="8FD2CFBE">
      <w:numFmt w:val="bullet"/>
      <w:lvlText w:val="•"/>
      <w:lvlJc w:val="left"/>
      <w:pPr>
        <w:ind w:left="8109" w:hanging="360"/>
      </w:pPr>
      <w:rPr>
        <w:rFonts w:hint="default"/>
        <w:lang w:val="en-US" w:eastAsia="en-US" w:bidi="ar-SA"/>
      </w:rPr>
    </w:lvl>
  </w:abstractNum>
  <w:num w:numId="1" w16cid:durableId="600647530">
    <w:abstractNumId w:val="1"/>
  </w:num>
  <w:num w:numId="2" w16cid:durableId="1513184120">
    <w:abstractNumId w:val="0"/>
  </w:num>
  <w:num w:numId="3" w16cid:durableId="733966210">
    <w:abstractNumId w:val="2"/>
  </w:num>
  <w:num w:numId="4" w16cid:durableId="299191005">
    <w:abstractNumId w:val="4"/>
  </w:num>
  <w:num w:numId="5" w16cid:durableId="9295794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74D"/>
    <w:rsid w:val="00001EFB"/>
    <w:rsid w:val="0000515D"/>
    <w:rsid w:val="00006676"/>
    <w:rsid w:val="00110DB6"/>
    <w:rsid w:val="00120539"/>
    <w:rsid w:val="001375E7"/>
    <w:rsid w:val="001442E1"/>
    <w:rsid w:val="0014459F"/>
    <w:rsid w:val="001F5720"/>
    <w:rsid w:val="00202B7D"/>
    <w:rsid w:val="0022474D"/>
    <w:rsid w:val="00246F02"/>
    <w:rsid w:val="002937EE"/>
    <w:rsid w:val="002A170A"/>
    <w:rsid w:val="002B5F6B"/>
    <w:rsid w:val="002F2401"/>
    <w:rsid w:val="003374C8"/>
    <w:rsid w:val="003474E8"/>
    <w:rsid w:val="003A181B"/>
    <w:rsid w:val="004137C9"/>
    <w:rsid w:val="004245B3"/>
    <w:rsid w:val="004361E6"/>
    <w:rsid w:val="005E7852"/>
    <w:rsid w:val="00647F54"/>
    <w:rsid w:val="0066225A"/>
    <w:rsid w:val="00664E1F"/>
    <w:rsid w:val="00690BA2"/>
    <w:rsid w:val="006A757A"/>
    <w:rsid w:val="0074226D"/>
    <w:rsid w:val="0078265C"/>
    <w:rsid w:val="00784461"/>
    <w:rsid w:val="007918EA"/>
    <w:rsid w:val="0079386A"/>
    <w:rsid w:val="007B02C2"/>
    <w:rsid w:val="007F18B0"/>
    <w:rsid w:val="00805CF0"/>
    <w:rsid w:val="00854D55"/>
    <w:rsid w:val="008634D6"/>
    <w:rsid w:val="00880EBC"/>
    <w:rsid w:val="008A2629"/>
    <w:rsid w:val="008C7EBE"/>
    <w:rsid w:val="009A3BE7"/>
    <w:rsid w:val="009B3ED3"/>
    <w:rsid w:val="00A371D0"/>
    <w:rsid w:val="00A62455"/>
    <w:rsid w:val="00A8029A"/>
    <w:rsid w:val="00AA718B"/>
    <w:rsid w:val="00AB6E8B"/>
    <w:rsid w:val="00AC56BF"/>
    <w:rsid w:val="00AC769C"/>
    <w:rsid w:val="00B06A5C"/>
    <w:rsid w:val="00B35B88"/>
    <w:rsid w:val="00B86331"/>
    <w:rsid w:val="00BD4089"/>
    <w:rsid w:val="00BF4974"/>
    <w:rsid w:val="00BF69BA"/>
    <w:rsid w:val="00C910A0"/>
    <w:rsid w:val="00CB5D44"/>
    <w:rsid w:val="00D36F54"/>
    <w:rsid w:val="00D446CD"/>
    <w:rsid w:val="00D522CA"/>
    <w:rsid w:val="00D66908"/>
    <w:rsid w:val="00D757C3"/>
    <w:rsid w:val="00DB3FC0"/>
    <w:rsid w:val="00DB7E5B"/>
    <w:rsid w:val="00E01C12"/>
    <w:rsid w:val="00E34C51"/>
    <w:rsid w:val="00E42069"/>
    <w:rsid w:val="00E4411F"/>
    <w:rsid w:val="00F33405"/>
    <w:rsid w:val="00F33B41"/>
    <w:rsid w:val="00F95FC1"/>
    <w:rsid w:val="00F96CBE"/>
    <w:rsid w:val="00FB338B"/>
    <w:rsid w:val="00FB3AF8"/>
    <w:rsid w:val="00FF4D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D6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40"/>
      <w:outlineLvl w:val="0"/>
    </w:pPr>
    <w:rPr>
      <w:b/>
      <w:bCs/>
      <w:sz w:val="28"/>
      <w:szCs w:val="28"/>
    </w:rPr>
  </w:style>
  <w:style w:type="paragraph" w:styleId="Heading2">
    <w:name w:val="heading 2"/>
    <w:basedOn w:val="Normal"/>
    <w:uiPriority w:val="9"/>
    <w:unhideWhenUsed/>
    <w:qFormat/>
    <w:pPr>
      <w:spacing w:before="243"/>
      <w:ind w:left="140"/>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40"/>
    </w:pPr>
    <w:rPr>
      <w:sz w:val="48"/>
      <w:szCs w:val="48"/>
    </w:rPr>
  </w:style>
  <w:style w:type="paragraph" w:styleId="ListParagraph">
    <w:name w:val="List Paragraph"/>
    <w:basedOn w:val="Normal"/>
    <w:uiPriority w:val="1"/>
    <w:qFormat/>
    <w:pPr>
      <w:ind w:left="861" w:hanging="360"/>
    </w:pPr>
  </w:style>
  <w:style w:type="paragraph" w:customStyle="1" w:styleId="TableParagraph">
    <w:name w:val="Table Paragraph"/>
    <w:basedOn w:val="Normal"/>
    <w:uiPriority w:val="1"/>
    <w:qFormat/>
    <w:pPr>
      <w:spacing w:line="272" w:lineRule="exact"/>
      <w:ind w:left="110"/>
    </w:pPr>
  </w:style>
  <w:style w:type="character" w:styleId="Hyperlink">
    <w:name w:val="Hyperlink"/>
    <w:basedOn w:val="DefaultParagraphFont"/>
    <w:uiPriority w:val="99"/>
    <w:unhideWhenUsed/>
    <w:rsid w:val="00AC769C"/>
    <w:rPr>
      <w:color w:val="0000FF" w:themeColor="hyperlink"/>
      <w:u w:val="single"/>
    </w:rPr>
  </w:style>
  <w:style w:type="character" w:styleId="UnresolvedMention">
    <w:name w:val="Unresolved Mention"/>
    <w:basedOn w:val="DefaultParagraphFont"/>
    <w:uiPriority w:val="99"/>
    <w:semiHidden/>
    <w:unhideWhenUsed/>
    <w:rsid w:val="00AC769C"/>
    <w:rPr>
      <w:color w:val="605E5C"/>
      <w:shd w:val="clear" w:color="auto" w:fill="E1DFDD"/>
    </w:rPr>
  </w:style>
  <w:style w:type="paragraph" w:styleId="Revision">
    <w:name w:val="Revision"/>
    <w:hidden/>
    <w:uiPriority w:val="99"/>
    <w:semiHidden/>
    <w:rsid w:val="004361E6"/>
    <w:pPr>
      <w:widowControl/>
      <w:autoSpaceDE/>
      <w:autoSpaceDN/>
    </w:pPr>
    <w:rPr>
      <w:rFonts w:ascii="Calibri" w:eastAsia="Calibri" w:hAnsi="Calibri" w:cs="Calibri"/>
    </w:rPr>
  </w:style>
  <w:style w:type="paragraph" w:customStyle="1" w:styleId="Default">
    <w:name w:val="Default"/>
    <w:rsid w:val="004245B3"/>
    <w:pPr>
      <w:widowControl/>
      <w:adjustRightInd w:val="0"/>
    </w:pPr>
    <w:rPr>
      <w:rFonts w:ascii="Calibri" w:hAnsi="Calibri" w:cs="Calibri"/>
      <w:color w:val="000000"/>
      <w:sz w:val="24"/>
      <w:szCs w:val="24"/>
      <w:lang w:val="en-AU"/>
    </w:rPr>
  </w:style>
  <w:style w:type="paragraph" w:styleId="Header">
    <w:name w:val="header"/>
    <w:basedOn w:val="Normal"/>
    <w:link w:val="HeaderChar"/>
    <w:uiPriority w:val="99"/>
    <w:unhideWhenUsed/>
    <w:rsid w:val="00805CF0"/>
    <w:pPr>
      <w:tabs>
        <w:tab w:val="center" w:pos="4513"/>
        <w:tab w:val="right" w:pos="9026"/>
      </w:tabs>
    </w:pPr>
  </w:style>
  <w:style w:type="character" w:customStyle="1" w:styleId="HeaderChar">
    <w:name w:val="Header Char"/>
    <w:basedOn w:val="DefaultParagraphFont"/>
    <w:link w:val="Header"/>
    <w:uiPriority w:val="99"/>
    <w:rsid w:val="00805CF0"/>
    <w:rPr>
      <w:rFonts w:ascii="Calibri" w:eastAsia="Calibri" w:hAnsi="Calibri" w:cs="Calibri"/>
    </w:rPr>
  </w:style>
  <w:style w:type="paragraph" w:styleId="Footer">
    <w:name w:val="footer"/>
    <w:basedOn w:val="Normal"/>
    <w:link w:val="FooterChar"/>
    <w:uiPriority w:val="99"/>
    <w:unhideWhenUsed/>
    <w:rsid w:val="00805CF0"/>
    <w:pPr>
      <w:tabs>
        <w:tab w:val="center" w:pos="4513"/>
        <w:tab w:val="right" w:pos="9026"/>
      </w:tabs>
    </w:pPr>
  </w:style>
  <w:style w:type="character" w:customStyle="1" w:styleId="FooterChar">
    <w:name w:val="Footer Char"/>
    <w:basedOn w:val="DefaultParagraphFont"/>
    <w:link w:val="Footer"/>
    <w:uiPriority w:val="99"/>
    <w:rsid w:val="00805CF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act.gov.au/directorates-and-agencies/city-and-environment-directorate" TargetMode="External"/><Relationship Id="rId4" Type="http://schemas.openxmlformats.org/officeDocument/2006/relationships/webSettings" Target="webSettings.xml"/><Relationship Id="rId9" Type="http://schemas.openxmlformats.org/officeDocument/2006/relationships/hyperlink" Target="mailto:Anita.Healey@act.gov.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2053</Words>
  <Characters>12728</Characters>
  <DocSecurity>0</DocSecurity>
  <Lines>314</Lines>
  <Paragraphs>184</Paragraphs>
  <ScaleCrop>false</ScaleCrop>
  <Company/>
  <LinksUpToDate>false</LinksUpToDate>
  <CharactersWithSpaces>14639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2026-09-02T00:18:00Z</dcterms:created>
  <dcterms:modified xsi:type="dcterms:W3CDTF">2026-09-02T00:18:00Z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2026-09-02T00:18:27Z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9bee86f4-f973-45b2-8f15-ab9f2d11a338</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