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5235" w14:textId="77777777" w:rsidR="00FA4690" w:rsidRDefault="00FA4690" w:rsidP="00917F90">
      <w:pPr>
        <w:pStyle w:val="Title"/>
        <w:jc w:val="left"/>
        <w:rPr>
          <w:rFonts w:asciiTheme="minorHAnsi" w:hAnsiTheme="minorHAnsi"/>
          <w:sz w:val="52"/>
        </w:rPr>
      </w:pPr>
    </w:p>
    <w:p w14:paraId="4EAF1627" w14:textId="534DA061"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2039596C" w14:textId="77777777" w:rsidR="00FA4690" w:rsidRDefault="00FA4690" w:rsidP="00FA4690"/>
    <w:p w14:paraId="4E015855"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014569E6" w14:textId="77777777" w:rsidTr="00C82B00">
        <w:trPr>
          <w:trHeight w:val="340"/>
        </w:trPr>
        <w:tc>
          <w:tcPr>
            <w:tcW w:w="4814" w:type="dxa"/>
            <w:vAlign w:val="center"/>
          </w:tcPr>
          <w:p w14:paraId="5DD3CF61" w14:textId="1F80DF4B" w:rsidR="00FA4690" w:rsidRDefault="00FA4690" w:rsidP="00C82B00">
            <w:r w:rsidRPr="0001147B">
              <w:rPr>
                <w:b/>
              </w:rPr>
              <w:t xml:space="preserve">Directorate: </w:t>
            </w:r>
            <w:r w:rsidRPr="0001147B">
              <w:t>Digital Canberra</w:t>
            </w:r>
          </w:p>
        </w:tc>
        <w:tc>
          <w:tcPr>
            <w:tcW w:w="4814" w:type="dxa"/>
            <w:vAlign w:val="center"/>
          </w:tcPr>
          <w:p w14:paraId="21C79900" w14:textId="45B008BD" w:rsidR="00FA4690" w:rsidRDefault="00C82B00" w:rsidP="00C82B00">
            <w:r w:rsidRPr="0001147B">
              <w:rPr>
                <w:b/>
              </w:rPr>
              <w:t xml:space="preserve">Position Number: </w:t>
            </w:r>
            <w:r w:rsidR="00E0776D" w:rsidRPr="00470083">
              <w:rPr>
                <w:szCs w:val="24"/>
              </w:rPr>
              <w:t>P</w:t>
            </w:r>
            <w:r w:rsidR="00E0776D">
              <w:rPr>
                <w:szCs w:val="24"/>
              </w:rPr>
              <w:t>12867</w:t>
            </w:r>
          </w:p>
        </w:tc>
      </w:tr>
      <w:tr w:rsidR="00FA4690" w14:paraId="30A8BBE2" w14:textId="77777777" w:rsidTr="00C82B00">
        <w:trPr>
          <w:trHeight w:val="340"/>
        </w:trPr>
        <w:tc>
          <w:tcPr>
            <w:tcW w:w="4814" w:type="dxa"/>
            <w:vAlign w:val="center"/>
          </w:tcPr>
          <w:p w14:paraId="5EFC4850" w14:textId="1ED9B790" w:rsidR="00FA4690" w:rsidRDefault="00FA4690" w:rsidP="00C82B00">
            <w:r w:rsidRPr="0001147B">
              <w:rPr>
                <w:b/>
              </w:rPr>
              <w:t xml:space="preserve">Division: </w:t>
            </w:r>
            <w:r w:rsidR="00DB709E">
              <w:rPr>
                <w:szCs w:val="24"/>
              </w:rPr>
              <w:t>Customer, Data and Technology</w:t>
            </w:r>
          </w:p>
        </w:tc>
        <w:tc>
          <w:tcPr>
            <w:tcW w:w="4814" w:type="dxa"/>
            <w:vAlign w:val="center"/>
          </w:tcPr>
          <w:p w14:paraId="0F6F01E7" w14:textId="5ADC2B5B" w:rsidR="00FA4690" w:rsidRDefault="00C82B00" w:rsidP="00C82B00">
            <w:r w:rsidRPr="0001147B">
              <w:rPr>
                <w:b/>
              </w:rPr>
              <w:t xml:space="preserve">Classification: </w:t>
            </w:r>
            <w:r w:rsidR="00226376" w:rsidRPr="0039190F">
              <w:rPr>
                <w:szCs w:val="24"/>
              </w:rPr>
              <w:t>ITO</w:t>
            </w:r>
            <w:r w:rsidR="00226376">
              <w:rPr>
                <w:szCs w:val="24"/>
              </w:rPr>
              <w:t>1</w:t>
            </w:r>
          </w:p>
        </w:tc>
      </w:tr>
      <w:tr w:rsidR="00C82B00" w14:paraId="56AC812B" w14:textId="77777777" w:rsidTr="00C82B00">
        <w:trPr>
          <w:trHeight w:val="340"/>
        </w:trPr>
        <w:tc>
          <w:tcPr>
            <w:tcW w:w="4814" w:type="dxa"/>
            <w:vAlign w:val="center"/>
          </w:tcPr>
          <w:p w14:paraId="3F39E82D" w14:textId="5A2A9262" w:rsidR="00C82B00" w:rsidRPr="0001147B" w:rsidRDefault="00C82B00" w:rsidP="00C82B00">
            <w:pPr>
              <w:rPr>
                <w:b/>
              </w:rPr>
            </w:pPr>
            <w:r w:rsidRPr="0001147B">
              <w:rPr>
                <w:b/>
              </w:rPr>
              <w:t>Business Unit:</w:t>
            </w:r>
            <w:r w:rsidRPr="0001147B">
              <w:rPr>
                <w:b/>
              </w:rPr>
              <w:tab/>
            </w:r>
            <w:r w:rsidR="00955238">
              <w:rPr>
                <w:bCs/>
                <w:szCs w:val="24"/>
              </w:rPr>
              <w:t>Customer Engagement Services Branch</w:t>
            </w:r>
          </w:p>
        </w:tc>
        <w:tc>
          <w:tcPr>
            <w:tcW w:w="4814" w:type="dxa"/>
            <w:vAlign w:val="center"/>
          </w:tcPr>
          <w:p w14:paraId="2B8CE150" w14:textId="712AF0F9" w:rsidR="00C82B00" w:rsidRDefault="00C82B00" w:rsidP="00C82B00">
            <w:r w:rsidRPr="0001147B">
              <w:rPr>
                <w:b/>
              </w:rPr>
              <w:t xml:space="preserve">Location: </w:t>
            </w:r>
            <w:r w:rsidRPr="0013025E">
              <w:rPr>
                <w:color w:val="000000" w:themeColor="text1"/>
              </w:rPr>
              <w:t>Hybrid working arrangements (</w:t>
            </w:r>
            <w:r w:rsidR="00627CF7" w:rsidRPr="008B6A19">
              <w:rPr>
                <w:bCs/>
                <w:szCs w:val="24"/>
              </w:rPr>
              <w:t>220 London Circuit, Civic ACT</w:t>
            </w:r>
            <w:r w:rsidR="00627CF7" w:rsidRPr="0013025E">
              <w:rPr>
                <w:color w:val="000000" w:themeColor="text1"/>
              </w:rPr>
              <w:t xml:space="preserve"> </w:t>
            </w:r>
            <w:r w:rsidRPr="0013025E">
              <w:rPr>
                <w:color w:val="000000" w:themeColor="text1"/>
              </w:rPr>
              <w:t>and work from home)</w:t>
            </w:r>
          </w:p>
        </w:tc>
      </w:tr>
      <w:tr w:rsidR="00C82B00" w14:paraId="51E8EEFE" w14:textId="77777777" w:rsidTr="00C82B00">
        <w:trPr>
          <w:trHeight w:val="340"/>
        </w:trPr>
        <w:tc>
          <w:tcPr>
            <w:tcW w:w="4814" w:type="dxa"/>
            <w:vAlign w:val="center"/>
          </w:tcPr>
          <w:p w14:paraId="5DF7446B" w14:textId="0B6181FB" w:rsidR="00C82B00" w:rsidRPr="0001147B" w:rsidRDefault="00C82B00" w:rsidP="00C82B00">
            <w:pPr>
              <w:rPr>
                <w:b/>
              </w:rPr>
            </w:pPr>
            <w:r w:rsidRPr="0001147B">
              <w:rPr>
                <w:b/>
              </w:rPr>
              <w:t>Position Title:</w:t>
            </w:r>
            <w:r w:rsidRPr="0001147B">
              <w:rPr>
                <w:b/>
              </w:rPr>
              <w:tab/>
            </w:r>
            <w:r w:rsidR="008C44A8">
              <w:rPr>
                <w:szCs w:val="24"/>
              </w:rPr>
              <w:t>ICT Operation Services Support Officer</w:t>
            </w:r>
          </w:p>
        </w:tc>
        <w:tc>
          <w:tcPr>
            <w:tcW w:w="4814" w:type="dxa"/>
            <w:vAlign w:val="center"/>
          </w:tcPr>
          <w:p w14:paraId="7208AD30" w14:textId="26D807F9" w:rsidR="00C82B00" w:rsidRDefault="00C82B00" w:rsidP="00C82B00">
            <w:r w:rsidRPr="0001147B">
              <w:rPr>
                <w:b/>
              </w:rPr>
              <w:t xml:space="preserve">Last Reviewed: </w:t>
            </w:r>
            <w:r w:rsidR="00A049AA">
              <w:rPr>
                <w:szCs w:val="24"/>
              </w:rPr>
              <w:t>July 2025</w:t>
            </w:r>
          </w:p>
        </w:tc>
      </w:tr>
      <w:tr w:rsidR="00C82B00" w14:paraId="43CB50E0" w14:textId="77777777" w:rsidTr="00C82B00">
        <w:trPr>
          <w:trHeight w:val="340"/>
        </w:trPr>
        <w:tc>
          <w:tcPr>
            <w:tcW w:w="9628" w:type="dxa"/>
            <w:gridSpan w:val="2"/>
            <w:vAlign w:val="center"/>
          </w:tcPr>
          <w:p w14:paraId="4225EB93" w14:textId="5B770A04" w:rsidR="00D93EBE" w:rsidRPr="00D93EBE" w:rsidRDefault="00C82B00" w:rsidP="00955238">
            <w:r w:rsidRPr="0001147B">
              <w:rPr>
                <w:b/>
              </w:rPr>
              <w:t xml:space="preserve">Position Requirements: </w:t>
            </w:r>
            <w:r w:rsidR="00D579B0" w:rsidRPr="00D579B0">
              <w:rPr>
                <w:bCs/>
              </w:rPr>
              <w:t>No requirements for this pos</w:t>
            </w:r>
            <w:r w:rsidR="00D579B0">
              <w:rPr>
                <w:bCs/>
              </w:rPr>
              <w:t>i</w:t>
            </w:r>
            <w:r w:rsidR="00D579B0" w:rsidRPr="00D579B0">
              <w:rPr>
                <w:bCs/>
              </w:rPr>
              <w:t>tion</w:t>
            </w:r>
            <w:r w:rsidR="00955238" w:rsidRPr="00D579B0">
              <w:rPr>
                <w:rFonts w:eastAsia="Calibri"/>
                <w:bCs/>
              </w:rPr>
              <w:t>.</w:t>
            </w:r>
            <w:r w:rsidR="00955238">
              <w:rPr>
                <w:rFonts w:eastAsia="Calibri"/>
              </w:rPr>
              <w:t xml:space="preserve">                                           </w:t>
            </w:r>
          </w:p>
        </w:tc>
      </w:tr>
      <w:tr w:rsidR="001B3F13" w14:paraId="33CE0359" w14:textId="77777777" w:rsidTr="00C82B00">
        <w:trPr>
          <w:trHeight w:val="340"/>
        </w:trPr>
        <w:tc>
          <w:tcPr>
            <w:tcW w:w="9628" w:type="dxa"/>
            <w:gridSpan w:val="2"/>
            <w:vAlign w:val="center"/>
          </w:tcPr>
          <w:p w14:paraId="7DB56AC5" w14:textId="120E77B7" w:rsidR="001B3F13" w:rsidRPr="00D93EBE" w:rsidRDefault="001B3F13" w:rsidP="001B3F13">
            <w:pPr>
              <w:rPr>
                <w:i/>
                <w:color w:val="0070C0"/>
              </w:rPr>
            </w:pPr>
          </w:p>
        </w:tc>
      </w:tr>
    </w:tbl>
    <w:p w14:paraId="3C7AB251" w14:textId="06C42AB9"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8" w:history="1">
        <w:r w:rsidRPr="00D344ED">
          <w:rPr>
            <w:rStyle w:val="Hyperlink"/>
            <w:rFonts w:cs="Arial"/>
            <w:szCs w:val="24"/>
          </w:rPr>
          <w:t>signature behaviours</w:t>
        </w:r>
      </w:hyperlink>
      <w:r w:rsidRPr="00AB26D3">
        <w:rPr>
          <w:rFonts w:cs="Arial"/>
          <w:szCs w:val="24"/>
        </w:rPr>
        <w:t xml:space="preserve">.   </w:t>
      </w:r>
    </w:p>
    <w:p w14:paraId="2CAF014F"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285E43FF" w14:textId="24D86F09"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551500E" w14:textId="0C5B01E3"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9"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0"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7490774B" w14:textId="569F6E6F"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proofErr w:type="gramStart"/>
      <w:r w:rsidRPr="00E33EC0">
        <w:rPr>
          <w:szCs w:val="24"/>
        </w:rPr>
        <w:t>culture</w:t>
      </w:r>
      <w:proofErr w:type="gramEnd"/>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2447655A" w14:textId="77777777" w:rsidR="002A43D2" w:rsidRPr="00423241" w:rsidRDefault="002A43D2" w:rsidP="2FB7DE70">
      <w:pPr>
        <w:pStyle w:val="Heading1"/>
        <w:pBdr>
          <w:bottom w:val="single" w:sz="12" w:space="1" w:color="000000"/>
        </w:pBdr>
        <w:rPr>
          <w:rFonts w:asciiTheme="minorHAnsi" w:hAnsiTheme="minorHAnsi"/>
          <w:sz w:val="32"/>
        </w:rPr>
      </w:pPr>
      <w:r w:rsidRPr="00423241">
        <w:rPr>
          <w:rFonts w:asciiTheme="minorHAnsi" w:hAnsiTheme="minorHAnsi"/>
          <w:sz w:val="32"/>
        </w:rPr>
        <w:t>DIVISION OVERVIEW</w:t>
      </w:r>
    </w:p>
    <w:p w14:paraId="2FD2559C" w14:textId="6EC0E8DB" w:rsidR="00C44835" w:rsidRDefault="009F3C84" w:rsidP="009F3C84">
      <w:pPr>
        <w:pStyle w:val="BodyText"/>
        <w:spacing w:after="120"/>
      </w:pPr>
      <w:r>
        <w:rPr>
          <w:b/>
          <w:bCs/>
        </w:rPr>
        <w:t>Customer, Data and Technology Group</w:t>
      </w:r>
      <w:r>
        <w:t xml:space="preserve"> </w:t>
      </w:r>
      <w:r w:rsidR="00BF274B">
        <w:t xml:space="preserve">is responsible for </w:t>
      </w:r>
      <w:r w:rsidR="003E2C2A">
        <w:t xml:space="preserve">managing and </w:t>
      </w:r>
      <w:r w:rsidR="003E2C2A" w:rsidRPr="003E2C2A">
        <w:t>maintain</w:t>
      </w:r>
      <w:r w:rsidR="003E2C2A">
        <w:t>ing</w:t>
      </w:r>
      <w:r w:rsidR="003E2C2A" w:rsidRPr="003E2C2A">
        <w:t xml:space="preserve"> </w:t>
      </w:r>
      <w:r w:rsidR="00D40DF8">
        <w:t xml:space="preserve">the ACT Government’s </w:t>
      </w:r>
      <w:r w:rsidR="003E2C2A" w:rsidRPr="003E2C2A">
        <w:t>business systems</w:t>
      </w:r>
      <w:r w:rsidR="00FF149C">
        <w:t xml:space="preserve"> and digital government services</w:t>
      </w:r>
      <w:r w:rsidR="00D40DF8">
        <w:t xml:space="preserve"> and ensuring</w:t>
      </w:r>
      <w:r w:rsidR="00E81F5A">
        <w:t xml:space="preserve"> they are </w:t>
      </w:r>
      <w:r w:rsidR="00FF149C">
        <w:t>easy, efficient, and safe for ACT public servants and the ACT community to use.</w:t>
      </w:r>
    </w:p>
    <w:p w14:paraId="2E7C308D" w14:textId="6E2F1C8F" w:rsidR="009F3C84" w:rsidRPr="00CC1541" w:rsidRDefault="00FF079C" w:rsidP="009F3C84">
      <w:pPr>
        <w:pStyle w:val="BodyText"/>
        <w:spacing w:after="120"/>
      </w:pPr>
      <w:r>
        <w:t xml:space="preserve">The group has a wide range of responsibilities that include </w:t>
      </w:r>
      <w:r w:rsidR="008B44C1">
        <w:t xml:space="preserve">managing the </w:t>
      </w:r>
      <w:r w:rsidR="00CA1728">
        <w:t xml:space="preserve">ACT Government’s </w:t>
      </w:r>
      <w:r w:rsidR="002E6BEC" w:rsidRPr="008B5D37">
        <w:rPr>
          <w:rFonts w:asciiTheme="minorHAnsi" w:eastAsiaTheme="minorEastAsia" w:hAnsiTheme="minorHAnsi" w:cstheme="minorHAnsi"/>
          <w:szCs w:val="24"/>
        </w:rPr>
        <w:t xml:space="preserve">Information </w:t>
      </w:r>
      <w:r w:rsidR="001876F3">
        <w:rPr>
          <w:rFonts w:asciiTheme="minorHAnsi" w:eastAsiaTheme="minorEastAsia" w:hAnsiTheme="minorHAnsi" w:cstheme="minorHAnsi"/>
          <w:szCs w:val="24"/>
        </w:rPr>
        <w:t xml:space="preserve">Communications </w:t>
      </w:r>
      <w:r w:rsidR="002E6BEC" w:rsidRPr="008B5D37">
        <w:rPr>
          <w:rFonts w:asciiTheme="minorHAnsi" w:eastAsiaTheme="minorEastAsia" w:hAnsiTheme="minorHAnsi" w:cstheme="minorHAnsi"/>
          <w:szCs w:val="24"/>
        </w:rPr>
        <w:t>Technology</w:t>
      </w:r>
      <w:r w:rsidR="00A15AF8">
        <w:rPr>
          <w:rFonts w:asciiTheme="minorHAnsi" w:eastAsiaTheme="minorEastAsia" w:hAnsiTheme="minorHAnsi" w:cstheme="minorHAnsi"/>
          <w:szCs w:val="24"/>
        </w:rPr>
        <w:t xml:space="preserve"> (I</w:t>
      </w:r>
      <w:r w:rsidR="001876F3">
        <w:rPr>
          <w:rFonts w:asciiTheme="minorHAnsi" w:eastAsiaTheme="minorEastAsia" w:hAnsiTheme="minorHAnsi" w:cstheme="minorHAnsi"/>
          <w:szCs w:val="24"/>
        </w:rPr>
        <w:t>C</w:t>
      </w:r>
      <w:r w:rsidR="00A15AF8">
        <w:rPr>
          <w:rFonts w:asciiTheme="minorHAnsi" w:eastAsiaTheme="minorEastAsia" w:hAnsiTheme="minorHAnsi" w:cstheme="minorHAnsi"/>
          <w:szCs w:val="24"/>
        </w:rPr>
        <w:t>T)</w:t>
      </w:r>
      <w:r w:rsidR="002E6BEC" w:rsidRPr="008B5D37">
        <w:rPr>
          <w:rFonts w:asciiTheme="minorHAnsi" w:eastAsiaTheme="minorEastAsia" w:hAnsiTheme="minorHAnsi" w:cstheme="minorHAnsi"/>
          <w:szCs w:val="24"/>
        </w:rPr>
        <w:t xml:space="preserve"> </w:t>
      </w:r>
      <w:r w:rsidR="00750C04">
        <w:rPr>
          <w:rFonts w:asciiTheme="minorHAnsi" w:eastAsiaTheme="minorEastAsia" w:hAnsiTheme="minorHAnsi" w:cstheme="minorHAnsi"/>
          <w:szCs w:val="24"/>
        </w:rPr>
        <w:t>infrastructure</w:t>
      </w:r>
      <w:r w:rsidR="002D1359">
        <w:rPr>
          <w:rFonts w:asciiTheme="minorHAnsi" w:eastAsiaTheme="minorEastAsia" w:hAnsiTheme="minorHAnsi" w:cstheme="minorHAnsi"/>
          <w:szCs w:val="24"/>
        </w:rPr>
        <w:t xml:space="preserve">, </w:t>
      </w:r>
      <w:r w:rsidR="00981149">
        <w:rPr>
          <w:rFonts w:asciiTheme="minorHAnsi" w:eastAsiaTheme="minorEastAsia" w:hAnsiTheme="minorHAnsi" w:cstheme="minorHAnsi"/>
          <w:szCs w:val="24"/>
        </w:rPr>
        <w:t>front line I</w:t>
      </w:r>
      <w:r w:rsidR="001876F3">
        <w:rPr>
          <w:rFonts w:asciiTheme="minorHAnsi" w:eastAsiaTheme="minorEastAsia" w:hAnsiTheme="minorHAnsi" w:cstheme="minorHAnsi"/>
          <w:szCs w:val="24"/>
        </w:rPr>
        <w:t>C</w:t>
      </w:r>
      <w:r w:rsidR="00981149">
        <w:rPr>
          <w:rFonts w:asciiTheme="minorHAnsi" w:eastAsiaTheme="minorEastAsia" w:hAnsiTheme="minorHAnsi" w:cstheme="minorHAnsi"/>
          <w:szCs w:val="24"/>
        </w:rPr>
        <w:t>T service support</w:t>
      </w:r>
      <w:r w:rsidR="00D878C1">
        <w:rPr>
          <w:rFonts w:asciiTheme="minorHAnsi" w:eastAsiaTheme="minorEastAsia" w:hAnsiTheme="minorHAnsi" w:cstheme="minorHAnsi"/>
          <w:szCs w:val="24"/>
        </w:rPr>
        <w:t xml:space="preserve">, </w:t>
      </w:r>
      <w:r w:rsidR="005C4768">
        <w:rPr>
          <w:rFonts w:asciiTheme="minorHAnsi" w:eastAsiaTheme="minorEastAsia" w:hAnsiTheme="minorHAnsi" w:cstheme="minorHAnsi"/>
          <w:szCs w:val="24"/>
        </w:rPr>
        <w:t xml:space="preserve">ICT </w:t>
      </w:r>
      <w:r w:rsidR="005C4768">
        <w:rPr>
          <w:rFonts w:asciiTheme="minorHAnsi" w:eastAsiaTheme="minorEastAsia" w:hAnsiTheme="minorHAnsi" w:cstheme="minorHAnsi"/>
          <w:szCs w:val="24"/>
        </w:rPr>
        <w:lastRenderedPageBreak/>
        <w:t xml:space="preserve">project delivery, </w:t>
      </w:r>
      <w:r w:rsidR="00D878C1">
        <w:rPr>
          <w:rFonts w:asciiTheme="minorHAnsi" w:eastAsiaTheme="minorEastAsia" w:hAnsiTheme="minorHAnsi" w:cstheme="minorHAnsi"/>
          <w:szCs w:val="24"/>
        </w:rPr>
        <w:t>cyber security</w:t>
      </w:r>
      <w:r w:rsidR="000844D6">
        <w:rPr>
          <w:rFonts w:asciiTheme="minorHAnsi" w:eastAsiaTheme="minorEastAsia" w:hAnsiTheme="minorHAnsi" w:cstheme="minorHAnsi"/>
          <w:szCs w:val="24"/>
        </w:rPr>
        <w:t>,</w:t>
      </w:r>
      <w:r w:rsidR="0084222A">
        <w:rPr>
          <w:rFonts w:asciiTheme="minorHAnsi" w:eastAsiaTheme="minorEastAsia" w:hAnsiTheme="minorHAnsi" w:cstheme="minorHAnsi"/>
          <w:szCs w:val="24"/>
        </w:rPr>
        <w:t xml:space="preserve"> strategic asset management,</w:t>
      </w:r>
      <w:r w:rsidR="000844D6">
        <w:rPr>
          <w:rFonts w:asciiTheme="minorHAnsi" w:eastAsiaTheme="minorEastAsia" w:hAnsiTheme="minorHAnsi" w:cstheme="minorHAnsi"/>
          <w:szCs w:val="24"/>
        </w:rPr>
        <w:t xml:space="preserve"> </w:t>
      </w:r>
      <w:r w:rsidR="006D16D5">
        <w:rPr>
          <w:rFonts w:asciiTheme="minorHAnsi" w:eastAsiaTheme="minorEastAsia" w:hAnsiTheme="minorHAnsi" w:cstheme="minorHAnsi"/>
          <w:szCs w:val="24"/>
        </w:rPr>
        <w:t>digital record</w:t>
      </w:r>
      <w:r w:rsidR="0050755B">
        <w:rPr>
          <w:rFonts w:asciiTheme="minorHAnsi" w:eastAsiaTheme="minorEastAsia" w:hAnsiTheme="minorHAnsi" w:cstheme="minorHAnsi"/>
          <w:szCs w:val="24"/>
        </w:rPr>
        <w:t>s,</w:t>
      </w:r>
      <w:r w:rsidR="006D16D5">
        <w:rPr>
          <w:rFonts w:asciiTheme="minorHAnsi" w:eastAsiaTheme="minorEastAsia" w:hAnsiTheme="minorHAnsi" w:cstheme="minorHAnsi"/>
          <w:szCs w:val="24"/>
        </w:rPr>
        <w:t xml:space="preserve"> </w:t>
      </w:r>
      <w:r w:rsidR="001D5C0F">
        <w:rPr>
          <w:rFonts w:asciiTheme="minorHAnsi" w:eastAsiaTheme="minorEastAsia" w:hAnsiTheme="minorHAnsi" w:cstheme="minorHAnsi"/>
          <w:szCs w:val="24"/>
        </w:rPr>
        <w:t xml:space="preserve">and </w:t>
      </w:r>
      <w:r w:rsidR="00242759">
        <w:rPr>
          <w:rFonts w:asciiTheme="minorHAnsi" w:eastAsiaTheme="minorEastAsia" w:hAnsiTheme="minorHAnsi" w:cstheme="minorHAnsi"/>
          <w:szCs w:val="24"/>
        </w:rPr>
        <w:t xml:space="preserve">data and </w:t>
      </w:r>
      <w:r w:rsidR="00286800">
        <w:rPr>
          <w:rFonts w:asciiTheme="minorHAnsi" w:eastAsiaTheme="minorEastAsia" w:hAnsiTheme="minorHAnsi" w:cstheme="minorHAnsi"/>
          <w:szCs w:val="24"/>
        </w:rPr>
        <w:t xml:space="preserve">artificial intelligence (AI) </w:t>
      </w:r>
      <w:r w:rsidR="00FD0EEC">
        <w:rPr>
          <w:rFonts w:asciiTheme="minorHAnsi" w:eastAsiaTheme="minorEastAsia" w:hAnsiTheme="minorHAnsi" w:cstheme="minorHAnsi"/>
          <w:szCs w:val="24"/>
        </w:rPr>
        <w:t>operations and policies.</w:t>
      </w:r>
    </w:p>
    <w:p w14:paraId="65AEEBA0"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541A04F3" w14:textId="7BDE2107" w:rsidR="003C1D2E" w:rsidRPr="008B5D37" w:rsidRDefault="403379D3" w:rsidP="008B5D37">
      <w:pPr>
        <w:pStyle w:val="BodyText"/>
        <w:spacing w:after="120"/>
        <w:rPr>
          <w:rFonts w:asciiTheme="minorHAnsi" w:hAnsiTheme="minorHAnsi" w:cstheme="minorHAnsi"/>
          <w:szCs w:val="24"/>
        </w:rPr>
      </w:pPr>
      <w:r w:rsidRPr="008B5D37">
        <w:rPr>
          <w:rFonts w:asciiTheme="minorHAnsi" w:hAnsiTheme="minorHAnsi" w:cstheme="minorHAnsi"/>
          <w:b/>
          <w:bCs/>
          <w:szCs w:val="24"/>
        </w:rPr>
        <w:t>Customer Engagement Services</w:t>
      </w:r>
    </w:p>
    <w:p w14:paraId="247E9CEE" w14:textId="5CE14968" w:rsidR="003D2075" w:rsidRDefault="2AEE203C" w:rsidP="003D2075">
      <w:pPr>
        <w:shd w:val="clear" w:color="auto" w:fill="FFFFFF" w:themeFill="background1"/>
        <w:spacing w:after="120"/>
        <w:rPr>
          <w:rFonts w:asciiTheme="minorHAnsi" w:eastAsiaTheme="minorEastAsia" w:hAnsiTheme="minorHAnsi" w:cstheme="minorHAnsi"/>
          <w:szCs w:val="24"/>
        </w:rPr>
      </w:pPr>
      <w:r w:rsidRPr="008B5D37">
        <w:rPr>
          <w:rFonts w:asciiTheme="minorHAnsi" w:eastAsiaTheme="minorEastAsia" w:hAnsiTheme="minorHAnsi" w:cstheme="minorHAnsi"/>
          <w:szCs w:val="24"/>
        </w:rPr>
        <w:t>Customer Engagement Services Branch provides a range of ICT services across ACT government, including</w:t>
      </w:r>
      <w:r w:rsidR="003C52D7">
        <w:rPr>
          <w:rFonts w:asciiTheme="minorHAnsi" w:eastAsiaTheme="minorEastAsia" w:hAnsiTheme="minorHAnsi" w:cstheme="minorHAnsi"/>
          <w:szCs w:val="24"/>
        </w:rPr>
        <w:t xml:space="preserve"> </w:t>
      </w:r>
      <w:r w:rsidRPr="003C52D7">
        <w:rPr>
          <w:rFonts w:asciiTheme="minorHAnsi" w:eastAsiaTheme="minorEastAsia" w:hAnsiTheme="minorHAnsi" w:cstheme="minorHAnsi"/>
          <w:szCs w:val="24"/>
        </w:rPr>
        <w:t>the ICT Service Desk</w:t>
      </w:r>
      <w:r w:rsidR="003C52D7">
        <w:rPr>
          <w:rFonts w:asciiTheme="minorHAnsi" w:eastAsiaTheme="minorEastAsia" w:hAnsiTheme="minorHAnsi" w:cstheme="minorHAnsi"/>
          <w:szCs w:val="24"/>
        </w:rPr>
        <w:t xml:space="preserve">, </w:t>
      </w:r>
      <w:r w:rsidRPr="003C52D7">
        <w:rPr>
          <w:rFonts w:asciiTheme="minorHAnsi" w:eastAsiaTheme="minorEastAsia" w:hAnsiTheme="minorHAnsi" w:cstheme="minorHAnsi"/>
          <w:szCs w:val="24"/>
        </w:rPr>
        <w:t>asset and service lifecycle management</w:t>
      </w:r>
      <w:r w:rsidR="003C52D7">
        <w:rPr>
          <w:rFonts w:asciiTheme="minorHAnsi" w:eastAsiaTheme="minorEastAsia" w:hAnsiTheme="minorHAnsi" w:cstheme="minorHAnsi"/>
          <w:szCs w:val="24"/>
        </w:rPr>
        <w:t xml:space="preserve">, and </w:t>
      </w:r>
      <w:r w:rsidRPr="003C52D7">
        <w:rPr>
          <w:rFonts w:asciiTheme="minorHAnsi" w:eastAsiaTheme="minorEastAsia" w:hAnsiTheme="minorHAnsi" w:cstheme="minorHAnsi"/>
          <w:szCs w:val="24"/>
        </w:rPr>
        <w:t>problem, change</w:t>
      </w:r>
      <w:r w:rsidR="003C52D7">
        <w:rPr>
          <w:rFonts w:asciiTheme="minorHAnsi" w:eastAsiaTheme="minorEastAsia" w:hAnsiTheme="minorHAnsi" w:cstheme="minorHAnsi"/>
          <w:szCs w:val="24"/>
        </w:rPr>
        <w:t>,</w:t>
      </w:r>
      <w:r w:rsidRPr="003C52D7">
        <w:rPr>
          <w:rFonts w:asciiTheme="minorHAnsi" w:eastAsiaTheme="minorEastAsia" w:hAnsiTheme="minorHAnsi" w:cstheme="minorHAnsi"/>
          <w:szCs w:val="24"/>
        </w:rPr>
        <w:t xml:space="preserve"> and incident management.</w:t>
      </w:r>
      <w:r w:rsidR="003C52D7">
        <w:rPr>
          <w:rFonts w:asciiTheme="minorHAnsi" w:eastAsiaTheme="minorEastAsia" w:hAnsiTheme="minorHAnsi" w:cstheme="minorHAnsi"/>
          <w:szCs w:val="24"/>
        </w:rPr>
        <w:t xml:space="preserve"> </w:t>
      </w:r>
      <w:r w:rsidRPr="008B5D37">
        <w:rPr>
          <w:rFonts w:asciiTheme="minorHAnsi" w:eastAsiaTheme="minorEastAsia" w:hAnsiTheme="minorHAnsi" w:cstheme="minorHAnsi"/>
          <w:szCs w:val="24"/>
        </w:rPr>
        <w:t xml:space="preserve">We also provide support and advice to </w:t>
      </w:r>
      <w:r w:rsidR="003C52D7">
        <w:rPr>
          <w:rFonts w:asciiTheme="minorHAnsi" w:eastAsiaTheme="minorEastAsia" w:hAnsiTheme="minorHAnsi" w:cstheme="minorHAnsi"/>
          <w:szCs w:val="24"/>
        </w:rPr>
        <w:t xml:space="preserve">ACT Government </w:t>
      </w:r>
      <w:r w:rsidRPr="008B5D37">
        <w:rPr>
          <w:rFonts w:asciiTheme="minorHAnsi" w:eastAsiaTheme="minorEastAsia" w:hAnsiTheme="minorHAnsi" w:cstheme="minorHAnsi"/>
          <w:szCs w:val="24"/>
        </w:rPr>
        <w:t>directorates through embedded ICT teams</w:t>
      </w:r>
      <w:r w:rsidR="003C52D7">
        <w:rPr>
          <w:rFonts w:asciiTheme="minorHAnsi" w:eastAsiaTheme="minorEastAsia" w:hAnsiTheme="minorHAnsi" w:cstheme="minorHAnsi"/>
          <w:szCs w:val="24"/>
        </w:rPr>
        <w:t>.</w:t>
      </w:r>
    </w:p>
    <w:p w14:paraId="192BABBF" w14:textId="77777777"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755103DE" w14:textId="4EC6C275" w:rsidR="00F07007" w:rsidRDefault="00F07007" w:rsidP="00F07007">
      <w:pPr>
        <w:spacing w:before="120" w:after="0" w:line="276" w:lineRule="auto"/>
        <w:rPr>
          <w:szCs w:val="24"/>
        </w:rPr>
      </w:pPr>
      <w:bookmarkStart w:id="0" w:name="_Hlk158279659"/>
      <w:r w:rsidRPr="00973B91">
        <w:rPr>
          <w:szCs w:val="24"/>
          <w:lang w:eastAsia="ja-JP"/>
        </w:rPr>
        <w:t xml:space="preserve">This position works within the </w:t>
      </w:r>
      <w:r>
        <w:rPr>
          <w:szCs w:val="24"/>
          <w:lang w:eastAsia="ja-JP"/>
        </w:rPr>
        <w:t xml:space="preserve">Digital Canberra </w:t>
      </w:r>
      <w:r>
        <w:rPr>
          <w:iCs/>
          <w:szCs w:val="24"/>
        </w:rPr>
        <w:t>Directorate (DCBR)</w:t>
      </w:r>
      <w:r w:rsidRPr="00973B91">
        <w:rPr>
          <w:szCs w:val="24"/>
          <w:lang w:eastAsia="ja-JP"/>
        </w:rPr>
        <w:t xml:space="preserve"> ICT</w:t>
      </w:r>
      <w:r>
        <w:rPr>
          <w:szCs w:val="24"/>
          <w:lang w:eastAsia="ja-JP"/>
        </w:rPr>
        <w:t xml:space="preserve"> Team and </w:t>
      </w:r>
      <w:r w:rsidRPr="000F01AB">
        <w:rPr>
          <w:szCs w:val="24"/>
        </w:rPr>
        <w:t xml:space="preserve">is responsible for the ongoing management of the Directorate </w:t>
      </w:r>
      <w:r>
        <w:rPr>
          <w:szCs w:val="24"/>
        </w:rPr>
        <w:t xml:space="preserve">and Public Authorities &amp; Territory Owned Corporations (PATOCs) </w:t>
      </w:r>
      <w:r w:rsidRPr="000D48B8">
        <w:rPr>
          <w:szCs w:val="24"/>
        </w:rPr>
        <w:t>ICT Business Systems, system life cycle management, associated interfaces and other essential ICT support services.</w:t>
      </w:r>
      <w:r w:rsidRPr="000F01AB">
        <w:rPr>
          <w:szCs w:val="24"/>
        </w:rPr>
        <w:t xml:space="preserve"> </w:t>
      </w:r>
      <w:bookmarkStart w:id="1" w:name="_Hlk140592963"/>
      <w:r w:rsidRPr="000F01AB">
        <w:rPr>
          <w:szCs w:val="24"/>
        </w:rPr>
        <w:t>The role ensure</w:t>
      </w:r>
      <w:r>
        <w:rPr>
          <w:szCs w:val="24"/>
        </w:rPr>
        <w:t>s</w:t>
      </w:r>
      <w:r w:rsidRPr="000F01AB">
        <w:t xml:space="preserve"> strategic alignment to the Directorate, </w:t>
      </w:r>
      <w:r w:rsidR="00933824">
        <w:t>DCBR</w:t>
      </w:r>
      <w:r w:rsidRPr="000F01AB">
        <w:t xml:space="preserve"> and ACT Government initiatives. This require</w:t>
      </w:r>
      <w:r>
        <w:t>s</w:t>
      </w:r>
      <w:r w:rsidRPr="000F01AB">
        <w:t xml:space="preserve"> </w:t>
      </w:r>
      <w:r w:rsidRPr="000F01AB">
        <w:rPr>
          <w:szCs w:val="24"/>
        </w:rPr>
        <w:t>liaison and negotiat</w:t>
      </w:r>
      <w:r>
        <w:rPr>
          <w:szCs w:val="24"/>
        </w:rPr>
        <w:t>ion</w:t>
      </w:r>
      <w:r w:rsidRPr="000F01AB">
        <w:rPr>
          <w:szCs w:val="24"/>
        </w:rPr>
        <w:t xml:space="preserve"> with relevant stakeholders. The role supports the advancement of technology within the Directorate, including </w:t>
      </w:r>
      <w:r w:rsidRPr="00973B91">
        <w:rPr>
          <w:szCs w:val="24"/>
        </w:rPr>
        <w:t xml:space="preserve">supporting whole of government projects, </w:t>
      </w:r>
      <w:r>
        <w:rPr>
          <w:szCs w:val="24"/>
        </w:rPr>
        <w:t xml:space="preserve">operational support, </w:t>
      </w:r>
      <w:r w:rsidRPr="000D48B8">
        <w:rPr>
          <w:szCs w:val="24"/>
        </w:rPr>
        <w:t>business systems</w:t>
      </w:r>
      <w:r w:rsidRPr="00973B91">
        <w:rPr>
          <w:szCs w:val="24"/>
        </w:rPr>
        <w:t xml:space="preserve"> and providing </w:t>
      </w:r>
      <w:r>
        <w:rPr>
          <w:szCs w:val="24"/>
        </w:rPr>
        <w:t>strategic</w:t>
      </w:r>
      <w:r w:rsidRPr="00973B91">
        <w:rPr>
          <w:szCs w:val="24"/>
        </w:rPr>
        <w:t xml:space="preserve"> ICT knowledge</w:t>
      </w:r>
      <w:r>
        <w:rPr>
          <w:szCs w:val="24"/>
        </w:rPr>
        <w:t xml:space="preserve"> in line with business objectives.</w:t>
      </w:r>
      <w:bookmarkEnd w:id="0"/>
      <w:bookmarkEnd w:id="1"/>
    </w:p>
    <w:p w14:paraId="30CB1E1F" w14:textId="77777777"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742A7514" w14:textId="77777777" w:rsidR="005B0349" w:rsidRPr="00DE1B0E" w:rsidRDefault="005B0349" w:rsidP="005B0349">
      <w:pPr>
        <w:numPr>
          <w:ilvl w:val="0"/>
          <w:numId w:val="44"/>
        </w:numPr>
        <w:tabs>
          <w:tab w:val="clear" w:pos="3945"/>
          <w:tab w:val="num" w:pos="360"/>
        </w:tabs>
        <w:suppressAutoHyphens w:val="0"/>
        <w:spacing w:after="120"/>
        <w:ind w:left="357" w:hanging="357"/>
        <w:rPr>
          <w:szCs w:val="24"/>
        </w:rPr>
      </w:pPr>
      <w:r w:rsidRPr="00DE1B0E">
        <w:rPr>
          <w:iCs/>
          <w:szCs w:val="24"/>
        </w:rPr>
        <w:t xml:space="preserve">Provide technical support in </w:t>
      </w:r>
      <w:r>
        <w:rPr>
          <w:iCs/>
          <w:szCs w:val="24"/>
        </w:rPr>
        <w:t>coordinating, actioning and monitoring ICT service requests.</w:t>
      </w:r>
    </w:p>
    <w:p w14:paraId="1BDA6A11" w14:textId="77777777" w:rsidR="005B0349" w:rsidRPr="00DE1B0E" w:rsidRDefault="005B0349" w:rsidP="005B0349">
      <w:pPr>
        <w:numPr>
          <w:ilvl w:val="0"/>
          <w:numId w:val="44"/>
        </w:numPr>
        <w:tabs>
          <w:tab w:val="clear" w:pos="3945"/>
          <w:tab w:val="num" w:pos="360"/>
        </w:tabs>
        <w:suppressAutoHyphens w:val="0"/>
        <w:spacing w:after="120"/>
        <w:ind w:left="357" w:hanging="357"/>
        <w:rPr>
          <w:szCs w:val="24"/>
        </w:rPr>
      </w:pPr>
      <w:r w:rsidRPr="00DE1B0E">
        <w:rPr>
          <w:iCs/>
          <w:szCs w:val="24"/>
        </w:rPr>
        <w:t xml:space="preserve">Provide </w:t>
      </w:r>
      <w:r>
        <w:rPr>
          <w:iCs/>
          <w:szCs w:val="24"/>
        </w:rPr>
        <w:t xml:space="preserve">business system </w:t>
      </w:r>
      <w:r w:rsidRPr="00DE1B0E">
        <w:rPr>
          <w:iCs/>
          <w:szCs w:val="24"/>
        </w:rPr>
        <w:t>support for on-line maintenance, fault diagnosis and the identification and implementation of remedial action including monitoring and reporting as required.</w:t>
      </w:r>
    </w:p>
    <w:p w14:paraId="2523D3F0" w14:textId="77777777" w:rsidR="005B0349" w:rsidRPr="009C2B9A" w:rsidRDefault="005B0349" w:rsidP="005B0349">
      <w:pPr>
        <w:numPr>
          <w:ilvl w:val="0"/>
          <w:numId w:val="44"/>
        </w:numPr>
        <w:tabs>
          <w:tab w:val="clear" w:pos="3945"/>
          <w:tab w:val="num" w:pos="360"/>
        </w:tabs>
        <w:suppressAutoHyphens w:val="0"/>
        <w:spacing w:after="120"/>
        <w:ind w:left="357" w:hanging="357"/>
        <w:rPr>
          <w:rFonts w:cs="Arial"/>
          <w:bCs/>
          <w:szCs w:val="24"/>
        </w:rPr>
      </w:pPr>
      <w:r>
        <w:rPr>
          <w:iCs/>
          <w:szCs w:val="24"/>
        </w:rPr>
        <w:t>Assist in the support, maintenance and fault diagnosis of business application systems, including integration with other business systems.</w:t>
      </w:r>
    </w:p>
    <w:p w14:paraId="6A8655C8" w14:textId="69AE3ED2" w:rsidR="005B0349" w:rsidRPr="00DE1B0E" w:rsidRDefault="005B0349" w:rsidP="005B0349">
      <w:pPr>
        <w:numPr>
          <w:ilvl w:val="0"/>
          <w:numId w:val="44"/>
        </w:numPr>
        <w:tabs>
          <w:tab w:val="clear" w:pos="3945"/>
          <w:tab w:val="num" w:pos="360"/>
        </w:tabs>
        <w:suppressAutoHyphens w:val="0"/>
        <w:spacing w:after="120"/>
        <w:ind w:left="357" w:hanging="357"/>
        <w:rPr>
          <w:rFonts w:cs="Arial"/>
          <w:bCs/>
          <w:szCs w:val="24"/>
        </w:rPr>
      </w:pPr>
      <w:r>
        <w:rPr>
          <w:rFonts w:cs="Arial"/>
          <w:bCs/>
          <w:szCs w:val="24"/>
        </w:rPr>
        <w:t xml:space="preserve">Assist and provide support to the </w:t>
      </w:r>
      <w:r w:rsidR="00933824">
        <w:rPr>
          <w:rFonts w:cs="Arial"/>
          <w:bCs/>
          <w:szCs w:val="24"/>
        </w:rPr>
        <w:t>DCBR</w:t>
      </w:r>
      <w:r>
        <w:rPr>
          <w:rFonts w:cs="Arial"/>
          <w:bCs/>
          <w:szCs w:val="24"/>
        </w:rPr>
        <w:t xml:space="preserve"> Service Assurance assets team with lifecycle management of CMTEDD ICT assets.</w:t>
      </w:r>
    </w:p>
    <w:p w14:paraId="3E95D151" w14:textId="77777777" w:rsidR="005B0349" w:rsidRPr="00BA184B" w:rsidRDefault="005B0349" w:rsidP="005B0349">
      <w:pPr>
        <w:numPr>
          <w:ilvl w:val="0"/>
          <w:numId w:val="44"/>
        </w:numPr>
        <w:tabs>
          <w:tab w:val="clear" w:pos="3945"/>
          <w:tab w:val="num" w:pos="360"/>
        </w:tabs>
        <w:suppressAutoHyphens w:val="0"/>
        <w:spacing w:before="120" w:after="120"/>
        <w:ind w:left="357" w:hanging="357"/>
        <w:rPr>
          <w:szCs w:val="24"/>
        </w:rPr>
      </w:pPr>
      <w:r w:rsidRPr="047DDD00">
        <w:rPr>
          <w:szCs w:val="24"/>
        </w:rPr>
        <w:t xml:space="preserve">Work as a team member, assisting to ensure that the quality of service delivered to clients meets or exceeds expectations as well as liaising with both internal and external stakeholders </w:t>
      </w:r>
    </w:p>
    <w:p w14:paraId="148BED57" w14:textId="77777777" w:rsidR="005B0349" w:rsidRPr="00BA184B" w:rsidRDefault="005B0349" w:rsidP="005B0349">
      <w:pPr>
        <w:numPr>
          <w:ilvl w:val="0"/>
          <w:numId w:val="44"/>
        </w:numPr>
        <w:tabs>
          <w:tab w:val="clear" w:pos="3945"/>
          <w:tab w:val="num" w:pos="360"/>
        </w:tabs>
        <w:suppressAutoHyphens w:val="0"/>
        <w:spacing w:before="120" w:after="120"/>
        <w:ind w:left="357" w:hanging="357"/>
        <w:rPr>
          <w:szCs w:val="24"/>
        </w:rPr>
      </w:pPr>
      <w:r w:rsidRPr="047DDD00">
        <w:rPr>
          <w:szCs w:val="24"/>
        </w:rPr>
        <w:t>This position does not involve direct supervision of staff.</w:t>
      </w:r>
    </w:p>
    <w:p w14:paraId="0FDE301B" w14:textId="77777777" w:rsidR="008E5749" w:rsidRDefault="008E5749" w:rsidP="008B5D37">
      <w:pPr>
        <w:pStyle w:val="DotPoint"/>
        <w:numPr>
          <w:ilvl w:val="0"/>
          <w:numId w:val="0"/>
        </w:numPr>
        <w:spacing w:after="120"/>
        <w:contextualSpacing w:val="0"/>
        <w:rPr>
          <w:szCs w:val="24"/>
        </w:rPr>
      </w:pPr>
    </w:p>
    <w:p w14:paraId="73A359D5" w14:textId="77777777" w:rsidR="00933824" w:rsidRDefault="00933824" w:rsidP="008B5D37">
      <w:pPr>
        <w:pStyle w:val="DotPoint"/>
        <w:numPr>
          <w:ilvl w:val="0"/>
          <w:numId w:val="0"/>
        </w:numPr>
        <w:spacing w:after="120"/>
        <w:contextualSpacing w:val="0"/>
        <w:rPr>
          <w:szCs w:val="24"/>
        </w:rPr>
      </w:pPr>
    </w:p>
    <w:p w14:paraId="6C55B39A" w14:textId="77777777" w:rsidR="00933824" w:rsidRDefault="00933824" w:rsidP="008B5D37">
      <w:pPr>
        <w:pStyle w:val="DotPoint"/>
        <w:numPr>
          <w:ilvl w:val="0"/>
          <w:numId w:val="0"/>
        </w:numPr>
        <w:spacing w:after="120"/>
        <w:contextualSpacing w:val="0"/>
        <w:rPr>
          <w:szCs w:val="24"/>
        </w:rPr>
      </w:pPr>
    </w:p>
    <w:p w14:paraId="2F6622DE" w14:textId="77777777" w:rsidR="00933824" w:rsidRPr="008B5D37" w:rsidRDefault="00933824" w:rsidP="008B5D37">
      <w:pPr>
        <w:pStyle w:val="DotPoint"/>
        <w:numPr>
          <w:ilvl w:val="0"/>
          <w:numId w:val="0"/>
        </w:numPr>
        <w:spacing w:after="120"/>
        <w:contextualSpacing w:val="0"/>
        <w:rPr>
          <w:szCs w:val="24"/>
        </w:rPr>
      </w:pPr>
    </w:p>
    <w:p w14:paraId="59E82AF0" w14:textId="77777777" w:rsidR="007702B5" w:rsidRPr="008B5D37" w:rsidRDefault="007702B5" w:rsidP="008B5D37">
      <w:pPr>
        <w:pStyle w:val="Heading1"/>
        <w:pBdr>
          <w:bottom w:val="single" w:sz="12" w:space="1" w:color="auto"/>
        </w:pBdr>
        <w:spacing w:after="120"/>
        <w:rPr>
          <w:rFonts w:asciiTheme="minorHAnsi" w:hAnsiTheme="minorHAnsi"/>
          <w:sz w:val="24"/>
          <w:szCs w:val="24"/>
        </w:rPr>
      </w:pPr>
      <w:r w:rsidRPr="008B5D37">
        <w:rPr>
          <w:rFonts w:asciiTheme="minorHAnsi" w:hAnsiTheme="minorHAnsi"/>
          <w:sz w:val="24"/>
          <w:szCs w:val="24"/>
        </w:rPr>
        <w:t>WHAT YOU REQUIRE</w:t>
      </w:r>
    </w:p>
    <w:p w14:paraId="3AC41CB1" w14:textId="77777777" w:rsidR="00B266D2" w:rsidRPr="008B5D37" w:rsidRDefault="00B266D2" w:rsidP="008B5D37">
      <w:pPr>
        <w:pStyle w:val="BodyText"/>
        <w:spacing w:after="120"/>
        <w:rPr>
          <w:rFonts w:cs="Arial"/>
          <w:szCs w:val="24"/>
        </w:rPr>
      </w:pPr>
      <w:r w:rsidRPr="008B5D37">
        <w:rPr>
          <w:rFonts w:cs="Arial"/>
          <w:szCs w:val="24"/>
        </w:rPr>
        <w:lastRenderedPageBreak/>
        <w:t>The following capabilities form the criteria that</w:t>
      </w:r>
      <w:r w:rsidR="006A159D" w:rsidRPr="008B5D37">
        <w:rPr>
          <w:rFonts w:cs="Arial"/>
          <w:szCs w:val="24"/>
        </w:rPr>
        <w:t xml:space="preserve"> are required to </w:t>
      </w:r>
      <w:r w:rsidR="00173E02" w:rsidRPr="008B5D37">
        <w:rPr>
          <w:rFonts w:cs="Arial"/>
          <w:szCs w:val="24"/>
        </w:rPr>
        <w:t>perform</w:t>
      </w:r>
      <w:r w:rsidR="006A159D" w:rsidRPr="008B5D37">
        <w:rPr>
          <w:rFonts w:cs="Arial"/>
          <w:szCs w:val="24"/>
        </w:rPr>
        <w:t xml:space="preserve"> the </w:t>
      </w:r>
      <w:r w:rsidR="00173E02" w:rsidRPr="008B5D37">
        <w:rPr>
          <w:rFonts w:cs="Arial"/>
          <w:szCs w:val="24"/>
        </w:rPr>
        <w:t xml:space="preserve">duties and responsibilities </w:t>
      </w:r>
      <w:r w:rsidR="006A159D" w:rsidRPr="008B5D37">
        <w:rPr>
          <w:rFonts w:cs="Arial"/>
          <w:szCs w:val="24"/>
        </w:rPr>
        <w:t xml:space="preserve">of the position. </w:t>
      </w:r>
    </w:p>
    <w:p w14:paraId="26AC6787" w14:textId="77777777" w:rsidR="00854EFD" w:rsidRPr="00C36633" w:rsidRDefault="00854EFD" w:rsidP="00854EFD">
      <w:pPr>
        <w:pStyle w:val="BodyText"/>
        <w:rPr>
          <w:b/>
          <w:sz w:val="28"/>
          <w:szCs w:val="28"/>
        </w:rPr>
      </w:pPr>
      <w:r w:rsidRPr="00C36633">
        <w:rPr>
          <w:b/>
          <w:sz w:val="28"/>
          <w:szCs w:val="28"/>
        </w:rPr>
        <w:t xml:space="preserve">Professional / Technical Skills and Knowledge </w:t>
      </w:r>
    </w:p>
    <w:p w14:paraId="3F0C6F06" w14:textId="77777777" w:rsidR="00854EFD" w:rsidRPr="006243F0" w:rsidRDefault="00854EFD" w:rsidP="00854EFD">
      <w:pPr>
        <w:pStyle w:val="ListParagraph"/>
        <w:numPr>
          <w:ilvl w:val="0"/>
          <w:numId w:val="33"/>
        </w:numPr>
        <w:spacing w:after="120"/>
        <w:ind w:left="714" w:hanging="357"/>
        <w:contextualSpacing w:val="0"/>
        <w:rPr>
          <w:rFonts w:cs="Arial"/>
          <w:iCs/>
          <w:color w:val="000000" w:themeColor="text1"/>
          <w:szCs w:val="24"/>
        </w:rPr>
      </w:pPr>
      <w:r w:rsidRPr="000F5B1D">
        <w:rPr>
          <w:rFonts w:cs="Arial"/>
          <w:iCs/>
          <w:color w:val="000000" w:themeColor="text1"/>
          <w:szCs w:val="24"/>
        </w:rPr>
        <w:t xml:space="preserve">Knowledge and use of </w:t>
      </w:r>
      <w:r>
        <w:rPr>
          <w:rFonts w:cs="Arial"/>
          <w:iCs/>
          <w:color w:val="000000" w:themeColor="text1"/>
          <w:szCs w:val="24"/>
        </w:rPr>
        <w:t xml:space="preserve">IT Service Management systems (ITSM) and desktop </w:t>
      </w:r>
      <w:r w:rsidRPr="000F5B1D">
        <w:rPr>
          <w:rFonts w:cs="Arial"/>
          <w:iCs/>
          <w:color w:val="000000" w:themeColor="text1"/>
          <w:szCs w:val="24"/>
        </w:rPr>
        <w:t xml:space="preserve">applications </w:t>
      </w:r>
      <w:r w:rsidRPr="006243F0">
        <w:rPr>
          <w:rFonts w:cs="Arial"/>
          <w:iCs/>
          <w:color w:val="000000" w:themeColor="text1"/>
          <w:szCs w:val="24"/>
        </w:rPr>
        <w:t>including Microsoft O365. Use of analytical tools to provide high level support for Directorate and PATOC operational areas.</w:t>
      </w:r>
    </w:p>
    <w:p w14:paraId="5B0C0FDF" w14:textId="77777777" w:rsidR="00854EFD" w:rsidRDefault="00854EFD" w:rsidP="00854EFD">
      <w:pPr>
        <w:pStyle w:val="BodyText"/>
        <w:numPr>
          <w:ilvl w:val="0"/>
          <w:numId w:val="33"/>
        </w:numPr>
        <w:spacing w:after="120"/>
        <w:ind w:left="714" w:hanging="357"/>
        <w:rPr>
          <w:rFonts w:asciiTheme="minorHAnsi" w:hAnsiTheme="minorHAnsi"/>
          <w:szCs w:val="24"/>
        </w:rPr>
      </w:pPr>
      <w:r>
        <w:rPr>
          <w:rFonts w:asciiTheme="minorHAnsi" w:hAnsiTheme="minorHAnsi" w:cs="Arial"/>
          <w:bCs/>
          <w:szCs w:val="24"/>
        </w:rPr>
        <w:t xml:space="preserve">Understanding of </w:t>
      </w:r>
      <w:r w:rsidRPr="00451694">
        <w:rPr>
          <w:rFonts w:asciiTheme="minorHAnsi" w:hAnsiTheme="minorHAnsi" w:cs="Arial"/>
          <w:bCs/>
          <w:szCs w:val="24"/>
        </w:rPr>
        <w:t>the Information Technology Infrastructure Library (ITIL) framework</w:t>
      </w:r>
      <w:r>
        <w:rPr>
          <w:rFonts w:asciiTheme="minorHAnsi" w:hAnsiTheme="minorHAnsi" w:cs="Arial"/>
          <w:bCs/>
          <w:szCs w:val="24"/>
        </w:rPr>
        <w:t>.</w:t>
      </w:r>
      <w:r w:rsidRPr="00451694">
        <w:rPr>
          <w:rFonts w:asciiTheme="minorHAnsi" w:hAnsiTheme="minorHAnsi" w:cs="Arial"/>
          <w:bCs/>
          <w:szCs w:val="24"/>
        </w:rPr>
        <w:t xml:space="preserve"> </w:t>
      </w:r>
    </w:p>
    <w:p w14:paraId="78C9BDEB" w14:textId="77777777" w:rsidR="00854EFD" w:rsidRPr="00201556" w:rsidRDefault="00854EFD" w:rsidP="00854EFD">
      <w:pPr>
        <w:pStyle w:val="BodyText"/>
        <w:numPr>
          <w:ilvl w:val="0"/>
          <w:numId w:val="33"/>
        </w:numPr>
        <w:spacing w:after="120"/>
        <w:ind w:left="714" w:hanging="357"/>
        <w:rPr>
          <w:rFonts w:asciiTheme="minorHAnsi" w:hAnsiTheme="minorHAnsi"/>
          <w:szCs w:val="24"/>
        </w:rPr>
      </w:pPr>
      <w:r>
        <w:rPr>
          <w:rFonts w:asciiTheme="minorHAnsi" w:hAnsiTheme="minorHAnsi" w:cs="Arial"/>
          <w:bCs/>
          <w:szCs w:val="24"/>
        </w:rPr>
        <w:t xml:space="preserve">Ability to review, enhance, integrate and maintain services and applications, including documenting support processes. </w:t>
      </w:r>
    </w:p>
    <w:p w14:paraId="6ADF5A41" w14:textId="3CD8917E" w:rsidR="00854EFD" w:rsidRPr="00A805AD" w:rsidRDefault="00854EFD" w:rsidP="00854EFD">
      <w:pPr>
        <w:numPr>
          <w:ilvl w:val="0"/>
          <w:numId w:val="33"/>
        </w:numPr>
        <w:suppressAutoHyphens w:val="0"/>
        <w:spacing w:after="120"/>
        <w:ind w:left="714" w:hanging="357"/>
        <w:jc w:val="both"/>
        <w:rPr>
          <w:rFonts w:cs="Calibri"/>
          <w:szCs w:val="24"/>
        </w:rPr>
      </w:pPr>
      <w:r w:rsidRPr="00F0221B">
        <w:rPr>
          <w:rFonts w:cs="Calibri"/>
          <w:szCs w:val="24"/>
        </w:rPr>
        <w:t>Proven experience in providing advice to customers and resolving issues in line with agreed procedures, allocating requests appropriately and escalating as required.</w:t>
      </w:r>
    </w:p>
    <w:p w14:paraId="1596633B" w14:textId="77777777" w:rsidR="00854EFD" w:rsidRPr="004D2C9A" w:rsidRDefault="00854EFD" w:rsidP="00854EFD">
      <w:pPr>
        <w:pStyle w:val="BodyText"/>
        <w:numPr>
          <w:ilvl w:val="0"/>
          <w:numId w:val="33"/>
        </w:numPr>
        <w:spacing w:after="120"/>
        <w:ind w:left="714" w:hanging="357"/>
        <w:rPr>
          <w:rFonts w:asciiTheme="minorHAnsi" w:hAnsiTheme="minorHAnsi"/>
          <w:szCs w:val="24"/>
        </w:rPr>
      </w:pPr>
      <w:r>
        <w:rPr>
          <w:rFonts w:cs="Calibri"/>
          <w:szCs w:val="24"/>
        </w:rPr>
        <w:t xml:space="preserve">Demonstrated ability to develop </w:t>
      </w:r>
      <w:r w:rsidRPr="00F0221B">
        <w:rPr>
          <w:rFonts w:cs="Calibri"/>
          <w:szCs w:val="24"/>
        </w:rPr>
        <w:t xml:space="preserve">technical knowledge and experience in providing system and software support, </w:t>
      </w:r>
      <w:r>
        <w:rPr>
          <w:rFonts w:cs="Calibri"/>
          <w:szCs w:val="24"/>
        </w:rPr>
        <w:t xml:space="preserve">including </w:t>
      </w:r>
      <w:r w:rsidRPr="00F0221B">
        <w:rPr>
          <w:rFonts w:cs="Calibri"/>
          <w:szCs w:val="24"/>
        </w:rPr>
        <w:t>maintenance and diagnosis for mobile device management systems, integration to other business systems, general access control principles, fault escalation processes and lifecycle management</w:t>
      </w:r>
      <w:r w:rsidRPr="009D5C5E">
        <w:rPr>
          <w:rFonts w:cs="Arial"/>
          <w:bCs/>
          <w:szCs w:val="24"/>
        </w:rPr>
        <w:t>.</w:t>
      </w:r>
    </w:p>
    <w:p w14:paraId="45698C66" w14:textId="77777777" w:rsidR="00854EFD" w:rsidRPr="009C2B9A" w:rsidRDefault="00854EFD" w:rsidP="00854EFD">
      <w:pPr>
        <w:pStyle w:val="ListParagraph"/>
        <w:autoSpaceDE w:val="0"/>
        <w:autoSpaceDN w:val="0"/>
        <w:adjustRightInd w:val="0"/>
        <w:spacing w:after="0"/>
        <w:ind w:left="786"/>
        <w:rPr>
          <w:rFonts w:cs="OpenSans"/>
          <w:szCs w:val="24"/>
        </w:rPr>
      </w:pPr>
    </w:p>
    <w:p w14:paraId="7D3C0735" w14:textId="77777777" w:rsidR="00854EFD" w:rsidRPr="00C36633" w:rsidRDefault="00854EFD" w:rsidP="00854EFD">
      <w:pPr>
        <w:pStyle w:val="BodyText"/>
        <w:rPr>
          <w:b/>
          <w:sz w:val="28"/>
          <w:szCs w:val="28"/>
        </w:rPr>
      </w:pPr>
      <w:r w:rsidRPr="00C36633">
        <w:rPr>
          <w:b/>
          <w:sz w:val="28"/>
          <w:szCs w:val="28"/>
        </w:rPr>
        <w:t xml:space="preserve">Behavioural Capabilities </w:t>
      </w:r>
    </w:p>
    <w:p w14:paraId="02ED7A83" w14:textId="77777777" w:rsidR="00854EFD" w:rsidRPr="00B31F3D" w:rsidRDefault="00854EFD" w:rsidP="00854EFD">
      <w:pPr>
        <w:numPr>
          <w:ilvl w:val="0"/>
          <w:numId w:val="38"/>
        </w:numPr>
        <w:spacing w:after="120"/>
        <w:ind w:left="714" w:hanging="357"/>
        <w:rPr>
          <w:szCs w:val="24"/>
        </w:rPr>
      </w:pPr>
      <w:r w:rsidRPr="00B31F3D">
        <w:rPr>
          <w:szCs w:val="24"/>
        </w:rPr>
        <w:t>Ability to effectively self-manage, and to prioritise competing tasks and demands within a team environment.</w:t>
      </w:r>
    </w:p>
    <w:p w14:paraId="6B81A99C" w14:textId="77777777" w:rsidR="00854EFD" w:rsidRPr="00B31F3D" w:rsidRDefault="00854EFD" w:rsidP="00854EFD">
      <w:pPr>
        <w:numPr>
          <w:ilvl w:val="0"/>
          <w:numId w:val="38"/>
        </w:numPr>
        <w:suppressAutoHyphens w:val="0"/>
        <w:autoSpaceDE w:val="0"/>
        <w:autoSpaceDN w:val="0"/>
        <w:spacing w:after="120"/>
        <w:ind w:left="714" w:hanging="357"/>
        <w:rPr>
          <w:szCs w:val="24"/>
        </w:rPr>
      </w:pPr>
      <w:bookmarkStart w:id="2" w:name="_Hlk165987548"/>
      <w:r w:rsidRPr="00B31F3D">
        <w:rPr>
          <w:szCs w:val="24"/>
        </w:rPr>
        <w:t xml:space="preserve">Ability to build effective professional relationships, to work collaboratively and provide a high-quality service in line with the team’s objectives and customer needs. </w:t>
      </w:r>
    </w:p>
    <w:bookmarkEnd w:id="2"/>
    <w:p w14:paraId="6854C473" w14:textId="77777777" w:rsidR="00854EFD" w:rsidRPr="00B31F3D" w:rsidRDefault="00854EFD" w:rsidP="00854EFD">
      <w:pPr>
        <w:numPr>
          <w:ilvl w:val="0"/>
          <w:numId w:val="38"/>
        </w:numPr>
        <w:spacing w:after="120"/>
        <w:ind w:left="714" w:hanging="357"/>
        <w:rPr>
          <w:szCs w:val="24"/>
        </w:rPr>
      </w:pPr>
      <w:r w:rsidRPr="00B31F3D">
        <w:rPr>
          <w:szCs w:val="24"/>
        </w:rPr>
        <w:t>Well-developed customer service orientation and the ability to liaise and negotiate with and provide advice to a range of stakeholders.</w:t>
      </w:r>
    </w:p>
    <w:p w14:paraId="17016D96" w14:textId="77777777" w:rsidR="00854EFD" w:rsidRPr="00B31F3D" w:rsidRDefault="00854EFD" w:rsidP="00854EFD">
      <w:pPr>
        <w:numPr>
          <w:ilvl w:val="0"/>
          <w:numId w:val="38"/>
        </w:numPr>
        <w:spacing w:after="120"/>
        <w:ind w:left="714" w:hanging="357"/>
        <w:rPr>
          <w:szCs w:val="24"/>
        </w:rPr>
      </w:pPr>
      <w:r w:rsidRPr="00B31F3D">
        <w:rPr>
          <w:rFonts w:cs="Calibri"/>
          <w:szCs w:val="24"/>
        </w:rPr>
        <w:t>Well-developed verbal and written communication skills with a high level of attention to detail, including the ability to accurately clarify, record and report information.</w:t>
      </w:r>
    </w:p>
    <w:p w14:paraId="2CD5C5FF" w14:textId="77777777" w:rsidR="00854EFD" w:rsidRPr="00B31F3D" w:rsidRDefault="00854EFD" w:rsidP="00854EFD">
      <w:pPr>
        <w:numPr>
          <w:ilvl w:val="0"/>
          <w:numId w:val="38"/>
        </w:numPr>
        <w:spacing w:after="120"/>
        <w:ind w:left="714" w:hanging="357"/>
        <w:rPr>
          <w:szCs w:val="24"/>
        </w:rPr>
      </w:pPr>
      <w:r w:rsidRPr="00B31F3D">
        <w:rPr>
          <w:szCs w:val="24"/>
        </w:rPr>
        <w:t xml:space="preserve">Analytical skills to identify issues and develop effective solutions to meet business objectives and outcomes. </w:t>
      </w:r>
    </w:p>
    <w:p w14:paraId="4C496B7E" w14:textId="77777777" w:rsidR="00933824" w:rsidRDefault="00933824" w:rsidP="00854EFD">
      <w:pPr>
        <w:pStyle w:val="BodyText"/>
        <w:rPr>
          <w:b/>
          <w:sz w:val="28"/>
          <w:szCs w:val="28"/>
        </w:rPr>
      </w:pPr>
    </w:p>
    <w:p w14:paraId="0F077D04" w14:textId="7C54623B" w:rsidR="00854EFD" w:rsidRDefault="00854EFD" w:rsidP="00854EFD">
      <w:pPr>
        <w:pStyle w:val="BodyText"/>
        <w:rPr>
          <w:b/>
          <w:sz w:val="28"/>
          <w:szCs w:val="28"/>
        </w:rPr>
      </w:pPr>
      <w:r w:rsidRPr="00717B1B">
        <w:rPr>
          <w:b/>
          <w:sz w:val="28"/>
          <w:szCs w:val="28"/>
        </w:rPr>
        <w:t>C</w:t>
      </w:r>
      <w:r>
        <w:rPr>
          <w:b/>
          <w:sz w:val="28"/>
          <w:szCs w:val="28"/>
        </w:rPr>
        <w:t xml:space="preserve">ompliance Requirements </w:t>
      </w:r>
      <w:r w:rsidRPr="00717B1B">
        <w:rPr>
          <w:b/>
          <w:sz w:val="28"/>
          <w:szCs w:val="28"/>
        </w:rPr>
        <w:t>/ Q</w:t>
      </w:r>
      <w:r>
        <w:rPr>
          <w:b/>
          <w:sz w:val="28"/>
          <w:szCs w:val="28"/>
        </w:rPr>
        <w:t>ualifications</w:t>
      </w:r>
    </w:p>
    <w:p w14:paraId="03870095" w14:textId="63560BAC" w:rsidR="00A805AD" w:rsidRPr="00BC5D6B" w:rsidRDefault="00BC5D6B" w:rsidP="000A3C10">
      <w:pPr>
        <w:pStyle w:val="ListParagraph"/>
        <w:numPr>
          <w:ilvl w:val="0"/>
          <w:numId w:val="39"/>
        </w:numPr>
        <w:suppressAutoHyphens w:val="0"/>
        <w:spacing w:after="120"/>
        <w:ind w:left="714" w:hanging="357"/>
        <w:contextualSpacing w:val="0"/>
        <w:rPr>
          <w:rFonts w:asciiTheme="minorHAnsi" w:hAnsiTheme="minorHAnsi" w:cstheme="minorHAnsi"/>
          <w:iCs/>
          <w:szCs w:val="24"/>
        </w:rPr>
      </w:pPr>
      <w:bookmarkStart w:id="3" w:name="_Hlk114062185"/>
      <w:r w:rsidRPr="00BC5D6B">
        <w:rPr>
          <w:rFonts w:asciiTheme="minorHAnsi" w:hAnsiTheme="minorHAnsi" w:cstheme="minorHAnsi"/>
          <w:iCs/>
          <w:szCs w:val="24"/>
        </w:rPr>
        <w:t>A current ACT Government CMTEDD issued Personal Vetting Program certificate (Baseline clearance equivalent) is not required for this position.</w:t>
      </w:r>
      <w:r w:rsidR="00854EFD" w:rsidRPr="00BC5D6B">
        <w:rPr>
          <w:rFonts w:asciiTheme="minorHAnsi" w:hAnsiTheme="minorHAnsi" w:cstheme="minorHAnsi"/>
          <w:iCs/>
          <w:szCs w:val="24"/>
        </w:rPr>
        <w:t xml:space="preserve"> </w:t>
      </w:r>
      <w:bookmarkEnd w:id="3"/>
    </w:p>
    <w:p w14:paraId="01FD3285" w14:textId="551F9630" w:rsidR="00933824" w:rsidRDefault="00933824" w:rsidP="00933824">
      <w:pPr>
        <w:pStyle w:val="ListParagraph"/>
        <w:suppressAutoHyphens w:val="0"/>
        <w:spacing w:after="120"/>
        <w:ind w:left="360"/>
        <w:rPr>
          <w:rFonts w:asciiTheme="minorHAnsi" w:hAnsiTheme="minorHAnsi" w:cstheme="minorHAnsi"/>
          <w:iCs/>
          <w:szCs w:val="24"/>
        </w:rPr>
      </w:pPr>
      <w:r>
        <w:rPr>
          <w:rFonts w:asciiTheme="minorHAnsi" w:hAnsiTheme="minorHAnsi" w:cstheme="minorHAnsi"/>
          <w:iCs/>
          <w:szCs w:val="24"/>
        </w:rPr>
        <w:t xml:space="preserve">2. </w:t>
      </w:r>
      <w:r w:rsidR="00565111">
        <w:rPr>
          <w:rFonts w:asciiTheme="minorHAnsi" w:hAnsiTheme="minorHAnsi" w:cstheme="minorHAnsi"/>
          <w:iCs/>
          <w:szCs w:val="24"/>
        </w:rPr>
        <w:t xml:space="preserve">  </w:t>
      </w:r>
      <w:r w:rsidRPr="00A805AD">
        <w:rPr>
          <w:rFonts w:asciiTheme="minorHAnsi" w:hAnsiTheme="minorHAnsi" w:cstheme="minorHAnsi"/>
          <w:iCs/>
          <w:szCs w:val="24"/>
        </w:rPr>
        <w:t>Formal ITIL qualifications would be highly regarded.</w:t>
      </w:r>
    </w:p>
    <w:p w14:paraId="197611B1" w14:textId="77777777" w:rsidR="00933824" w:rsidRDefault="00933824" w:rsidP="00933824">
      <w:pPr>
        <w:suppressAutoHyphens w:val="0"/>
        <w:spacing w:after="120"/>
        <w:rPr>
          <w:rFonts w:asciiTheme="minorHAnsi" w:hAnsiTheme="minorHAnsi" w:cstheme="minorHAnsi"/>
          <w:iCs/>
          <w:szCs w:val="24"/>
        </w:rPr>
      </w:pPr>
    </w:p>
    <w:p w14:paraId="05E5CFD5" w14:textId="77777777" w:rsidR="00933824" w:rsidRDefault="00933824" w:rsidP="00933824">
      <w:pPr>
        <w:pStyle w:val="BodyText"/>
      </w:pPr>
    </w:p>
    <w:p w14:paraId="571684D9" w14:textId="77777777" w:rsidR="00933824" w:rsidRDefault="00933824" w:rsidP="00933824">
      <w:pPr>
        <w:pStyle w:val="BodyText"/>
      </w:pPr>
    </w:p>
    <w:p w14:paraId="35CAFEB9" w14:textId="77777777" w:rsidR="00933824" w:rsidRPr="00933824" w:rsidRDefault="00933824" w:rsidP="00933824">
      <w:pPr>
        <w:pStyle w:val="BodyText"/>
      </w:pPr>
    </w:p>
    <w:p w14:paraId="7AB161AD" w14:textId="77777777" w:rsidR="00933824" w:rsidRPr="00933824" w:rsidRDefault="00933824" w:rsidP="00933824">
      <w:pPr>
        <w:pStyle w:val="DotPoint"/>
        <w:numPr>
          <w:ilvl w:val="0"/>
          <w:numId w:val="0"/>
        </w:numPr>
        <w:spacing w:after="120"/>
        <w:ind w:left="714"/>
        <w:contextualSpacing w:val="0"/>
        <w:rPr>
          <w:rFonts w:asciiTheme="minorHAnsi" w:hAnsiTheme="minorHAnsi" w:cstheme="minorHAnsi"/>
          <w:iCs/>
          <w:szCs w:val="24"/>
        </w:rPr>
      </w:pPr>
    </w:p>
    <w:p w14:paraId="392C6F04" w14:textId="77777777" w:rsidR="002A43D2" w:rsidRPr="008B5D37" w:rsidRDefault="002A43D2" w:rsidP="008B5D37">
      <w:pPr>
        <w:pBdr>
          <w:bottom w:val="single" w:sz="4" w:space="1" w:color="auto"/>
        </w:pBdr>
        <w:spacing w:after="120"/>
        <w:rPr>
          <w:b/>
          <w:szCs w:val="24"/>
          <w:lang w:eastAsia="ja-JP"/>
        </w:rPr>
      </w:pPr>
      <w:r w:rsidRPr="008B5D37">
        <w:rPr>
          <w:b/>
          <w:szCs w:val="24"/>
          <w:lang w:eastAsia="ja-JP"/>
        </w:rPr>
        <w:t xml:space="preserve">WORK ENVIRONMENT DESCRIPTION </w:t>
      </w:r>
    </w:p>
    <w:p w14:paraId="05D8A93E" w14:textId="77777777" w:rsidR="0030733B" w:rsidRPr="00153AD2" w:rsidRDefault="0030733B" w:rsidP="0030733B">
      <w:pPr>
        <w:spacing w:before="240" w:line="276" w:lineRule="auto"/>
        <w:rPr>
          <w:szCs w:val="24"/>
        </w:rPr>
      </w:pPr>
      <w:r w:rsidRPr="00153AD2">
        <w:rPr>
          <w:szCs w:val="24"/>
        </w:rPr>
        <w:lastRenderedPageBreak/>
        <w:t xml:space="preserve">The following work environment description outlines the inherent requirements of the role of </w:t>
      </w:r>
      <w:r>
        <w:rPr>
          <w:szCs w:val="24"/>
        </w:rPr>
        <w:t>ICT Operation Services Support Officer</w:t>
      </w:r>
      <w:r w:rsidRPr="00153AD2">
        <w:rPr>
          <w:szCs w:val="24"/>
        </w:rPr>
        <w:t xml:space="preserve"> (position number P1</w:t>
      </w:r>
      <w:r>
        <w:rPr>
          <w:szCs w:val="24"/>
        </w:rPr>
        <w:t>2867</w:t>
      </w:r>
      <w:r w:rsidRPr="00153AD2">
        <w:rPr>
          <w:szCs w:val="24"/>
        </w:rPr>
        <w:t xml:space="preserve">) and indicates how frequently each of these requirements would be performed. Please note that ACTPS is committed to providing reasonable adjustment and ensuring all individuals have equal opportunities in the workplace. </w:t>
      </w:r>
    </w:p>
    <w:p w14:paraId="4CA95379" w14:textId="11D9A74D" w:rsidR="004A7311" w:rsidRPr="008B5D37" w:rsidRDefault="004A7311" w:rsidP="008B5D37">
      <w:pPr>
        <w:pStyle w:val="BodyText"/>
        <w:spacing w:after="120"/>
        <w:rPr>
          <w:i/>
          <w:color w:val="0070C0"/>
          <w:szCs w:val="24"/>
        </w:rPr>
      </w:pPr>
      <w:r w:rsidRPr="008B5D37">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A85F546" w14:textId="77777777" w:rsidTr="00493773">
        <w:trPr>
          <w:trHeight w:val="454"/>
        </w:trPr>
        <w:tc>
          <w:tcPr>
            <w:tcW w:w="6912" w:type="dxa"/>
            <w:shd w:val="clear" w:color="auto" w:fill="DEEAF6" w:themeFill="accent1" w:themeFillTint="33"/>
            <w:vAlign w:val="center"/>
          </w:tcPr>
          <w:p w14:paraId="16F414F0"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2CD3F5B5" w14:textId="77777777" w:rsidR="005B38C8" w:rsidRPr="00DA4EF8" w:rsidRDefault="00801DAF" w:rsidP="009B56B6">
            <w:pPr>
              <w:pStyle w:val="Tableheading"/>
              <w:jc w:val="center"/>
            </w:pPr>
            <w:r>
              <w:t>FREQUENCY</w:t>
            </w:r>
          </w:p>
        </w:tc>
      </w:tr>
      <w:tr w:rsidR="005B38C8" w:rsidRPr="005A754D" w14:paraId="07AFA22D" w14:textId="77777777" w:rsidTr="005B38C8">
        <w:trPr>
          <w:trHeight w:val="283"/>
        </w:trPr>
        <w:tc>
          <w:tcPr>
            <w:tcW w:w="6912" w:type="dxa"/>
            <w:vAlign w:val="center"/>
          </w:tcPr>
          <w:p w14:paraId="601F5412"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E927FB" w14:textId="5A31C98D" w:rsidR="005B38C8" w:rsidRPr="00493773" w:rsidRDefault="0030733B" w:rsidP="00493773">
                <w:pPr>
                  <w:pStyle w:val="Tabletext"/>
                  <w:spacing w:before="0" w:after="0"/>
                  <w:jc w:val="center"/>
                  <w:rPr>
                    <w:sz w:val="24"/>
                    <w:szCs w:val="24"/>
                  </w:rPr>
                </w:pPr>
                <w:r>
                  <w:rPr>
                    <w:sz w:val="24"/>
                    <w:szCs w:val="24"/>
                  </w:rPr>
                  <w:t>Frequently</w:t>
                </w:r>
              </w:p>
            </w:tc>
          </w:sdtContent>
        </w:sdt>
      </w:tr>
      <w:tr w:rsidR="005B38C8" w:rsidRPr="005A754D" w14:paraId="0CBAB634" w14:textId="77777777" w:rsidTr="005B38C8">
        <w:trPr>
          <w:trHeight w:val="283"/>
        </w:trPr>
        <w:tc>
          <w:tcPr>
            <w:tcW w:w="6912" w:type="dxa"/>
            <w:vAlign w:val="center"/>
          </w:tcPr>
          <w:p w14:paraId="77ED5197"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60055D" w14:textId="016098CD" w:rsidR="005B38C8" w:rsidRPr="00493773" w:rsidRDefault="006B5CD0" w:rsidP="00493773">
                <w:pPr>
                  <w:pStyle w:val="Tabletext"/>
                  <w:spacing w:before="0" w:after="0"/>
                  <w:jc w:val="center"/>
                  <w:rPr>
                    <w:sz w:val="24"/>
                    <w:szCs w:val="24"/>
                  </w:rPr>
                </w:pPr>
                <w:r>
                  <w:rPr>
                    <w:sz w:val="24"/>
                    <w:szCs w:val="24"/>
                  </w:rPr>
                  <w:t>Frequently</w:t>
                </w:r>
              </w:p>
            </w:tc>
          </w:sdtContent>
        </w:sdt>
      </w:tr>
      <w:tr w:rsidR="005B38C8" w:rsidRPr="005A754D" w14:paraId="0E328B6C" w14:textId="77777777" w:rsidTr="005B38C8">
        <w:trPr>
          <w:trHeight w:val="283"/>
        </w:trPr>
        <w:tc>
          <w:tcPr>
            <w:tcW w:w="6912" w:type="dxa"/>
            <w:vAlign w:val="center"/>
          </w:tcPr>
          <w:p w14:paraId="71EC8E3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184C44" w14:textId="3AF0BB8B" w:rsidR="005B38C8" w:rsidRPr="00493773" w:rsidRDefault="006B5CD0" w:rsidP="00493773">
                <w:pPr>
                  <w:pStyle w:val="Tabletext"/>
                  <w:spacing w:before="0" w:after="0"/>
                  <w:jc w:val="center"/>
                  <w:rPr>
                    <w:sz w:val="24"/>
                    <w:szCs w:val="24"/>
                  </w:rPr>
                </w:pPr>
                <w:r>
                  <w:rPr>
                    <w:sz w:val="24"/>
                    <w:szCs w:val="24"/>
                  </w:rPr>
                  <w:t>Occasionally</w:t>
                </w:r>
              </w:p>
            </w:tc>
          </w:sdtContent>
        </w:sdt>
      </w:tr>
      <w:tr w:rsidR="005B38C8" w:rsidRPr="005A754D" w14:paraId="4DEEAAEA" w14:textId="77777777" w:rsidTr="005B38C8">
        <w:trPr>
          <w:trHeight w:val="283"/>
        </w:trPr>
        <w:tc>
          <w:tcPr>
            <w:tcW w:w="6912" w:type="dxa"/>
            <w:vAlign w:val="center"/>
          </w:tcPr>
          <w:p w14:paraId="441B62FC"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B13297" w14:textId="7B5B8800" w:rsidR="005B38C8" w:rsidRPr="00493773" w:rsidRDefault="006B5CD0" w:rsidP="00493773">
                <w:pPr>
                  <w:pStyle w:val="Tabletext"/>
                  <w:spacing w:before="0" w:after="0"/>
                  <w:jc w:val="center"/>
                  <w:rPr>
                    <w:sz w:val="24"/>
                    <w:szCs w:val="24"/>
                  </w:rPr>
                </w:pPr>
                <w:r>
                  <w:rPr>
                    <w:sz w:val="24"/>
                    <w:szCs w:val="24"/>
                  </w:rPr>
                  <w:t>Occasionally</w:t>
                </w:r>
              </w:p>
            </w:tc>
          </w:sdtContent>
        </w:sdt>
      </w:tr>
      <w:tr w:rsidR="005B38C8" w:rsidRPr="005A754D" w14:paraId="74F583E7" w14:textId="77777777" w:rsidTr="005B38C8">
        <w:trPr>
          <w:trHeight w:val="283"/>
        </w:trPr>
        <w:tc>
          <w:tcPr>
            <w:tcW w:w="6912" w:type="dxa"/>
            <w:vAlign w:val="center"/>
          </w:tcPr>
          <w:p w14:paraId="581FA79A"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6D9B8E" w14:textId="3F700E8A" w:rsidR="005B38C8" w:rsidRPr="00493773" w:rsidRDefault="006B5CD0" w:rsidP="00493773">
                <w:pPr>
                  <w:pStyle w:val="Tabletext"/>
                  <w:spacing w:before="0" w:after="0"/>
                  <w:jc w:val="center"/>
                  <w:rPr>
                    <w:sz w:val="24"/>
                    <w:szCs w:val="24"/>
                  </w:rPr>
                </w:pPr>
                <w:r>
                  <w:rPr>
                    <w:sz w:val="24"/>
                    <w:szCs w:val="24"/>
                  </w:rPr>
                  <w:t>Frequently</w:t>
                </w:r>
              </w:p>
            </w:tc>
          </w:sdtContent>
        </w:sdt>
      </w:tr>
      <w:tr w:rsidR="005B38C8" w:rsidRPr="005A754D" w14:paraId="7E2BCA30" w14:textId="77777777" w:rsidTr="005B38C8">
        <w:trPr>
          <w:trHeight w:val="283"/>
        </w:trPr>
        <w:tc>
          <w:tcPr>
            <w:tcW w:w="6912" w:type="dxa"/>
            <w:vAlign w:val="center"/>
          </w:tcPr>
          <w:p w14:paraId="09D235A6"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60D72D" w14:textId="6B95D846" w:rsidR="005B38C8" w:rsidRPr="00493773" w:rsidRDefault="006B5CD0" w:rsidP="00493773">
                <w:pPr>
                  <w:pStyle w:val="Tabletext"/>
                  <w:spacing w:before="0" w:after="0"/>
                  <w:jc w:val="center"/>
                  <w:rPr>
                    <w:sz w:val="24"/>
                    <w:szCs w:val="24"/>
                  </w:rPr>
                </w:pPr>
                <w:r>
                  <w:rPr>
                    <w:sz w:val="24"/>
                    <w:szCs w:val="24"/>
                  </w:rPr>
                  <w:t>Occasionally</w:t>
                </w:r>
              </w:p>
            </w:tc>
          </w:sdtContent>
        </w:sdt>
      </w:tr>
      <w:tr w:rsidR="005B38C8" w:rsidRPr="005A754D" w14:paraId="561C49BB" w14:textId="77777777" w:rsidTr="005B38C8">
        <w:trPr>
          <w:trHeight w:val="283"/>
        </w:trPr>
        <w:tc>
          <w:tcPr>
            <w:tcW w:w="6912" w:type="dxa"/>
            <w:vAlign w:val="center"/>
          </w:tcPr>
          <w:p w14:paraId="70F88267" w14:textId="27DF647D" w:rsidR="005B38C8" w:rsidRPr="00493773" w:rsidRDefault="005B38C8" w:rsidP="00493773">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AFAA13" w14:textId="2B9D102D" w:rsidR="005B38C8" w:rsidRPr="00493773" w:rsidRDefault="006B5CD0" w:rsidP="00493773">
                <w:pPr>
                  <w:pStyle w:val="Tabletext"/>
                  <w:spacing w:before="0" w:after="0"/>
                  <w:jc w:val="center"/>
                  <w:rPr>
                    <w:sz w:val="24"/>
                    <w:szCs w:val="24"/>
                  </w:rPr>
                </w:pPr>
                <w:r>
                  <w:rPr>
                    <w:sz w:val="24"/>
                    <w:szCs w:val="24"/>
                  </w:rPr>
                  <w:t>Occasionally</w:t>
                </w:r>
              </w:p>
            </w:tc>
          </w:sdtContent>
        </w:sdt>
      </w:tr>
    </w:tbl>
    <w:p w14:paraId="164578E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AA52A03" w14:textId="77777777" w:rsidTr="00493773">
        <w:trPr>
          <w:trHeight w:val="454"/>
        </w:trPr>
        <w:tc>
          <w:tcPr>
            <w:tcW w:w="6912" w:type="dxa"/>
            <w:shd w:val="clear" w:color="auto" w:fill="DEEAF6" w:themeFill="accent1" w:themeFillTint="33"/>
            <w:vAlign w:val="center"/>
          </w:tcPr>
          <w:p w14:paraId="023D0ED1"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7B6E1EEB" w14:textId="77777777" w:rsidR="005B38C8" w:rsidRPr="00DA4EF8" w:rsidRDefault="00801DAF" w:rsidP="00801DAF">
            <w:pPr>
              <w:pStyle w:val="Tableheading"/>
              <w:jc w:val="center"/>
            </w:pPr>
            <w:r>
              <w:t>FREQUENCY</w:t>
            </w:r>
          </w:p>
        </w:tc>
      </w:tr>
      <w:tr w:rsidR="00D25B82" w:rsidRPr="005A754D" w14:paraId="7097A590" w14:textId="77777777" w:rsidTr="005B38C8">
        <w:trPr>
          <w:trHeight w:val="283"/>
        </w:trPr>
        <w:tc>
          <w:tcPr>
            <w:tcW w:w="6912" w:type="dxa"/>
            <w:vAlign w:val="center"/>
          </w:tcPr>
          <w:p w14:paraId="3D49A39C" w14:textId="31447AC1" w:rsidR="00D25B82" w:rsidRPr="00493773" w:rsidRDefault="4656A3AF" w:rsidP="00AA5EBD">
            <w:pPr>
              <w:pStyle w:val="Tabletext"/>
              <w:spacing w:before="0" w:after="0"/>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166E70" w14:textId="7B1B229C" w:rsidR="00D25B82" w:rsidRPr="00493773" w:rsidRDefault="001D6D66" w:rsidP="00AA5EBD">
                <w:pPr>
                  <w:pStyle w:val="Tabletext"/>
                  <w:spacing w:before="0" w:after="0"/>
                  <w:jc w:val="center"/>
                  <w:rPr>
                    <w:sz w:val="24"/>
                  </w:rPr>
                </w:pPr>
                <w:r>
                  <w:rPr>
                    <w:sz w:val="24"/>
                    <w:szCs w:val="24"/>
                  </w:rPr>
                  <w:t>Frequently</w:t>
                </w:r>
              </w:p>
            </w:tc>
          </w:sdtContent>
        </w:sdt>
      </w:tr>
      <w:tr w:rsidR="00D25B82" w:rsidRPr="005A754D" w14:paraId="41703185" w14:textId="77777777" w:rsidTr="005B38C8">
        <w:trPr>
          <w:trHeight w:val="283"/>
        </w:trPr>
        <w:tc>
          <w:tcPr>
            <w:tcW w:w="6912" w:type="dxa"/>
            <w:vAlign w:val="center"/>
          </w:tcPr>
          <w:p w14:paraId="04B76E37" w14:textId="1FAD2851" w:rsidR="00D25B82" w:rsidRPr="00493773" w:rsidRDefault="4656A3AF" w:rsidP="00AA5EBD">
            <w:pPr>
              <w:pStyle w:val="Tabletext"/>
              <w:spacing w:before="0" w:after="0"/>
              <w:rPr>
                <w:i/>
                <w:iCs/>
                <w:color w:val="0070C0"/>
                <w:sz w:val="24"/>
                <w:szCs w:val="24"/>
              </w:rPr>
            </w:pPr>
            <w:r w:rsidRPr="2FB7DE70">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0BF2D9" w14:textId="6D0FA97B" w:rsidR="00D25B82" w:rsidRPr="00493773" w:rsidRDefault="001D6D66" w:rsidP="00AA5EBD">
                <w:pPr>
                  <w:pStyle w:val="Tabletext"/>
                  <w:spacing w:before="0" w:after="0"/>
                  <w:jc w:val="center"/>
                  <w:rPr>
                    <w:sz w:val="24"/>
                  </w:rPr>
                </w:pPr>
                <w:r>
                  <w:rPr>
                    <w:sz w:val="24"/>
                    <w:szCs w:val="24"/>
                  </w:rPr>
                  <w:t>Occasionally</w:t>
                </w:r>
              </w:p>
            </w:tc>
          </w:sdtContent>
        </w:sdt>
      </w:tr>
      <w:tr w:rsidR="00D25B82" w:rsidRPr="005A754D" w14:paraId="0C25F152" w14:textId="77777777" w:rsidTr="005B38C8">
        <w:trPr>
          <w:trHeight w:val="283"/>
        </w:trPr>
        <w:tc>
          <w:tcPr>
            <w:tcW w:w="6912" w:type="dxa"/>
            <w:vAlign w:val="center"/>
          </w:tcPr>
          <w:p w14:paraId="4598E21A"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26CA27" w14:textId="692CA04E" w:rsidR="00D25B82" w:rsidRDefault="00DC6EC3" w:rsidP="00AA5EBD">
                <w:pPr>
                  <w:pStyle w:val="Tabletext"/>
                  <w:spacing w:before="0" w:after="0"/>
                  <w:jc w:val="center"/>
                  <w:rPr>
                    <w:sz w:val="24"/>
                    <w:szCs w:val="24"/>
                  </w:rPr>
                </w:pPr>
                <w:r>
                  <w:rPr>
                    <w:sz w:val="24"/>
                    <w:szCs w:val="24"/>
                  </w:rPr>
                  <w:t>Never</w:t>
                </w:r>
              </w:p>
            </w:tc>
          </w:sdtContent>
        </w:sdt>
      </w:tr>
      <w:tr w:rsidR="00D25B82" w:rsidRPr="005A754D" w14:paraId="712E21C1" w14:textId="77777777" w:rsidTr="005B38C8">
        <w:trPr>
          <w:trHeight w:val="283"/>
        </w:trPr>
        <w:tc>
          <w:tcPr>
            <w:tcW w:w="6912" w:type="dxa"/>
            <w:vAlign w:val="center"/>
          </w:tcPr>
          <w:p w14:paraId="26A77E47"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A43912" w14:textId="0088F0A8" w:rsidR="00D25B82" w:rsidRPr="00493773" w:rsidRDefault="00DC6EC3" w:rsidP="00493773">
                <w:pPr>
                  <w:pStyle w:val="Tabletext"/>
                  <w:spacing w:before="0" w:after="0"/>
                  <w:jc w:val="center"/>
                  <w:rPr>
                    <w:sz w:val="24"/>
                  </w:rPr>
                </w:pPr>
                <w:r>
                  <w:rPr>
                    <w:sz w:val="24"/>
                    <w:szCs w:val="24"/>
                  </w:rPr>
                  <w:t>Occasionally</w:t>
                </w:r>
              </w:p>
            </w:tc>
          </w:sdtContent>
        </w:sdt>
      </w:tr>
      <w:tr w:rsidR="00D25B82" w:rsidRPr="005A754D" w14:paraId="31C46D19" w14:textId="77777777" w:rsidTr="005B38C8">
        <w:trPr>
          <w:trHeight w:val="283"/>
        </w:trPr>
        <w:tc>
          <w:tcPr>
            <w:tcW w:w="6912" w:type="dxa"/>
            <w:vAlign w:val="center"/>
          </w:tcPr>
          <w:p w14:paraId="11D1EE7E"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B70841" w14:textId="2D698ACC" w:rsidR="00D25B82" w:rsidRPr="00493773" w:rsidRDefault="00DC6EC3" w:rsidP="00493773">
                <w:pPr>
                  <w:pStyle w:val="Tabletext"/>
                  <w:spacing w:before="0" w:after="0"/>
                  <w:jc w:val="center"/>
                  <w:rPr>
                    <w:sz w:val="24"/>
                  </w:rPr>
                </w:pPr>
                <w:r>
                  <w:rPr>
                    <w:sz w:val="24"/>
                    <w:szCs w:val="24"/>
                  </w:rPr>
                  <w:t>Never</w:t>
                </w:r>
              </w:p>
            </w:tc>
          </w:sdtContent>
        </w:sdt>
      </w:tr>
      <w:tr w:rsidR="00D25B82" w:rsidRPr="005A754D" w14:paraId="27299731" w14:textId="77777777" w:rsidTr="005B38C8">
        <w:trPr>
          <w:trHeight w:val="283"/>
        </w:trPr>
        <w:tc>
          <w:tcPr>
            <w:tcW w:w="6912" w:type="dxa"/>
            <w:vAlign w:val="center"/>
          </w:tcPr>
          <w:p w14:paraId="579A167F"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5DEBBD" w14:textId="704736AC" w:rsidR="00D25B82" w:rsidRPr="00493773" w:rsidRDefault="00DC6EC3" w:rsidP="00493773">
                <w:pPr>
                  <w:pStyle w:val="Tabletext"/>
                  <w:spacing w:before="0" w:after="0"/>
                  <w:jc w:val="center"/>
                  <w:rPr>
                    <w:sz w:val="24"/>
                  </w:rPr>
                </w:pPr>
                <w:r>
                  <w:rPr>
                    <w:sz w:val="24"/>
                    <w:szCs w:val="24"/>
                  </w:rPr>
                  <w:t>Never</w:t>
                </w:r>
              </w:p>
            </w:tc>
          </w:sdtContent>
        </w:sdt>
      </w:tr>
    </w:tbl>
    <w:p w14:paraId="0199EB00"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A62FB44" w14:textId="77777777" w:rsidTr="00493773">
        <w:trPr>
          <w:trHeight w:val="454"/>
        </w:trPr>
        <w:tc>
          <w:tcPr>
            <w:tcW w:w="6912" w:type="dxa"/>
            <w:shd w:val="clear" w:color="auto" w:fill="DEEAF6" w:themeFill="accent1" w:themeFillTint="33"/>
            <w:vAlign w:val="center"/>
          </w:tcPr>
          <w:p w14:paraId="08D91B5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0BF9D4BD" w14:textId="77777777" w:rsidR="005B38C8" w:rsidRPr="00DA4EF8" w:rsidRDefault="00801DAF" w:rsidP="00801DAF">
            <w:pPr>
              <w:pStyle w:val="Tableheading"/>
              <w:jc w:val="center"/>
            </w:pPr>
            <w:r>
              <w:t>FREQUENCY</w:t>
            </w:r>
          </w:p>
        </w:tc>
      </w:tr>
      <w:tr w:rsidR="005B38C8" w:rsidRPr="005A754D" w14:paraId="1A34960A" w14:textId="77777777" w:rsidTr="005B38C8">
        <w:trPr>
          <w:trHeight w:val="283"/>
        </w:trPr>
        <w:tc>
          <w:tcPr>
            <w:tcW w:w="6912" w:type="dxa"/>
            <w:vAlign w:val="center"/>
          </w:tcPr>
          <w:p w14:paraId="124E1C1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973E0E" w14:textId="2A46898A" w:rsidR="005B38C8" w:rsidRPr="00493773" w:rsidRDefault="00D9099F" w:rsidP="00493773">
                <w:pPr>
                  <w:pStyle w:val="Tabletext"/>
                  <w:spacing w:before="0" w:after="0"/>
                  <w:jc w:val="center"/>
                  <w:rPr>
                    <w:sz w:val="24"/>
                  </w:rPr>
                </w:pPr>
                <w:r>
                  <w:rPr>
                    <w:sz w:val="24"/>
                    <w:szCs w:val="24"/>
                  </w:rPr>
                  <w:t>Frequently</w:t>
                </w:r>
              </w:p>
            </w:tc>
          </w:sdtContent>
        </w:sdt>
      </w:tr>
      <w:tr w:rsidR="005B38C8" w:rsidRPr="005A754D" w14:paraId="29304223" w14:textId="77777777" w:rsidTr="005B38C8">
        <w:trPr>
          <w:trHeight w:val="283"/>
        </w:trPr>
        <w:tc>
          <w:tcPr>
            <w:tcW w:w="6912" w:type="dxa"/>
            <w:vAlign w:val="center"/>
          </w:tcPr>
          <w:p w14:paraId="6E6CAB7D"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FBBA8B" w14:textId="0B1E3EBB" w:rsidR="005B38C8" w:rsidRPr="00493773" w:rsidRDefault="00E31089" w:rsidP="00493773">
                <w:pPr>
                  <w:pStyle w:val="Tabletext"/>
                  <w:spacing w:before="0" w:after="0"/>
                  <w:jc w:val="center"/>
                  <w:rPr>
                    <w:sz w:val="24"/>
                  </w:rPr>
                </w:pPr>
                <w:r>
                  <w:rPr>
                    <w:sz w:val="24"/>
                    <w:szCs w:val="24"/>
                  </w:rPr>
                  <w:t>Occasionally</w:t>
                </w:r>
              </w:p>
            </w:tc>
          </w:sdtContent>
        </w:sdt>
      </w:tr>
      <w:tr w:rsidR="005B38C8" w:rsidRPr="005A754D" w14:paraId="346B3226" w14:textId="77777777" w:rsidTr="005B38C8">
        <w:trPr>
          <w:trHeight w:val="283"/>
        </w:trPr>
        <w:tc>
          <w:tcPr>
            <w:tcW w:w="6912" w:type="dxa"/>
            <w:vAlign w:val="center"/>
          </w:tcPr>
          <w:p w14:paraId="3B65F1D0"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FA7BC6" w14:textId="57609F9B" w:rsidR="005B38C8" w:rsidRPr="00493773" w:rsidRDefault="00E31089" w:rsidP="00493773">
                <w:pPr>
                  <w:pStyle w:val="Tabletext"/>
                  <w:spacing w:before="0" w:after="0"/>
                  <w:jc w:val="center"/>
                  <w:rPr>
                    <w:sz w:val="24"/>
                  </w:rPr>
                </w:pPr>
                <w:r>
                  <w:rPr>
                    <w:sz w:val="24"/>
                    <w:szCs w:val="24"/>
                  </w:rPr>
                  <w:t>Never</w:t>
                </w:r>
              </w:p>
            </w:tc>
          </w:sdtContent>
        </w:sdt>
      </w:tr>
      <w:tr w:rsidR="005B38C8" w:rsidRPr="005A754D" w14:paraId="646F3459" w14:textId="77777777" w:rsidTr="005B38C8">
        <w:trPr>
          <w:trHeight w:val="283"/>
        </w:trPr>
        <w:tc>
          <w:tcPr>
            <w:tcW w:w="6912" w:type="dxa"/>
            <w:vAlign w:val="center"/>
          </w:tcPr>
          <w:p w14:paraId="0F6F9FC5"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50F260" w14:textId="66668BEB" w:rsidR="005B38C8" w:rsidRPr="00493773" w:rsidRDefault="00E31089" w:rsidP="00493773">
                <w:pPr>
                  <w:pStyle w:val="Tabletext"/>
                  <w:spacing w:before="0" w:after="0"/>
                  <w:jc w:val="center"/>
                  <w:rPr>
                    <w:sz w:val="24"/>
                  </w:rPr>
                </w:pPr>
                <w:r>
                  <w:rPr>
                    <w:sz w:val="24"/>
                    <w:szCs w:val="24"/>
                  </w:rPr>
                  <w:t>Never</w:t>
                </w:r>
              </w:p>
            </w:tc>
          </w:sdtContent>
        </w:sdt>
      </w:tr>
    </w:tbl>
    <w:p w14:paraId="1938349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85FA841" w14:textId="77777777" w:rsidTr="00493773">
        <w:trPr>
          <w:trHeight w:val="454"/>
        </w:trPr>
        <w:tc>
          <w:tcPr>
            <w:tcW w:w="6912" w:type="dxa"/>
            <w:shd w:val="clear" w:color="auto" w:fill="DEEAF6" w:themeFill="accent1" w:themeFillTint="33"/>
            <w:vAlign w:val="center"/>
          </w:tcPr>
          <w:p w14:paraId="1C4755A9"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7ADFA13" w14:textId="77777777" w:rsidR="005B38C8" w:rsidRPr="00DA4EF8" w:rsidRDefault="00801DAF" w:rsidP="00801DAF">
            <w:pPr>
              <w:pStyle w:val="Tableheading"/>
              <w:jc w:val="center"/>
            </w:pPr>
            <w:r>
              <w:t>FREQUENCY</w:t>
            </w:r>
          </w:p>
        </w:tc>
      </w:tr>
      <w:tr w:rsidR="005B38C8" w:rsidRPr="005A754D" w14:paraId="59EC2D50" w14:textId="77777777" w:rsidTr="005B38C8">
        <w:trPr>
          <w:trHeight w:val="283"/>
        </w:trPr>
        <w:tc>
          <w:tcPr>
            <w:tcW w:w="6912" w:type="dxa"/>
            <w:vAlign w:val="center"/>
          </w:tcPr>
          <w:p w14:paraId="38C6C178"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F8FC19" w14:textId="702D2286" w:rsidR="005B38C8" w:rsidRPr="00493773" w:rsidRDefault="00E31089" w:rsidP="00493773">
                <w:pPr>
                  <w:pStyle w:val="Tabletext"/>
                  <w:spacing w:before="0" w:after="0"/>
                  <w:jc w:val="center"/>
                  <w:rPr>
                    <w:sz w:val="24"/>
                  </w:rPr>
                </w:pPr>
                <w:r>
                  <w:rPr>
                    <w:sz w:val="24"/>
                    <w:szCs w:val="24"/>
                  </w:rPr>
                  <w:t>Occasionally</w:t>
                </w:r>
              </w:p>
            </w:tc>
          </w:sdtContent>
        </w:sdt>
      </w:tr>
      <w:tr w:rsidR="005B38C8" w:rsidRPr="005A754D" w14:paraId="04896AEC" w14:textId="77777777" w:rsidTr="005B38C8">
        <w:trPr>
          <w:trHeight w:val="283"/>
        </w:trPr>
        <w:tc>
          <w:tcPr>
            <w:tcW w:w="6912" w:type="dxa"/>
            <w:vAlign w:val="center"/>
          </w:tcPr>
          <w:p w14:paraId="549334EC"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6219ED" w14:textId="232D606B" w:rsidR="005B38C8" w:rsidRPr="00493773" w:rsidRDefault="00E31089" w:rsidP="00493773">
                <w:pPr>
                  <w:pStyle w:val="Tabletext"/>
                  <w:spacing w:before="0" w:after="0"/>
                  <w:jc w:val="center"/>
                  <w:rPr>
                    <w:sz w:val="24"/>
                  </w:rPr>
                </w:pPr>
                <w:r>
                  <w:rPr>
                    <w:sz w:val="24"/>
                    <w:szCs w:val="24"/>
                  </w:rPr>
                  <w:t>Never</w:t>
                </w:r>
              </w:p>
            </w:tc>
          </w:sdtContent>
        </w:sdt>
      </w:tr>
    </w:tbl>
    <w:p w14:paraId="26D7A0B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28FB027" w14:textId="77777777" w:rsidTr="00493773">
        <w:trPr>
          <w:trHeight w:val="454"/>
        </w:trPr>
        <w:tc>
          <w:tcPr>
            <w:tcW w:w="6912" w:type="dxa"/>
            <w:shd w:val="clear" w:color="auto" w:fill="DEEAF6" w:themeFill="accent1" w:themeFillTint="33"/>
            <w:vAlign w:val="center"/>
          </w:tcPr>
          <w:p w14:paraId="393CB903"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69927497" w14:textId="77777777" w:rsidR="005B38C8" w:rsidRPr="00DA4EF8" w:rsidRDefault="00493773" w:rsidP="00801DAF">
            <w:pPr>
              <w:pStyle w:val="Tableheading"/>
              <w:jc w:val="center"/>
            </w:pPr>
            <w:r>
              <w:t>FREQUENCY</w:t>
            </w:r>
          </w:p>
        </w:tc>
      </w:tr>
      <w:tr w:rsidR="005B38C8" w:rsidRPr="005A754D" w14:paraId="2C216453" w14:textId="77777777" w:rsidTr="005B38C8">
        <w:trPr>
          <w:trHeight w:val="283"/>
        </w:trPr>
        <w:tc>
          <w:tcPr>
            <w:tcW w:w="6912" w:type="dxa"/>
            <w:vAlign w:val="center"/>
          </w:tcPr>
          <w:p w14:paraId="4D65A63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A5F128" w14:textId="7ABB886B" w:rsidR="005B38C8" w:rsidRPr="00493773" w:rsidRDefault="00E31089" w:rsidP="00493773">
                <w:pPr>
                  <w:pStyle w:val="Tabletext"/>
                  <w:spacing w:before="0" w:after="0"/>
                  <w:jc w:val="center"/>
                  <w:rPr>
                    <w:sz w:val="24"/>
                  </w:rPr>
                </w:pPr>
                <w:r>
                  <w:rPr>
                    <w:sz w:val="24"/>
                    <w:szCs w:val="24"/>
                  </w:rPr>
                  <w:t>Occasionally</w:t>
                </w:r>
              </w:p>
            </w:tc>
          </w:sdtContent>
        </w:sdt>
      </w:tr>
      <w:tr w:rsidR="005B38C8" w:rsidRPr="005A754D" w14:paraId="1D270B9F" w14:textId="77777777" w:rsidTr="005B38C8">
        <w:trPr>
          <w:trHeight w:val="283"/>
        </w:trPr>
        <w:tc>
          <w:tcPr>
            <w:tcW w:w="6912" w:type="dxa"/>
            <w:vAlign w:val="center"/>
          </w:tcPr>
          <w:p w14:paraId="181280FF"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EB7CFF" w14:textId="0B5E65D3" w:rsidR="005B38C8" w:rsidRPr="00493773" w:rsidRDefault="00E31089" w:rsidP="00493773">
                <w:pPr>
                  <w:pStyle w:val="Tabletext"/>
                  <w:spacing w:before="0" w:after="0"/>
                  <w:jc w:val="center"/>
                  <w:rPr>
                    <w:sz w:val="24"/>
                  </w:rPr>
                </w:pPr>
                <w:r>
                  <w:rPr>
                    <w:sz w:val="24"/>
                    <w:szCs w:val="24"/>
                  </w:rPr>
                  <w:t>Occasionally</w:t>
                </w:r>
              </w:p>
            </w:tc>
          </w:sdtContent>
        </w:sdt>
      </w:tr>
      <w:tr w:rsidR="005B38C8" w:rsidRPr="005A754D" w14:paraId="40AB9C5C" w14:textId="77777777" w:rsidTr="005B38C8">
        <w:trPr>
          <w:trHeight w:val="283"/>
        </w:trPr>
        <w:tc>
          <w:tcPr>
            <w:tcW w:w="6912" w:type="dxa"/>
            <w:vAlign w:val="center"/>
          </w:tcPr>
          <w:p w14:paraId="7DF58316"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B2E943" w14:textId="075EF6A8" w:rsidR="005B38C8" w:rsidRPr="00493773" w:rsidRDefault="00E31089" w:rsidP="00493773">
                <w:pPr>
                  <w:pStyle w:val="Tabletext"/>
                  <w:spacing w:before="0" w:after="0"/>
                  <w:jc w:val="center"/>
                  <w:rPr>
                    <w:sz w:val="24"/>
                  </w:rPr>
                </w:pPr>
                <w:r>
                  <w:rPr>
                    <w:sz w:val="24"/>
                    <w:szCs w:val="24"/>
                  </w:rPr>
                  <w:t>Never</w:t>
                </w:r>
              </w:p>
            </w:tc>
          </w:sdtContent>
        </w:sdt>
      </w:tr>
      <w:tr w:rsidR="005B38C8" w:rsidRPr="005A754D" w14:paraId="21ED0D69" w14:textId="77777777" w:rsidTr="005B38C8">
        <w:trPr>
          <w:trHeight w:val="283"/>
        </w:trPr>
        <w:tc>
          <w:tcPr>
            <w:tcW w:w="6912" w:type="dxa"/>
            <w:vAlign w:val="center"/>
          </w:tcPr>
          <w:p w14:paraId="129A5A47"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861C00" w14:textId="4D8CB021" w:rsidR="005B38C8" w:rsidRPr="00493773" w:rsidRDefault="002049E8" w:rsidP="00493773">
                <w:pPr>
                  <w:pStyle w:val="Tabletext"/>
                  <w:spacing w:before="0" w:after="0"/>
                  <w:jc w:val="center"/>
                  <w:rPr>
                    <w:sz w:val="24"/>
                  </w:rPr>
                </w:pPr>
                <w:r>
                  <w:rPr>
                    <w:sz w:val="24"/>
                    <w:szCs w:val="24"/>
                  </w:rPr>
                  <w:t>Never</w:t>
                </w:r>
              </w:p>
            </w:tc>
          </w:sdtContent>
        </w:sdt>
      </w:tr>
      <w:tr w:rsidR="005B38C8" w:rsidRPr="005A754D" w14:paraId="5DAEF547" w14:textId="77777777" w:rsidTr="005B38C8">
        <w:trPr>
          <w:trHeight w:val="283"/>
        </w:trPr>
        <w:tc>
          <w:tcPr>
            <w:tcW w:w="6912" w:type="dxa"/>
            <w:vAlign w:val="center"/>
          </w:tcPr>
          <w:p w14:paraId="1E282DB8"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6EA4A5" w14:textId="27E368E8" w:rsidR="005B38C8" w:rsidRPr="00493773" w:rsidRDefault="002049E8" w:rsidP="00493773">
                <w:pPr>
                  <w:pStyle w:val="Tabletext"/>
                  <w:spacing w:before="0" w:after="0"/>
                  <w:jc w:val="center"/>
                  <w:rPr>
                    <w:sz w:val="24"/>
                  </w:rPr>
                </w:pPr>
                <w:r>
                  <w:rPr>
                    <w:sz w:val="24"/>
                    <w:szCs w:val="24"/>
                  </w:rPr>
                  <w:t>Occasionally</w:t>
                </w:r>
              </w:p>
            </w:tc>
          </w:sdtContent>
        </w:sdt>
      </w:tr>
      <w:tr w:rsidR="005B38C8" w:rsidRPr="005A754D" w14:paraId="7C9A19D7" w14:textId="77777777" w:rsidTr="005B38C8">
        <w:trPr>
          <w:trHeight w:val="283"/>
        </w:trPr>
        <w:tc>
          <w:tcPr>
            <w:tcW w:w="6912" w:type="dxa"/>
            <w:vAlign w:val="center"/>
          </w:tcPr>
          <w:p w14:paraId="1C048C7F"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8EA698" w14:textId="56387232" w:rsidR="005B38C8" w:rsidRPr="00493773" w:rsidRDefault="002049E8" w:rsidP="00493773">
                <w:pPr>
                  <w:pStyle w:val="Tabletext"/>
                  <w:spacing w:before="0" w:after="0"/>
                  <w:jc w:val="center"/>
                  <w:rPr>
                    <w:sz w:val="24"/>
                  </w:rPr>
                </w:pPr>
                <w:r>
                  <w:rPr>
                    <w:sz w:val="24"/>
                    <w:szCs w:val="24"/>
                  </w:rPr>
                  <w:t>Occasionally</w:t>
                </w:r>
              </w:p>
            </w:tc>
          </w:sdtContent>
        </w:sdt>
      </w:tr>
      <w:tr w:rsidR="005B38C8" w:rsidRPr="005A754D" w14:paraId="7D163652" w14:textId="77777777" w:rsidTr="005B38C8">
        <w:trPr>
          <w:trHeight w:val="283"/>
        </w:trPr>
        <w:tc>
          <w:tcPr>
            <w:tcW w:w="6912" w:type="dxa"/>
            <w:vAlign w:val="center"/>
          </w:tcPr>
          <w:p w14:paraId="3EDE3A6D"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744209" w14:textId="665ACB3C" w:rsidR="005B38C8" w:rsidRPr="00493773" w:rsidRDefault="002049E8" w:rsidP="00493773">
                <w:pPr>
                  <w:pStyle w:val="Tabletext"/>
                  <w:spacing w:before="0" w:after="0"/>
                  <w:jc w:val="center"/>
                  <w:rPr>
                    <w:sz w:val="24"/>
                  </w:rPr>
                </w:pPr>
                <w:r>
                  <w:rPr>
                    <w:sz w:val="24"/>
                    <w:szCs w:val="24"/>
                  </w:rPr>
                  <w:t>Occasionally</w:t>
                </w:r>
              </w:p>
            </w:tc>
          </w:sdtContent>
        </w:sdt>
      </w:tr>
      <w:tr w:rsidR="005B38C8" w:rsidRPr="005A754D" w14:paraId="0B2839BE" w14:textId="77777777" w:rsidTr="005B38C8">
        <w:trPr>
          <w:trHeight w:val="283"/>
        </w:trPr>
        <w:tc>
          <w:tcPr>
            <w:tcW w:w="6912" w:type="dxa"/>
            <w:vAlign w:val="center"/>
          </w:tcPr>
          <w:p w14:paraId="582EED16"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4A443B" w14:textId="0E87CA74" w:rsidR="005B38C8" w:rsidRPr="00493773" w:rsidRDefault="002049E8" w:rsidP="00493773">
                <w:pPr>
                  <w:pStyle w:val="Tabletext"/>
                  <w:spacing w:before="0" w:after="0"/>
                  <w:jc w:val="center"/>
                  <w:rPr>
                    <w:sz w:val="24"/>
                  </w:rPr>
                </w:pPr>
                <w:r>
                  <w:rPr>
                    <w:sz w:val="24"/>
                    <w:szCs w:val="24"/>
                  </w:rPr>
                  <w:t>Occasionally</w:t>
                </w:r>
              </w:p>
            </w:tc>
          </w:sdtContent>
        </w:sdt>
      </w:tr>
    </w:tbl>
    <w:p w14:paraId="213BEB3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C55D76" w14:textId="77777777" w:rsidTr="00493773">
        <w:trPr>
          <w:trHeight w:val="454"/>
        </w:trPr>
        <w:tc>
          <w:tcPr>
            <w:tcW w:w="6912" w:type="dxa"/>
            <w:shd w:val="clear" w:color="auto" w:fill="DEEAF6" w:themeFill="accent1" w:themeFillTint="33"/>
            <w:vAlign w:val="center"/>
          </w:tcPr>
          <w:p w14:paraId="12BC6C5D"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6195E029" w14:textId="77777777" w:rsidR="005B38C8" w:rsidRPr="00DA4EF8" w:rsidRDefault="00493773" w:rsidP="00801DAF">
            <w:pPr>
              <w:pStyle w:val="Tableheading"/>
              <w:jc w:val="center"/>
            </w:pPr>
            <w:r>
              <w:t>FREQUENCY</w:t>
            </w:r>
          </w:p>
        </w:tc>
      </w:tr>
      <w:tr w:rsidR="005B38C8" w:rsidRPr="005A754D" w14:paraId="39EDA1D3" w14:textId="77777777" w:rsidTr="005B38C8">
        <w:trPr>
          <w:trHeight w:val="283"/>
        </w:trPr>
        <w:tc>
          <w:tcPr>
            <w:tcW w:w="6912" w:type="dxa"/>
            <w:vAlign w:val="center"/>
          </w:tcPr>
          <w:p w14:paraId="279F462B"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53B258" w14:textId="41298E91" w:rsidR="005B38C8" w:rsidRPr="00493773" w:rsidRDefault="002B0744" w:rsidP="00493773">
                <w:pPr>
                  <w:pStyle w:val="Tabletext"/>
                  <w:spacing w:before="0" w:after="0"/>
                  <w:jc w:val="center"/>
                  <w:rPr>
                    <w:sz w:val="24"/>
                  </w:rPr>
                </w:pPr>
                <w:r>
                  <w:rPr>
                    <w:sz w:val="24"/>
                    <w:szCs w:val="24"/>
                  </w:rPr>
                  <w:t>Occasionally</w:t>
                </w:r>
              </w:p>
            </w:tc>
          </w:sdtContent>
        </w:sdt>
      </w:tr>
      <w:tr w:rsidR="005B38C8" w:rsidRPr="005A754D" w14:paraId="7C5D460D" w14:textId="77777777" w:rsidTr="005B38C8">
        <w:trPr>
          <w:trHeight w:val="283"/>
        </w:trPr>
        <w:tc>
          <w:tcPr>
            <w:tcW w:w="6912" w:type="dxa"/>
            <w:vAlign w:val="center"/>
          </w:tcPr>
          <w:p w14:paraId="6C65FCE8" w14:textId="77777777" w:rsidR="005B38C8" w:rsidRPr="00493773" w:rsidRDefault="005B38C8" w:rsidP="00493773">
            <w:pPr>
              <w:pStyle w:val="Tabletext"/>
              <w:spacing w:before="0" w:after="0"/>
              <w:rPr>
                <w:sz w:val="24"/>
              </w:rPr>
            </w:pPr>
            <w:r w:rsidRPr="00493773">
              <w:rPr>
                <w:sz w:val="24"/>
              </w:rPr>
              <w:lastRenderedPageBreak/>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A447A5" w14:textId="61A6210E" w:rsidR="005B38C8" w:rsidRPr="00493773" w:rsidRDefault="002B0744" w:rsidP="00493773">
                <w:pPr>
                  <w:pStyle w:val="Tabletext"/>
                  <w:spacing w:before="0" w:after="0"/>
                  <w:jc w:val="center"/>
                  <w:rPr>
                    <w:sz w:val="24"/>
                  </w:rPr>
                </w:pPr>
                <w:r>
                  <w:rPr>
                    <w:sz w:val="24"/>
                    <w:szCs w:val="24"/>
                  </w:rPr>
                  <w:t>Occasionally</w:t>
                </w:r>
              </w:p>
            </w:tc>
          </w:sdtContent>
        </w:sdt>
      </w:tr>
      <w:tr w:rsidR="005B38C8" w:rsidRPr="005A754D" w14:paraId="7484F297" w14:textId="77777777" w:rsidTr="005B38C8">
        <w:trPr>
          <w:trHeight w:val="283"/>
        </w:trPr>
        <w:tc>
          <w:tcPr>
            <w:tcW w:w="6912" w:type="dxa"/>
            <w:vAlign w:val="center"/>
          </w:tcPr>
          <w:p w14:paraId="21555B02"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911FFC" w14:textId="1B3707AA" w:rsidR="005B38C8" w:rsidRPr="00493773" w:rsidRDefault="002B0744" w:rsidP="00493773">
                <w:pPr>
                  <w:pStyle w:val="Tabletext"/>
                  <w:spacing w:before="0" w:after="0"/>
                  <w:jc w:val="center"/>
                  <w:rPr>
                    <w:sz w:val="24"/>
                  </w:rPr>
                </w:pPr>
                <w:r>
                  <w:rPr>
                    <w:sz w:val="24"/>
                    <w:szCs w:val="24"/>
                  </w:rPr>
                  <w:t>Never</w:t>
                </w:r>
              </w:p>
            </w:tc>
          </w:sdtContent>
        </w:sdt>
      </w:tr>
    </w:tbl>
    <w:p w14:paraId="2B5B883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5EA2D13" w14:textId="77777777" w:rsidTr="00493773">
        <w:trPr>
          <w:trHeight w:val="454"/>
        </w:trPr>
        <w:tc>
          <w:tcPr>
            <w:tcW w:w="6912" w:type="dxa"/>
            <w:shd w:val="clear" w:color="auto" w:fill="DEEAF6" w:themeFill="accent1" w:themeFillTint="33"/>
            <w:vAlign w:val="center"/>
          </w:tcPr>
          <w:p w14:paraId="7185551C"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231EF6AE" w14:textId="77777777" w:rsidR="005B38C8" w:rsidRPr="00DA4EF8" w:rsidRDefault="00493773" w:rsidP="00493773">
            <w:pPr>
              <w:pStyle w:val="Tableheading"/>
              <w:jc w:val="center"/>
            </w:pPr>
            <w:r>
              <w:t>FREQUENCY</w:t>
            </w:r>
          </w:p>
        </w:tc>
      </w:tr>
      <w:tr w:rsidR="005B38C8" w:rsidRPr="005A754D" w14:paraId="7EE2497C" w14:textId="77777777" w:rsidTr="00442939">
        <w:trPr>
          <w:trHeight w:val="283"/>
        </w:trPr>
        <w:tc>
          <w:tcPr>
            <w:tcW w:w="6912" w:type="dxa"/>
            <w:vAlign w:val="center"/>
          </w:tcPr>
          <w:p w14:paraId="33D03720"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DF9EF7" w14:textId="5CD04723" w:rsidR="005B38C8" w:rsidRPr="00493773" w:rsidRDefault="002B0744" w:rsidP="00493773">
                <w:pPr>
                  <w:pStyle w:val="Tabletext"/>
                  <w:spacing w:before="0" w:after="0"/>
                  <w:jc w:val="center"/>
                  <w:rPr>
                    <w:sz w:val="24"/>
                  </w:rPr>
                </w:pPr>
                <w:r>
                  <w:rPr>
                    <w:sz w:val="24"/>
                    <w:szCs w:val="24"/>
                  </w:rPr>
                  <w:t>Never</w:t>
                </w:r>
              </w:p>
            </w:tc>
          </w:sdtContent>
        </w:sdt>
      </w:tr>
      <w:tr w:rsidR="005B38C8" w:rsidRPr="005A754D" w14:paraId="23483D58" w14:textId="77777777" w:rsidTr="00442939">
        <w:trPr>
          <w:trHeight w:val="283"/>
        </w:trPr>
        <w:tc>
          <w:tcPr>
            <w:tcW w:w="6912" w:type="dxa"/>
            <w:vAlign w:val="center"/>
          </w:tcPr>
          <w:p w14:paraId="4A2A1F7E"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0711F2" w14:textId="313F40EC" w:rsidR="005B38C8" w:rsidRPr="00493773" w:rsidRDefault="006F2A3E" w:rsidP="00493773">
                <w:pPr>
                  <w:pStyle w:val="Tabletext"/>
                  <w:spacing w:before="0" w:after="0"/>
                  <w:jc w:val="center"/>
                  <w:rPr>
                    <w:sz w:val="24"/>
                  </w:rPr>
                </w:pPr>
                <w:r>
                  <w:rPr>
                    <w:sz w:val="24"/>
                    <w:szCs w:val="24"/>
                  </w:rPr>
                  <w:t>Never</w:t>
                </w:r>
              </w:p>
            </w:tc>
          </w:sdtContent>
        </w:sdt>
      </w:tr>
      <w:tr w:rsidR="005B38C8" w:rsidRPr="005A754D" w14:paraId="5BB46513" w14:textId="77777777" w:rsidTr="00442939">
        <w:trPr>
          <w:trHeight w:val="283"/>
        </w:trPr>
        <w:tc>
          <w:tcPr>
            <w:tcW w:w="6912" w:type="dxa"/>
            <w:vAlign w:val="center"/>
          </w:tcPr>
          <w:p w14:paraId="256616F0"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8AB0FB" w14:textId="3E922CE8" w:rsidR="005B38C8" w:rsidRPr="00493773" w:rsidRDefault="006F2A3E" w:rsidP="00493773">
                <w:pPr>
                  <w:pStyle w:val="Tabletext"/>
                  <w:spacing w:before="0" w:after="0"/>
                  <w:jc w:val="center"/>
                  <w:rPr>
                    <w:sz w:val="24"/>
                  </w:rPr>
                </w:pPr>
                <w:r>
                  <w:rPr>
                    <w:sz w:val="24"/>
                    <w:szCs w:val="24"/>
                  </w:rPr>
                  <w:t>Never</w:t>
                </w:r>
              </w:p>
            </w:tc>
          </w:sdtContent>
        </w:sdt>
      </w:tr>
      <w:tr w:rsidR="005B38C8" w:rsidRPr="005A754D" w14:paraId="6D61C971" w14:textId="77777777" w:rsidTr="00442939">
        <w:trPr>
          <w:trHeight w:val="283"/>
        </w:trPr>
        <w:tc>
          <w:tcPr>
            <w:tcW w:w="6912" w:type="dxa"/>
            <w:vAlign w:val="center"/>
          </w:tcPr>
          <w:p w14:paraId="32966637"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DC1D6D" w14:textId="69D9428A" w:rsidR="005B38C8" w:rsidRPr="00493773" w:rsidRDefault="006F2A3E" w:rsidP="00493773">
                <w:pPr>
                  <w:pStyle w:val="Tabletext"/>
                  <w:spacing w:before="0" w:after="0"/>
                  <w:jc w:val="center"/>
                  <w:rPr>
                    <w:sz w:val="24"/>
                  </w:rPr>
                </w:pPr>
                <w:r>
                  <w:rPr>
                    <w:sz w:val="24"/>
                    <w:szCs w:val="24"/>
                  </w:rPr>
                  <w:t>Never</w:t>
                </w:r>
              </w:p>
            </w:tc>
          </w:sdtContent>
        </w:sdt>
      </w:tr>
      <w:tr w:rsidR="005B38C8" w:rsidRPr="005A754D" w14:paraId="022B53B1" w14:textId="77777777" w:rsidTr="00442939">
        <w:trPr>
          <w:trHeight w:val="283"/>
        </w:trPr>
        <w:tc>
          <w:tcPr>
            <w:tcW w:w="6912" w:type="dxa"/>
            <w:vAlign w:val="center"/>
          </w:tcPr>
          <w:p w14:paraId="5B79F500"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B8F210" w14:textId="31346E0F" w:rsidR="005B38C8" w:rsidRPr="00493773" w:rsidRDefault="006F2A3E" w:rsidP="00493773">
                <w:pPr>
                  <w:pStyle w:val="Tabletext"/>
                  <w:spacing w:before="0" w:after="0"/>
                  <w:jc w:val="center"/>
                  <w:rPr>
                    <w:sz w:val="24"/>
                  </w:rPr>
                </w:pPr>
                <w:r>
                  <w:rPr>
                    <w:sz w:val="24"/>
                    <w:szCs w:val="24"/>
                  </w:rPr>
                  <w:t>Never</w:t>
                </w:r>
              </w:p>
            </w:tc>
          </w:sdtContent>
        </w:sdt>
      </w:tr>
      <w:tr w:rsidR="005B38C8" w:rsidRPr="005A754D" w14:paraId="7C705C9D" w14:textId="77777777" w:rsidTr="00442939">
        <w:trPr>
          <w:trHeight w:val="283"/>
        </w:trPr>
        <w:tc>
          <w:tcPr>
            <w:tcW w:w="6912" w:type="dxa"/>
            <w:vAlign w:val="center"/>
          </w:tcPr>
          <w:p w14:paraId="533654CA"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5F98A8" w14:textId="1590A83B" w:rsidR="005B38C8" w:rsidRPr="00493773" w:rsidRDefault="006F2A3E" w:rsidP="00493773">
                <w:pPr>
                  <w:pStyle w:val="Tabletext"/>
                  <w:spacing w:before="0" w:after="0"/>
                  <w:jc w:val="center"/>
                  <w:rPr>
                    <w:sz w:val="24"/>
                  </w:rPr>
                </w:pPr>
                <w:r>
                  <w:rPr>
                    <w:sz w:val="24"/>
                    <w:szCs w:val="24"/>
                  </w:rPr>
                  <w:t>Never</w:t>
                </w:r>
              </w:p>
            </w:tc>
          </w:sdtContent>
        </w:sdt>
      </w:tr>
      <w:tr w:rsidR="005B38C8" w:rsidRPr="005A754D" w14:paraId="58A4EE66" w14:textId="77777777" w:rsidTr="00442939">
        <w:trPr>
          <w:trHeight w:val="283"/>
        </w:trPr>
        <w:tc>
          <w:tcPr>
            <w:tcW w:w="6912" w:type="dxa"/>
            <w:vAlign w:val="center"/>
          </w:tcPr>
          <w:p w14:paraId="7D9DEF5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F3C3A2" w14:textId="3A11A42D" w:rsidR="005B38C8" w:rsidRPr="00493773" w:rsidRDefault="006F2A3E" w:rsidP="00493773">
                <w:pPr>
                  <w:pStyle w:val="Tabletext"/>
                  <w:spacing w:before="0" w:after="0"/>
                  <w:jc w:val="center"/>
                  <w:rPr>
                    <w:sz w:val="24"/>
                  </w:rPr>
                </w:pPr>
                <w:r>
                  <w:rPr>
                    <w:sz w:val="24"/>
                    <w:szCs w:val="24"/>
                  </w:rPr>
                  <w:t>Never</w:t>
                </w:r>
              </w:p>
            </w:tc>
          </w:sdtContent>
        </w:sdt>
      </w:tr>
      <w:tr w:rsidR="005B38C8" w:rsidRPr="005A754D" w14:paraId="4CD480EA" w14:textId="77777777" w:rsidTr="00442939">
        <w:trPr>
          <w:trHeight w:val="283"/>
        </w:trPr>
        <w:tc>
          <w:tcPr>
            <w:tcW w:w="6912" w:type="dxa"/>
            <w:vAlign w:val="center"/>
          </w:tcPr>
          <w:p w14:paraId="4A5AA302"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2C6968" w14:textId="518DD7AE" w:rsidR="005B38C8" w:rsidRPr="00493773" w:rsidRDefault="006F2A3E" w:rsidP="00493773">
                <w:pPr>
                  <w:pStyle w:val="Tabletext"/>
                  <w:spacing w:before="0" w:after="0"/>
                  <w:jc w:val="center"/>
                  <w:rPr>
                    <w:sz w:val="24"/>
                  </w:rPr>
                </w:pPr>
                <w:r>
                  <w:rPr>
                    <w:sz w:val="24"/>
                    <w:szCs w:val="24"/>
                  </w:rPr>
                  <w:t>Never</w:t>
                </w:r>
              </w:p>
            </w:tc>
          </w:sdtContent>
        </w:sdt>
      </w:tr>
      <w:tr w:rsidR="005B38C8" w:rsidRPr="00311AE8" w14:paraId="7A16F560" w14:textId="77777777" w:rsidTr="00442939">
        <w:trPr>
          <w:trHeight w:val="283"/>
        </w:trPr>
        <w:tc>
          <w:tcPr>
            <w:tcW w:w="6912" w:type="dxa"/>
            <w:vAlign w:val="center"/>
          </w:tcPr>
          <w:p w14:paraId="0F626B73"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C0D778" w14:textId="4788A112" w:rsidR="005B38C8" w:rsidRPr="005F1B26" w:rsidRDefault="00C62CF9" w:rsidP="00493773">
                <w:pPr>
                  <w:pStyle w:val="Tabletext"/>
                  <w:spacing w:before="0" w:after="0"/>
                  <w:jc w:val="center"/>
                  <w:rPr>
                    <w:sz w:val="24"/>
                  </w:rPr>
                </w:pPr>
                <w:r>
                  <w:rPr>
                    <w:sz w:val="24"/>
                    <w:szCs w:val="24"/>
                  </w:rPr>
                  <w:t>Occasionally</w:t>
                </w:r>
              </w:p>
            </w:tc>
          </w:sdtContent>
        </w:sdt>
      </w:tr>
      <w:tr w:rsidR="003B7B87" w:rsidRPr="00311AE8" w14:paraId="5DA05326" w14:textId="77777777" w:rsidTr="00442939">
        <w:trPr>
          <w:trHeight w:val="283"/>
        </w:trPr>
        <w:tc>
          <w:tcPr>
            <w:tcW w:w="6912" w:type="dxa"/>
            <w:vAlign w:val="center"/>
          </w:tcPr>
          <w:p w14:paraId="5DD05B76"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5193D0" w14:textId="6695A0F1" w:rsidR="003B7B87" w:rsidRPr="005F1B26" w:rsidRDefault="00C62CF9" w:rsidP="00493773">
                <w:pPr>
                  <w:pStyle w:val="Tabletext"/>
                  <w:spacing w:before="0" w:after="0"/>
                  <w:jc w:val="center"/>
                  <w:rPr>
                    <w:sz w:val="24"/>
                    <w:szCs w:val="24"/>
                  </w:rPr>
                </w:pPr>
                <w:r>
                  <w:rPr>
                    <w:sz w:val="24"/>
                    <w:szCs w:val="24"/>
                  </w:rPr>
                  <w:t>Never</w:t>
                </w:r>
              </w:p>
            </w:tc>
          </w:sdtContent>
        </w:sdt>
      </w:tr>
    </w:tbl>
    <w:p w14:paraId="6AA2C8AC" w14:textId="77777777" w:rsidR="002A43D2" w:rsidRDefault="002A43D2" w:rsidP="00493773">
      <w:pPr>
        <w:spacing w:after="0"/>
        <w:rPr>
          <w:sz w:val="4"/>
        </w:rPr>
      </w:pPr>
    </w:p>
    <w:p w14:paraId="01F94F98"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0DFF7E4" w14:textId="77777777" w:rsidTr="00493773">
        <w:trPr>
          <w:trHeight w:val="454"/>
        </w:trPr>
        <w:tc>
          <w:tcPr>
            <w:tcW w:w="6912" w:type="dxa"/>
            <w:shd w:val="clear" w:color="auto" w:fill="DEEAF6" w:themeFill="accent1" w:themeFillTint="33"/>
            <w:vAlign w:val="center"/>
          </w:tcPr>
          <w:p w14:paraId="546F3D47"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A8EBC70" w14:textId="77777777" w:rsidR="005B38C8" w:rsidRPr="00DA4EF8" w:rsidRDefault="00493773" w:rsidP="00493773">
            <w:pPr>
              <w:pStyle w:val="Tableheading"/>
              <w:jc w:val="center"/>
            </w:pPr>
            <w:r>
              <w:t>FREQUENCY</w:t>
            </w:r>
          </w:p>
        </w:tc>
      </w:tr>
      <w:tr w:rsidR="005B38C8" w:rsidRPr="005A754D" w14:paraId="366E8595" w14:textId="77777777" w:rsidTr="00442939">
        <w:trPr>
          <w:trHeight w:val="283"/>
        </w:trPr>
        <w:tc>
          <w:tcPr>
            <w:tcW w:w="6912" w:type="dxa"/>
            <w:vAlign w:val="center"/>
          </w:tcPr>
          <w:p w14:paraId="0B35D28D"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DB3434" w14:textId="2809B0E0" w:rsidR="005B38C8" w:rsidRPr="00493773" w:rsidRDefault="00C62CF9" w:rsidP="00715C75">
                <w:pPr>
                  <w:pStyle w:val="Tabletext"/>
                  <w:spacing w:before="0" w:after="0"/>
                  <w:jc w:val="center"/>
                  <w:rPr>
                    <w:sz w:val="24"/>
                  </w:rPr>
                </w:pPr>
                <w:r>
                  <w:rPr>
                    <w:sz w:val="24"/>
                    <w:szCs w:val="24"/>
                  </w:rPr>
                  <w:t>Never</w:t>
                </w:r>
              </w:p>
            </w:tc>
          </w:sdtContent>
        </w:sdt>
      </w:tr>
      <w:tr w:rsidR="005B38C8" w:rsidRPr="005A754D" w14:paraId="2CC3D6BD" w14:textId="77777777" w:rsidTr="00442939">
        <w:trPr>
          <w:trHeight w:val="283"/>
        </w:trPr>
        <w:tc>
          <w:tcPr>
            <w:tcW w:w="6912" w:type="dxa"/>
            <w:vAlign w:val="center"/>
          </w:tcPr>
          <w:p w14:paraId="49078509" w14:textId="5C09C17B"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87974A" w14:textId="41BBC88E" w:rsidR="005B38C8" w:rsidRPr="00493773" w:rsidRDefault="00C62CF9" w:rsidP="00715C75">
                <w:pPr>
                  <w:pStyle w:val="Tabletext"/>
                  <w:spacing w:before="0" w:after="0"/>
                  <w:jc w:val="center"/>
                  <w:rPr>
                    <w:sz w:val="24"/>
                  </w:rPr>
                </w:pPr>
                <w:r>
                  <w:rPr>
                    <w:sz w:val="24"/>
                    <w:szCs w:val="24"/>
                  </w:rPr>
                  <w:t>Never</w:t>
                </w:r>
              </w:p>
            </w:tc>
          </w:sdtContent>
        </w:sdt>
      </w:tr>
    </w:tbl>
    <w:p w14:paraId="7011D6DE" w14:textId="77777777" w:rsidR="00015483" w:rsidRPr="002A43D2" w:rsidRDefault="00015483" w:rsidP="00493773">
      <w:pPr>
        <w:spacing w:after="0"/>
      </w:pPr>
    </w:p>
    <w:sectPr w:rsidR="00015483" w:rsidRPr="002A43D2" w:rsidSect="006F09E8">
      <w:footerReference w:type="default" r:id="rId11"/>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46D0" w14:textId="77777777" w:rsidR="009038D3" w:rsidRDefault="009038D3" w:rsidP="00456927">
      <w:pPr>
        <w:spacing w:after="0"/>
      </w:pPr>
      <w:r>
        <w:separator/>
      </w:r>
    </w:p>
  </w:endnote>
  <w:endnote w:type="continuationSeparator" w:id="0">
    <w:p w14:paraId="35F43291" w14:textId="77777777" w:rsidR="009038D3" w:rsidRDefault="009038D3" w:rsidP="00456927">
      <w:pPr>
        <w:spacing w:after="0"/>
      </w:pPr>
      <w:r>
        <w:continuationSeparator/>
      </w:r>
    </w:p>
  </w:endnote>
  <w:endnote w:type="continuationNotice" w:id="1">
    <w:p w14:paraId="0A849431" w14:textId="77777777" w:rsidR="009038D3" w:rsidRDefault="009038D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Sans">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6ABCBF52" w14:textId="516CED03"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FC0B1" w14:textId="3047D11A"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F399A" w14:textId="77777777" w:rsidR="009038D3" w:rsidRDefault="009038D3" w:rsidP="00456927">
      <w:pPr>
        <w:spacing w:after="0"/>
      </w:pPr>
      <w:r>
        <w:separator/>
      </w:r>
    </w:p>
  </w:footnote>
  <w:footnote w:type="continuationSeparator" w:id="0">
    <w:p w14:paraId="6AED661B" w14:textId="77777777" w:rsidR="009038D3" w:rsidRDefault="009038D3" w:rsidP="00456927">
      <w:pPr>
        <w:spacing w:after="0"/>
      </w:pPr>
      <w:r>
        <w:continuationSeparator/>
      </w:r>
    </w:p>
  </w:footnote>
  <w:footnote w:type="continuationNotice" w:id="1">
    <w:p w14:paraId="495B069D" w14:textId="77777777" w:rsidR="009038D3" w:rsidRDefault="009038D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EABB03F"/>
    <w:multiLevelType w:val="hybridMultilevel"/>
    <w:tmpl w:val="3AE2632A"/>
    <w:lvl w:ilvl="0" w:tplc="A15CDC56">
      <w:start w:val="1"/>
      <w:numFmt w:val="bullet"/>
      <w:lvlText w:val=""/>
      <w:lvlJc w:val="left"/>
      <w:pPr>
        <w:ind w:left="720" w:hanging="360"/>
      </w:pPr>
      <w:rPr>
        <w:rFonts w:ascii="Symbol" w:hAnsi="Symbol" w:hint="default"/>
      </w:rPr>
    </w:lvl>
    <w:lvl w:ilvl="1" w:tplc="7CF2B16A">
      <w:start w:val="1"/>
      <w:numFmt w:val="bullet"/>
      <w:lvlText w:val="o"/>
      <w:lvlJc w:val="left"/>
      <w:pPr>
        <w:ind w:left="1440" w:hanging="360"/>
      </w:pPr>
      <w:rPr>
        <w:rFonts w:ascii="Courier New" w:hAnsi="Courier New" w:hint="default"/>
      </w:rPr>
    </w:lvl>
    <w:lvl w:ilvl="2" w:tplc="C57006F0">
      <w:start w:val="1"/>
      <w:numFmt w:val="bullet"/>
      <w:lvlText w:val=""/>
      <w:lvlJc w:val="left"/>
      <w:pPr>
        <w:ind w:left="2160" w:hanging="360"/>
      </w:pPr>
      <w:rPr>
        <w:rFonts w:ascii="Wingdings" w:hAnsi="Wingdings" w:hint="default"/>
      </w:rPr>
    </w:lvl>
    <w:lvl w:ilvl="3" w:tplc="81900EC4">
      <w:start w:val="1"/>
      <w:numFmt w:val="bullet"/>
      <w:lvlText w:val=""/>
      <w:lvlJc w:val="left"/>
      <w:pPr>
        <w:ind w:left="2880" w:hanging="360"/>
      </w:pPr>
      <w:rPr>
        <w:rFonts w:ascii="Symbol" w:hAnsi="Symbol" w:hint="default"/>
      </w:rPr>
    </w:lvl>
    <w:lvl w:ilvl="4" w:tplc="F8EC05F4">
      <w:start w:val="1"/>
      <w:numFmt w:val="bullet"/>
      <w:lvlText w:val="o"/>
      <w:lvlJc w:val="left"/>
      <w:pPr>
        <w:ind w:left="3600" w:hanging="360"/>
      </w:pPr>
      <w:rPr>
        <w:rFonts w:ascii="Courier New" w:hAnsi="Courier New" w:hint="default"/>
      </w:rPr>
    </w:lvl>
    <w:lvl w:ilvl="5" w:tplc="E064221A">
      <w:start w:val="1"/>
      <w:numFmt w:val="bullet"/>
      <w:lvlText w:val=""/>
      <w:lvlJc w:val="left"/>
      <w:pPr>
        <w:ind w:left="4320" w:hanging="360"/>
      </w:pPr>
      <w:rPr>
        <w:rFonts w:ascii="Wingdings" w:hAnsi="Wingdings" w:hint="default"/>
      </w:rPr>
    </w:lvl>
    <w:lvl w:ilvl="6" w:tplc="C9F66EC8">
      <w:start w:val="1"/>
      <w:numFmt w:val="bullet"/>
      <w:lvlText w:val=""/>
      <w:lvlJc w:val="left"/>
      <w:pPr>
        <w:ind w:left="5040" w:hanging="360"/>
      </w:pPr>
      <w:rPr>
        <w:rFonts w:ascii="Symbol" w:hAnsi="Symbol" w:hint="default"/>
      </w:rPr>
    </w:lvl>
    <w:lvl w:ilvl="7" w:tplc="87DA494E">
      <w:start w:val="1"/>
      <w:numFmt w:val="bullet"/>
      <w:lvlText w:val="o"/>
      <w:lvlJc w:val="left"/>
      <w:pPr>
        <w:ind w:left="5760" w:hanging="360"/>
      </w:pPr>
      <w:rPr>
        <w:rFonts w:ascii="Courier New" w:hAnsi="Courier New" w:hint="default"/>
      </w:rPr>
    </w:lvl>
    <w:lvl w:ilvl="8" w:tplc="A4AA7B92">
      <w:start w:val="1"/>
      <w:numFmt w:val="bullet"/>
      <w:lvlText w:val=""/>
      <w:lvlJc w:val="left"/>
      <w:pPr>
        <w:ind w:left="6480" w:hanging="360"/>
      </w:pPr>
      <w:rPr>
        <w:rFonts w:ascii="Wingdings" w:hAnsi="Wingdings" w:hint="default"/>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2668D8A0"/>
    <w:lvl w:ilvl="0" w:tplc="0C742552">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CC55817"/>
    <w:multiLevelType w:val="hybridMultilevel"/>
    <w:tmpl w:val="C1209DB4"/>
    <w:lvl w:ilvl="0" w:tplc="72606C9A">
      <w:start w:val="1"/>
      <w:numFmt w:val="bullet"/>
      <w:lvlText w:val=""/>
      <w:lvlJc w:val="left"/>
      <w:pPr>
        <w:ind w:left="360" w:hanging="360"/>
      </w:pPr>
      <w:rPr>
        <w:rFonts w:ascii="Symbol" w:hAnsi="Symbol" w:hint="default"/>
        <w:sz w:val="22"/>
        <w:szCs w:val="22"/>
      </w:rPr>
    </w:lvl>
    <w:lvl w:ilvl="1" w:tplc="8DBA854E">
      <w:start w:val="1"/>
      <w:numFmt w:val="bullet"/>
      <w:lvlText w:val="o"/>
      <w:lvlJc w:val="left"/>
      <w:pPr>
        <w:ind w:left="1080" w:hanging="360"/>
      </w:pPr>
      <w:rPr>
        <w:rFonts w:ascii="Courier New" w:hAnsi="Courier New" w:cs="Courier New" w:hint="default"/>
      </w:rPr>
    </w:lvl>
    <w:lvl w:ilvl="2" w:tplc="304E8780">
      <w:start w:val="1"/>
      <w:numFmt w:val="decimal"/>
      <w:lvlText w:val="%3."/>
      <w:lvlJc w:val="left"/>
      <w:pPr>
        <w:tabs>
          <w:tab w:val="num" w:pos="2160"/>
        </w:tabs>
        <w:ind w:left="2160" w:hanging="720"/>
      </w:pPr>
    </w:lvl>
    <w:lvl w:ilvl="3" w:tplc="CF7EBA80">
      <w:start w:val="1"/>
      <w:numFmt w:val="decimal"/>
      <w:lvlText w:val="%4."/>
      <w:lvlJc w:val="left"/>
      <w:pPr>
        <w:tabs>
          <w:tab w:val="num" w:pos="2880"/>
        </w:tabs>
        <w:ind w:left="2880" w:hanging="720"/>
      </w:pPr>
    </w:lvl>
    <w:lvl w:ilvl="4" w:tplc="4BC654DE">
      <w:start w:val="1"/>
      <w:numFmt w:val="decimal"/>
      <w:lvlText w:val="%5."/>
      <w:lvlJc w:val="left"/>
      <w:pPr>
        <w:tabs>
          <w:tab w:val="num" w:pos="3600"/>
        </w:tabs>
        <w:ind w:left="3600" w:hanging="720"/>
      </w:pPr>
    </w:lvl>
    <w:lvl w:ilvl="5" w:tplc="603C6F42">
      <w:start w:val="1"/>
      <w:numFmt w:val="decimal"/>
      <w:lvlText w:val="%6."/>
      <w:lvlJc w:val="left"/>
      <w:pPr>
        <w:tabs>
          <w:tab w:val="num" w:pos="4320"/>
        </w:tabs>
        <w:ind w:left="4320" w:hanging="720"/>
      </w:pPr>
    </w:lvl>
    <w:lvl w:ilvl="6" w:tplc="B6F46438">
      <w:start w:val="1"/>
      <w:numFmt w:val="decimal"/>
      <w:lvlText w:val="%7."/>
      <w:lvlJc w:val="left"/>
      <w:pPr>
        <w:tabs>
          <w:tab w:val="num" w:pos="5040"/>
        </w:tabs>
        <w:ind w:left="5040" w:hanging="720"/>
      </w:pPr>
    </w:lvl>
    <w:lvl w:ilvl="7" w:tplc="304E6EA8">
      <w:start w:val="1"/>
      <w:numFmt w:val="decimal"/>
      <w:lvlText w:val="%8."/>
      <w:lvlJc w:val="left"/>
      <w:pPr>
        <w:tabs>
          <w:tab w:val="num" w:pos="5760"/>
        </w:tabs>
        <w:ind w:left="5760" w:hanging="720"/>
      </w:pPr>
    </w:lvl>
    <w:lvl w:ilvl="8" w:tplc="96B2920C">
      <w:start w:val="1"/>
      <w:numFmt w:val="decimal"/>
      <w:lvlText w:val="%9."/>
      <w:lvlJc w:val="left"/>
      <w:pPr>
        <w:tabs>
          <w:tab w:val="num" w:pos="6480"/>
        </w:tabs>
        <w:ind w:left="6480" w:hanging="720"/>
      </w:pPr>
    </w:lvl>
  </w:abstractNum>
  <w:abstractNum w:abstractNumId="12"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452E5"/>
    <w:multiLevelType w:val="hybridMultilevel"/>
    <w:tmpl w:val="BC4AD8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8E7E84"/>
    <w:multiLevelType w:val="hybridMultilevel"/>
    <w:tmpl w:val="C67C1964"/>
    <w:lvl w:ilvl="0" w:tplc="986CFD92">
      <w:start w:val="1"/>
      <w:numFmt w:val="bullet"/>
      <w:lvlText w:val=""/>
      <w:lvlJc w:val="left"/>
      <w:pPr>
        <w:ind w:left="720" w:hanging="360"/>
      </w:pPr>
      <w:rPr>
        <w:rFonts w:ascii="Symbol" w:hAnsi="Symbol" w:hint="default"/>
      </w:rPr>
    </w:lvl>
    <w:lvl w:ilvl="1" w:tplc="80FCABD4">
      <w:start w:val="1"/>
      <w:numFmt w:val="bullet"/>
      <w:lvlText w:val="o"/>
      <w:lvlJc w:val="left"/>
      <w:pPr>
        <w:ind w:left="1440" w:hanging="360"/>
      </w:pPr>
      <w:rPr>
        <w:rFonts w:ascii="Courier New" w:hAnsi="Courier New" w:hint="default"/>
      </w:rPr>
    </w:lvl>
    <w:lvl w:ilvl="2" w:tplc="5336AF10">
      <w:start w:val="1"/>
      <w:numFmt w:val="bullet"/>
      <w:lvlText w:val=""/>
      <w:lvlJc w:val="left"/>
      <w:pPr>
        <w:ind w:left="2160" w:hanging="360"/>
      </w:pPr>
      <w:rPr>
        <w:rFonts w:ascii="Wingdings" w:hAnsi="Wingdings" w:hint="default"/>
      </w:rPr>
    </w:lvl>
    <w:lvl w:ilvl="3" w:tplc="703E6346">
      <w:start w:val="1"/>
      <w:numFmt w:val="bullet"/>
      <w:lvlText w:val=""/>
      <w:lvlJc w:val="left"/>
      <w:pPr>
        <w:ind w:left="2880" w:hanging="360"/>
      </w:pPr>
      <w:rPr>
        <w:rFonts w:ascii="Symbol" w:hAnsi="Symbol" w:hint="default"/>
      </w:rPr>
    </w:lvl>
    <w:lvl w:ilvl="4" w:tplc="D6B0A020">
      <w:start w:val="1"/>
      <w:numFmt w:val="bullet"/>
      <w:lvlText w:val="o"/>
      <w:lvlJc w:val="left"/>
      <w:pPr>
        <w:ind w:left="3600" w:hanging="360"/>
      </w:pPr>
      <w:rPr>
        <w:rFonts w:ascii="Courier New" w:hAnsi="Courier New" w:hint="default"/>
      </w:rPr>
    </w:lvl>
    <w:lvl w:ilvl="5" w:tplc="7DD6EFF4">
      <w:start w:val="1"/>
      <w:numFmt w:val="bullet"/>
      <w:lvlText w:val=""/>
      <w:lvlJc w:val="left"/>
      <w:pPr>
        <w:ind w:left="4320" w:hanging="360"/>
      </w:pPr>
      <w:rPr>
        <w:rFonts w:ascii="Wingdings" w:hAnsi="Wingdings" w:hint="default"/>
      </w:rPr>
    </w:lvl>
    <w:lvl w:ilvl="6" w:tplc="E342F07E">
      <w:start w:val="1"/>
      <w:numFmt w:val="bullet"/>
      <w:lvlText w:val=""/>
      <w:lvlJc w:val="left"/>
      <w:pPr>
        <w:ind w:left="5040" w:hanging="360"/>
      </w:pPr>
      <w:rPr>
        <w:rFonts w:ascii="Symbol" w:hAnsi="Symbol" w:hint="default"/>
      </w:rPr>
    </w:lvl>
    <w:lvl w:ilvl="7" w:tplc="D5DAA8FA">
      <w:start w:val="1"/>
      <w:numFmt w:val="bullet"/>
      <w:lvlText w:val="o"/>
      <w:lvlJc w:val="left"/>
      <w:pPr>
        <w:ind w:left="5760" w:hanging="360"/>
      </w:pPr>
      <w:rPr>
        <w:rFonts w:ascii="Courier New" w:hAnsi="Courier New" w:hint="default"/>
      </w:rPr>
    </w:lvl>
    <w:lvl w:ilvl="8" w:tplc="F18E56D8">
      <w:start w:val="1"/>
      <w:numFmt w:val="bullet"/>
      <w:lvlText w:val=""/>
      <w:lvlJc w:val="left"/>
      <w:pPr>
        <w:ind w:left="6480" w:hanging="360"/>
      </w:pPr>
      <w:rPr>
        <w:rFonts w:ascii="Wingdings" w:hAnsi="Wingdings" w:hint="default"/>
      </w:rPr>
    </w:lvl>
  </w:abstractNum>
  <w:abstractNum w:abstractNumId="17"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D781F0"/>
    <w:multiLevelType w:val="hybridMultilevel"/>
    <w:tmpl w:val="CA628FFC"/>
    <w:lvl w:ilvl="0" w:tplc="1F623E02">
      <w:start w:val="1"/>
      <w:numFmt w:val="bullet"/>
      <w:lvlText w:val=""/>
      <w:lvlJc w:val="left"/>
      <w:pPr>
        <w:ind w:left="720" w:hanging="360"/>
      </w:pPr>
      <w:rPr>
        <w:rFonts w:ascii="Symbol" w:hAnsi="Symbol" w:hint="default"/>
      </w:rPr>
    </w:lvl>
    <w:lvl w:ilvl="1" w:tplc="4D7CFFEA">
      <w:start w:val="1"/>
      <w:numFmt w:val="bullet"/>
      <w:lvlText w:val="o"/>
      <w:lvlJc w:val="left"/>
      <w:pPr>
        <w:ind w:left="1440" w:hanging="360"/>
      </w:pPr>
      <w:rPr>
        <w:rFonts w:ascii="Courier New" w:hAnsi="Courier New" w:hint="default"/>
      </w:rPr>
    </w:lvl>
    <w:lvl w:ilvl="2" w:tplc="51686CA8">
      <w:start w:val="1"/>
      <w:numFmt w:val="bullet"/>
      <w:lvlText w:val=""/>
      <w:lvlJc w:val="left"/>
      <w:pPr>
        <w:ind w:left="2160" w:hanging="360"/>
      </w:pPr>
      <w:rPr>
        <w:rFonts w:ascii="Wingdings" w:hAnsi="Wingdings" w:hint="default"/>
      </w:rPr>
    </w:lvl>
    <w:lvl w:ilvl="3" w:tplc="FC305AFE">
      <w:start w:val="1"/>
      <w:numFmt w:val="bullet"/>
      <w:lvlText w:val=""/>
      <w:lvlJc w:val="left"/>
      <w:pPr>
        <w:ind w:left="2880" w:hanging="360"/>
      </w:pPr>
      <w:rPr>
        <w:rFonts w:ascii="Symbol" w:hAnsi="Symbol" w:hint="default"/>
      </w:rPr>
    </w:lvl>
    <w:lvl w:ilvl="4" w:tplc="24E6F9C6">
      <w:start w:val="1"/>
      <w:numFmt w:val="bullet"/>
      <w:lvlText w:val="o"/>
      <w:lvlJc w:val="left"/>
      <w:pPr>
        <w:ind w:left="3600" w:hanging="360"/>
      </w:pPr>
      <w:rPr>
        <w:rFonts w:ascii="Courier New" w:hAnsi="Courier New" w:hint="default"/>
      </w:rPr>
    </w:lvl>
    <w:lvl w:ilvl="5" w:tplc="AF7CDE8A">
      <w:start w:val="1"/>
      <w:numFmt w:val="bullet"/>
      <w:lvlText w:val=""/>
      <w:lvlJc w:val="left"/>
      <w:pPr>
        <w:ind w:left="4320" w:hanging="360"/>
      </w:pPr>
      <w:rPr>
        <w:rFonts w:ascii="Wingdings" w:hAnsi="Wingdings" w:hint="default"/>
      </w:rPr>
    </w:lvl>
    <w:lvl w:ilvl="6" w:tplc="D7660340">
      <w:start w:val="1"/>
      <w:numFmt w:val="bullet"/>
      <w:lvlText w:val=""/>
      <w:lvlJc w:val="left"/>
      <w:pPr>
        <w:ind w:left="5040" w:hanging="360"/>
      </w:pPr>
      <w:rPr>
        <w:rFonts w:ascii="Symbol" w:hAnsi="Symbol" w:hint="default"/>
      </w:rPr>
    </w:lvl>
    <w:lvl w:ilvl="7" w:tplc="1B7A6336">
      <w:start w:val="1"/>
      <w:numFmt w:val="bullet"/>
      <w:lvlText w:val="o"/>
      <w:lvlJc w:val="left"/>
      <w:pPr>
        <w:ind w:left="5760" w:hanging="360"/>
      </w:pPr>
      <w:rPr>
        <w:rFonts w:ascii="Courier New" w:hAnsi="Courier New" w:hint="default"/>
      </w:rPr>
    </w:lvl>
    <w:lvl w:ilvl="8" w:tplc="9168D948">
      <w:start w:val="1"/>
      <w:numFmt w:val="bullet"/>
      <w:lvlText w:val=""/>
      <w:lvlJc w:val="left"/>
      <w:pPr>
        <w:ind w:left="6480" w:hanging="360"/>
      </w:pPr>
      <w:rPr>
        <w:rFonts w:ascii="Wingdings" w:hAnsi="Wingdings" w:hint="default"/>
      </w:rPr>
    </w:lvl>
  </w:abstractNum>
  <w:abstractNum w:abstractNumId="19" w15:restartNumberingAfterBreak="0">
    <w:nsid w:val="37B903FE"/>
    <w:multiLevelType w:val="hybridMultilevel"/>
    <w:tmpl w:val="91F4E6F0"/>
    <w:lvl w:ilvl="0" w:tplc="0409000F">
      <w:start w:val="1"/>
      <w:numFmt w:val="decimal"/>
      <w:lvlText w:val="%1."/>
      <w:lvlJc w:val="left"/>
      <w:pPr>
        <w:tabs>
          <w:tab w:val="num" w:pos="3945"/>
        </w:tabs>
        <w:ind w:left="3945" w:hanging="360"/>
      </w:pPr>
    </w:lvl>
    <w:lvl w:ilvl="1" w:tplc="04090019" w:tentative="1">
      <w:start w:val="1"/>
      <w:numFmt w:val="lowerLetter"/>
      <w:lvlText w:val="%2."/>
      <w:lvlJc w:val="left"/>
      <w:pPr>
        <w:tabs>
          <w:tab w:val="num" w:pos="4665"/>
        </w:tabs>
        <w:ind w:left="4665" w:hanging="360"/>
      </w:pPr>
    </w:lvl>
    <w:lvl w:ilvl="2" w:tplc="0409001B" w:tentative="1">
      <w:start w:val="1"/>
      <w:numFmt w:val="lowerRoman"/>
      <w:lvlText w:val="%3."/>
      <w:lvlJc w:val="right"/>
      <w:pPr>
        <w:tabs>
          <w:tab w:val="num" w:pos="5385"/>
        </w:tabs>
        <w:ind w:left="5385" w:hanging="180"/>
      </w:pPr>
    </w:lvl>
    <w:lvl w:ilvl="3" w:tplc="0409000F" w:tentative="1">
      <w:start w:val="1"/>
      <w:numFmt w:val="decimal"/>
      <w:lvlText w:val="%4."/>
      <w:lvlJc w:val="left"/>
      <w:pPr>
        <w:tabs>
          <w:tab w:val="num" w:pos="6105"/>
        </w:tabs>
        <w:ind w:left="6105" w:hanging="360"/>
      </w:pPr>
    </w:lvl>
    <w:lvl w:ilvl="4" w:tplc="04090019" w:tentative="1">
      <w:start w:val="1"/>
      <w:numFmt w:val="lowerLetter"/>
      <w:lvlText w:val="%5."/>
      <w:lvlJc w:val="left"/>
      <w:pPr>
        <w:tabs>
          <w:tab w:val="num" w:pos="6825"/>
        </w:tabs>
        <w:ind w:left="6825" w:hanging="360"/>
      </w:pPr>
    </w:lvl>
    <w:lvl w:ilvl="5" w:tplc="0409001B" w:tentative="1">
      <w:start w:val="1"/>
      <w:numFmt w:val="lowerRoman"/>
      <w:lvlText w:val="%6."/>
      <w:lvlJc w:val="right"/>
      <w:pPr>
        <w:tabs>
          <w:tab w:val="num" w:pos="7545"/>
        </w:tabs>
        <w:ind w:left="7545" w:hanging="180"/>
      </w:pPr>
    </w:lvl>
    <w:lvl w:ilvl="6" w:tplc="0409000F" w:tentative="1">
      <w:start w:val="1"/>
      <w:numFmt w:val="decimal"/>
      <w:lvlText w:val="%7."/>
      <w:lvlJc w:val="left"/>
      <w:pPr>
        <w:tabs>
          <w:tab w:val="num" w:pos="8265"/>
        </w:tabs>
        <w:ind w:left="8265" w:hanging="360"/>
      </w:pPr>
    </w:lvl>
    <w:lvl w:ilvl="7" w:tplc="04090019" w:tentative="1">
      <w:start w:val="1"/>
      <w:numFmt w:val="lowerLetter"/>
      <w:lvlText w:val="%8."/>
      <w:lvlJc w:val="left"/>
      <w:pPr>
        <w:tabs>
          <w:tab w:val="num" w:pos="8985"/>
        </w:tabs>
        <w:ind w:left="8985" w:hanging="360"/>
      </w:pPr>
    </w:lvl>
    <w:lvl w:ilvl="8" w:tplc="0409001B" w:tentative="1">
      <w:start w:val="1"/>
      <w:numFmt w:val="lowerRoman"/>
      <w:lvlText w:val="%9."/>
      <w:lvlJc w:val="right"/>
      <w:pPr>
        <w:tabs>
          <w:tab w:val="num" w:pos="9705"/>
        </w:tabs>
        <w:ind w:left="9705" w:hanging="180"/>
      </w:pPr>
    </w:lvl>
  </w:abstractNum>
  <w:abstractNum w:abstractNumId="20"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3"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1CA67E"/>
    <w:multiLevelType w:val="hybridMultilevel"/>
    <w:tmpl w:val="D9DC5642"/>
    <w:lvl w:ilvl="0" w:tplc="81CA825E">
      <w:start w:val="1"/>
      <w:numFmt w:val="bullet"/>
      <w:lvlText w:val=""/>
      <w:lvlJc w:val="left"/>
      <w:pPr>
        <w:ind w:left="720" w:hanging="360"/>
      </w:pPr>
      <w:rPr>
        <w:rFonts w:ascii="Symbol" w:hAnsi="Symbol" w:hint="default"/>
      </w:rPr>
    </w:lvl>
    <w:lvl w:ilvl="1" w:tplc="D938FA54">
      <w:start w:val="1"/>
      <w:numFmt w:val="bullet"/>
      <w:lvlText w:val="o"/>
      <w:lvlJc w:val="left"/>
      <w:pPr>
        <w:ind w:left="1440" w:hanging="360"/>
      </w:pPr>
      <w:rPr>
        <w:rFonts w:ascii="Courier New" w:hAnsi="Courier New" w:hint="default"/>
      </w:rPr>
    </w:lvl>
    <w:lvl w:ilvl="2" w:tplc="1E9A5D4E">
      <w:start w:val="1"/>
      <w:numFmt w:val="bullet"/>
      <w:lvlText w:val=""/>
      <w:lvlJc w:val="left"/>
      <w:pPr>
        <w:ind w:left="2160" w:hanging="360"/>
      </w:pPr>
      <w:rPr>
        <w:rFonts w:ascii="Wingdings" w:hAnsi="Wingdings" w:hint="default"/>
      </w:rPr>
    </w:lvl>
    <w:lvl w:ilvl="3" w:tplc="1638A0DE">
      <w:start w:val="1"/>
      <w:numFmt w:val="bullet"/>
      <w:lvlText w:val=""/>
      <w:lvlJc w:val="left"/>
      <w:pPr>
        <w:ind w:left="2880" w:hanging="360"/>
      </w:pPr>
      <w:rPr>
        <w:rFonts w:ascii="Symbol" w:hAnsi="Symbol" w:hint="default"/>
      </w:rPr>
    </w:lvl>
    <w:lvl w:ilvl="4" w:tplc="029EE2CA">
      <w:start w:val="1"/>
      <w:numFmt w:val="bullet"/>
      <w:lvlText w:val="o"/>
      <w:lvlJc w:val="left"/>
      <w:pPr>
        <w:ind w:left="3600" w:hanging="360"/>
      </w:pPr>
      <w:rPr>
        <w:rFonts w:ascii="Courier New" w:hAnsi="Courier New" w:hint="default"/>
      </w:rPr>
    </w:lvl>
    <w:lvl w:ilvl="5" w:tplc="21367A10">
      <w:start w:val="1"/>
      <w:numFmt w:val="bullet"/>
      <w:lvlText w:val=""/>
      <w:lvlJc w:val="left"/>
      <w:pPr>
        <w:ind w:left="4320" w:hanging="360"/>
      </w:pPr>
      <w:rPr>
        <w:rFonts w:ascii="Wingdings" w:hAnsi="Wingdings" w:hint="default"/>
      </w:rPr>
    </w:lvl>
    <w:lvl w:ilvl="6" w:tplc="2AA668E6">
      <w:start w:val="1"/>
      <w:numFmt w:val="bullet"/>
      <w:lvlText w:val=""/>
      <w:lvlJc w:val="left"/>
      <w:pPr>
        <w:ind w:left="5040" w:hanging="360"/>
      </w:pPr>
      <w:rPr>
        <w:rFonts w:ascii="Symbol" w:hAnsi="Symbol" w:hint="default"/>
      </w:rPr>
    </w:lvl>
    <w:lvl w:ilvl="7" w:tplc="9A6A7A98">
      <w:start w:val="1"/>
      <w:numFmt w:val="bullet"/>
      <w:lvlText w:val="o"/>
      <w:lvlJc w:val="left"/>
      <w:pPr>
        <w:ind w:left="5760" w:hanging="360"/>
      </w:pPr>
      <w:rPr>
        <w:rFonts w:ascii="Courier New" w:hAnsi="Courier New" w:hint="default"/>
      </w:rPr>
    </w:lvl>
    <w:lvl w:ilvl="8" w:tplc="A85C630A">
      <w:start w:val="1"/>
      <w:numFmt w:val="bullet"/>
      <w:lvlText w:val=""/>
      <w:lvlJc w:val="left"/>
      <w:pPr>
        <w:ind w:left="6480" w:hanging="360"/>
      </w:pPr>
      <w:rPr>
        <w:rFonts w:ascii="Wingdings" w:hAnsi="Wingdings" w:hint="default"/>
      </w:rPr>
    </w:lvl>
  </w:abstractNum>
  <w:abstractNum w:abstractNumId="27" w15:restartNumberingAfterBreak="0">
    <w:nsid w:val="51E4A788"/>
    <w:multiLevelType w:val="hybridMultilevel"/>
    <w:tmpl w:val="B5A4C348"/>
    <w:lvl w:ilvl="0" w:tplc="23D04336">
      <w:start w:val="1"/>
      <w:numFmt w:val="bullet"/>
      <w:lvlText w:val=""/>
      <w:lvlJc w:val="left"/>
      <w:pPr>
        <w:ind w:left="720" w:hanging="360"/>
      </w:pPr>
      <w:rPr>
        <w:rFonts w:ascii="Symbol" w:hAnsi="Symbol" w:hint="default"/>
      </w:rPr>
    </w:lvl>
    <w:lvl w:ilvl="1" w:tplc="DE727B1E">
      <w:start w:val="1"/>
      <w:numFmt w:val="bullet"/>
      <w:lvlText w:val="o"/>
      <w:lvlJc w:val="left"/>
      <w:pPr>
        <w:ind w:left="1440" w:hanging="360"/>
      </w:pPr>
      <w:rPr>
        <w:rFonts w:ascii="Courier New" w:hAnsi="Courier New" w:hint="default"/>
      </w:rPr>
    </w:lvl>
    <w:lvl w:ilvl="2" w:tplc="B1B60EFE">
      <w:start w:val="1"/>
      <w:numFmt w:val="bullet"/>
      <w:lvlText w:val=""/>
      <w:lvlJc w:val="left"/>
      <w:pPr>
        <w:ind w:left="2160" w:hanging="360"/>
      </w:pPr>
      <w:rPr>
        <w:rFonts w:ascii="Wingdings" w:hAnsi="Wingdings" w:hint="default"/>
      </w:rPr>
    </w:lvl>
    <w:lvl w:ilvl="3" w:tplc="6194DAE8">
      <w:start w:val="1"/>
      <w:numFmt w:val="bullet"/>
      <w:lvlText w:val=""/>
      <w:lvlJc w:val="left"/>
      <w:pPr>
        <w:ind w:left="2880" w:hanging="360"/>
      </w:pPr>
      <w:rPr>
        <w:rFonts w:ascii="Symbol" w:hAnsi="Symbol" w:hint="default"/>
      </w:rPr>
    </w:lvl>
    <w:lvl w:ilvl="4" w:tplc="7C7E8508">
      <w:start w:val="1"/>
      <w:numFmt w:val="bullet"/>
      <w:lvlText w:val="o"/>
      <w:lvlJc w:val="left"/>
      <w:pPr>
        <w:ind w:left="3600" w:hanging="360"/>
      </w:pPr>
      <w:rPr>
        <w:rFonts w:ascii="Courier New" w:hAnsi="Courier New" w:hint="default"/>
      </w:rPr>
    </w:lvl>
    <w:lvl w:ilvl="5" w:tplc="0C36E600">
      <w:start w:val="1"/>
      <w:numFmt w:val="bullet"/>
      <w:lvlText w:val=""/>
      <w:lvlJc w:val="left"/>
      <w:pPr>
        <w:ind w:left="4320" w:hanging="360"/>
      </w:pPr>
      <w:rPr>
        <w:rFonts w:ascii="Wingdings" w:hAnsi="Wingdings" w:hint="default"/>
      </w:rPr>
    </w:lvl>
    <w:lvl w:ilvl="6" w:tplc="3408785A">
      <w:start w:val="1"/>
      <w:numFmt w:val="bullet"/>
      <w:lvlText w:val=""/>
      <w:lvlJc w:val="left"/>
      <w:pPr>
        <w:ind w:left="5040" w:hanging="360"/>
      </w:pPr>
      <w:rPr>
        <w:rFonts w:ascii="Symbol" w:hAnsi="Symbol" w:hint="default"/>
      </w:rPr>
    </w:lvl>
    <w:lvl w:ilvl="7" w:tplc="A5285FCA">
      <w:start w:val="1"/>
      <w:numFmt w:val="bullet"/>
      <w:lvlText w:val="o"/>
      <w:lvlJc w:val="left"/>
      <w:pPr>
        <w:ind w:left="5760" w:hanging="360"/>
      </w:pPr>
      <w:rPr>
        <w:rFonts w:ascii="Courier New" w:hAnsi="Courier New" w:hint="default"/>
      </w:rPr>
    </w:lvl>
    <w:lvl w:ilvl="8" w:tplc="50649F56">
      <w:start w:val="1"/>
      <w:numFmt w:val="bullet"/>
      <w:lvlText w:val=""/>
      <w:lvlJc w:val="left"/>
      <w:pPr>
        <w:ind w:left="6480" w:hanging="360"/>
      </w:pPr>
      <w:rPr>
        <w:rFonts w:ascii="Wingdings" w:hAnsi="Wingdings" w:hint="default"/>
      </w:rPr>
    </w:lvl>
  </w:abstractNum>
  <w:abstractNum w:abstractNumId="28"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2270899"/>
    <w:multiLevelType w:val="singleLevel"/>
    <w:tmpl w:val="0C09000F"/>
    <w:lvl w:ilvl="0">
      <w:start w:val="1"/>
      <w:numFmt w:val="decimal"/>
      <w:lvlText w:val="%1."/>
      <w:lvlJc w:val="left"/>
      <w:pPr>
        <w:ind w:left="360" w:hanging="360"/>
      </w:pPr>
    </w:lvl>
  </w:abstractNum>
  <w:abstractNum w:abstractNumId="38"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82588353">
    <w:abstractNumId w:val="27"/>
  </w:num>
  <w:num w:numId="2" w16cid:durableId="1471745287">
    <w:abstractNumId w:val="16"/>
  </w:num>
  <w:num w:numId="3" w16cid:durableId="1520240900">
    <w:abstractNumId w:val="4"/>
  </w:num>
  <w:num w:numId="4" w16cid:durableId="837615934">
    <w:abstractNumId w:val="26"/>
  </w:num>
  <w:num w:numId="5" w16cid:durableId="1451977996">
    <w:abstractNumId w:val="18"/>
  </w:num>
  <w:num w:numId="6" w16cid:durableId="1103723370">
    <w:abstractNumId w:val="21"/>
  </w:num>
  <w:num w:numId="7" w16cid:durableId="1894732441">
    <w:abstractNumId w:val="21"/>
  </w:num>
  <w:num w:numId="8" w16cid:durableId="1167675741">
    <w:abstractNumId w:val="22"/>
  </w:num>
  <w:num w:numId="9" w16cid:durableId="800348690">
    <w:abstractNumId w:val="21"/>
  </w:num>
  <w:num w:numId="10" w16cid:durableId="1219633118">
    <w:abstractNumId w:val="22"/>
  </w:num>
  <w:num w:numId="11" w16cid:durableId="1665087851">
    <w:abstractNumId w:val="2"/>
  </w:num>
  <w:num w:numId="12" w16cid:durableId="1002662723">
    <w:abstractNumId w:val="0"/>
  </w:num>
  <w:num w:numId="13" w16cid:durableId="1652633070">
    <w:abstractNumId w:val="24"/>
  </w:num>
  <w:num w:numId="14" w16cid:durableId="1482965240">
    <w:abstractNumId w:val="29"/>
  </w:num>
  <w:num w:numId="15" w16cid:durableId="2092919986">
    <w:abstractNumId w:val="13"/>
  </w:num>
  <w:num w:numId="16" w16cid:durableId="35934030">
    <w:abstractNumId w:val="36"/>
  </w:num>
  <w:num w:numId="17" w16cid:durableId="1715082932">
    <w:abstractNumId w:val="8"/>
  </w:num>
  <w:num w:numId="18" w16cid:durableId="1306082641">
    <w:abstractNumId w:val="35"/>
  </w:num>
  <w:num w:numId="19" w16cid:durableId="1010713588">
    <w:abstractNumId w:val="12"/>
  </w:num>
  <w:num w:numId="20" w16cid:durableId="437914539">
    <w:abstractNumId w:val="40"/>
  </w:num>
  <w:num w:numId="21" w16cid:durableId="1776974413">
    <w:abstractNumId w:val="37"/>
  </w:num>
  <w:num w:numId="22" w16cid:durableId="1760132277">
    <w:abstractNumId w:val="7"/>
  </w:num>
  <w:num w:numId="23" w16cid:durableId="40637531">
    <w:abstractNumId w:val="34"/>
  </w:num>
  <w:num w:numId="24" w16cid:durableId="194853480">
    <w:abstractNumId w:val="32"/>
  </w:num>
  <w:num w:numId="25" w16cid:durableId="359430935">
    <w:abstractNumId w:val="28"/>
  </w:num>
  <w:num w:numId="26" w16cid:durableId="2141535155">
    <w:abstractNumId w:val="10"/>
  </w:num>
  <w:num w:numId="27" w16cid:durableId="1744450658">
    <w:abstractNumId w:val="31"/>
  </w:num>
  <w:num w:numId="28" w16cid:durableId="1902476642">
    <w:abstractNumId w:val="1"/>
  </w:num>
  <w:num w:numId="29" w16cid:durableId="977149683">
    <w:abstractNumId w:val="23"/>
  </w:num>
  <w:num w:numId="30" w16cid:durableId="1411318379">
    <w:abstractNumId w:val="14"/>
  </w:num>
  <w:num w:numId="31" w16cid:durableId="1326595499">
    <w:abstractNumId w:val="15"/>
  </w:num>
  <w:num w:numId="32" w16cid:durableId="1231695043">
    <w:abstractNumId w:val="39"/>
  </w:num>
  <w:num w:numId="33" w16cid:durableId="1966767548">
    <w:abstractNumId w:val="20"/>
  </w:num>
  <w:num w:numId="34" w16cid:durableId="5137539">
    <w:abstractNumId w:val="3"/>
  </w:num>
  <w:num w:numId="35" w16cid:durableId="1374112358">
    <w:abstractNumId w:val="6"/>
  </w:num>
  <w:num w:numId="36" w16cid:durableId="1865358974">
    <w:abstractNumId w:val="33"/>
  </w:num>
  <w:num w:numId="37" w16cid:durableId="2010978738">
    <w:abstractNumId w:val="25"/>
  </w:num>
  <w:num w:numId="38" w16cid:durableId="1275558429">
    <w:abstractNumId w:val="30"/>
  </w:num>
  <w:num w:numId="39" w16cid:durableId="313411413">
    <w:abstractNumId w:val="9"/>
  </w:num>
  <w:num w:numId="40" w16cid:durableId="1989017870">
    <w:abstractNumId w:val="38"/>
  </w:num>
  <w:num w:numId="41" w16cid:durableId="160707931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5461990">
    <w:abstractNumId w:val="17"/>
  </w:num>
  <w:num w:numId="43" w16cid:durableId="1795899869">
    <w:abstractNumId w:val="5"/>
  </w:num>
  <w:num w:numId="44" w16cid:durableId="586964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033"/>
    <w:rsid w:val="0001147B"/>
    <w:rsid w:val="00013F84"/>
    <w:rsid w:val="000153F3"/>
    <w:rsid w:val="00015483"/>
    <w:rsid w:val="0001642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0EBD"/>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44D6"/>
    <w:rsid w:val="00086060"/>
    <w:rsid w:val="000901FA"/>
    <w:rsid w:val="00090C5A"/>
    <w:rsid w:val="00094562"/>
    <w:rsid w:val="000A1619"/>
    <w:rsid w:val="000A5186"/>
    <w:rsid w:val="000B622C"/>
    <w:rsid w:val="000C1C21"/>
    <w:rsid w:val="000C1FD7"/>
    <w:rsid w:val="000C3654"/>
    <w:rsid w:val="000C452E"/>
    <w:rsid w:val="000C5361"/>
    <w:rsid w:val="000D5D8B"/>
    <w:rsid w:val="000D68EE"/>
    <w:rsid w:val="000D6BB7"/>
    <w:rsid w:val="000E2939"/>
    <w:rsid w:val="000E29DC"/>
    <w:rsid w:val="000E639E"/>
    <w:rsid w:val="000F20B2"/>
    <w:rsid w:val="000F2684"/>
    <w:rsid w:val="000F2688"/>
    <w:rsid w:val="000F5B1F"/>
    <w:rsid w:val="000F69FC"/>
    <w:rsid w:val="000F6A2A"/>
    <w:rsid w:val="0010052B"/>
    <w:rsid w:val="0010097A"/>
    <w:rsid w:val="001025C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0D8"/>
    <w:rsid w:val="001603B4"/>
    <w:rsid w:val="00160D2A"/>
    <w:rsid w:val="00162960"/>
    <w:rsid w:val="00165BEA"/>
    <w:rsid w:val="00165CEE"/>
    <w:rsid w:val="00166318"/>
    <w:rsid w:val="00166CD6"/>
    <w:rsid w:val="0016790E"/>
    <w:rsid w:val="00171DCF"/>
    <w:rsid w:val="00171F31"/>
    <w:rsid w:val="00173E02"/>
    <w:rsid w:val="0017746E"/>
    <w:rsid w:val="001804BD"/>
    <w:rsid w:val="00183A2A"/>
    <w:rsid w:val="00185003"/>
    <w:rsid w:val="00185EF3"/>
    <w:rsid w:val="001876F3"/>
    <w:rsid w:val="001905C2"/>
    <w:rsid w:val="001948AD"/>
    <w:rsid w:val="00196DC8"/>
    <w:rsid w:val="001A12DC"/>
    <w:rsid w:val="001A36F2"/>
    <w:rsid w:val="001A41CA"/>
    <w:rsid w:val="001B0782"/>
    <w:rsid w:val="001B306F"/>
    <w:rsid w:val="001B3F13"/>
    <w:rsid w:val="001B4119"/>
    <w:rsid w:val="001B4314"/>
    <w:rsid w:val="001C1773"/>
    <w:rsid w:val="001C206E"/>
    <w:rsid w:val="001C74C9"/>
    <w:rsid w:val="001C7CEE"/>
    <w:rsid w:val="001D0161"/>
    <w:rsid w:val="001D0BB4"/>
    <w:rsid w:val="001D13DD"/>
    <w:rsid w:val="001D284A"/>
    <w:rsid w:val="001D2953"/>
    <w:rsid w:val="001D2B0F"/>
    <w:rsid w:val="001D3771"/>
    <w:rsid w:val="001D5C0F"/>
    <w:rsid w:val="001D6D66"/>
    <w:rsid w:val="001E067C"/>
    <w:rsid w:val="001E49C0"/>
    <w:rsid w:val="001E5640"/>
    <w:rsid w:val="001F2C45"/>
    <w:rsid w:val="001F5A18"/>
    <w:rsid w:val="001F647D"/>
    <w:rsid w:val="001F76A4"/>
    <w:rsid w:val="001F78AE"/>
    <w:rsid w:val="002014E5"/>
    <w:rsid w:val="00202669"/>
    <w:rsid w:val="00203EB8"/>
    <w:rsid w:val="00204473"/>
    <w:rsid w:val="0020493E"/>
    <w:rsid w:val="002049E8"/>
    <w:rsid w:val="002113B4"/>
    <w:rsid w:val="0021151E"/>
    <w:rsid w:val="00214732"/>
    <w:rsid w:val="0021623D"/>
    <w:rsid w:val="00220092"/>
    <w:rsid w:val="00221DC3"/>
    <w:rsid w:val="0022484E"/>
    <w:rsid w:val="00224946"/>
    <w:rsid w:val="00225810"/>
    <w:rsid w:val="00226376"/>
    <w:rsid w:val="0022677F"/>
    <w:rsid w:val="0023024E"/>
    <w:rsid w:val="00230F5C"/>
    <w:rsid w:val="00231B57"/>
    <w:rsid w:val="002334D2"/>
    <w:rsid w:val="00233C5A"/>
    <w:rsid w:val="0023640E"/>
    <w:rsid w:val="00242759"/>
    <w:rsid w:val="00243603"/>
    <w:rsid w:val="00250A9D"/>
    <w:rsid w:val="00252449"/>
    <w:rsid w:val="00256BED"/>
    <w:rsid w:val="0026001C"/>
    <w:rsid w:val="00262DE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0744"/>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5A5F"/>
    <w:rsid w:val="00306ED0"/>
    <w:rsid w:val="0030733B"/>
    <w:rsid w:val="0030782C"/>
    <w:rsid w:val="0031098B"/>
    <w:rsid w:val="0031523D"/>
    <w:rsid w:val="0032114B"/>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20E03"/>
    <w:rsid w:val="004213E5"/>
    <w:rsid w:val="00423122"/>
    <w:rsid w:val="00423241"/>
    <w:rsid w:val="0042331E"/>
    <w:rsid w:val="00432969"/>
    <w:rsid w:val="0043375C"/>
    <w:rsid w:val="00434524"/>
    <w:rsid w:val="0043559B"/>
    <w:rsid w:val="00440141"/>
    <w:rsid w:val="00440D74"/>
    <w:rsid w:val="00441286"/>
    <w:rsid w:val="0044178E"/>
    <w:rsid w:val="00441ECC"/>
    <w:rsid w:val="00442939"/>
    <w:rsid w:val="00445E44"/>
    <w:rsid w:val="00446319"/>
    <w:rsid w:val="00450CC3"/>
    <w:rsid w:val="004530AE"/>
    <w:rsid w:val="00455CDA"/>
    <w:rsid w:val="00456927"/>
    <w:rsid w:val="00461819"/>
    <w:rsid w:val="00461B18"/>
    <w:rsid w:val="00463986"/>
    <w:rsid w:val="00464D35"/>
    <w:rsid w:val="00471CF0"/>
    <w:rsid w:val="00474D11"/>
    <w:rsid w:val="00475504"/>
    <w:rsid w:val="00480812"/>
    <w:rsid w:val="00481829"/>
    <w:rsid w:val="00481BE9"/>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E2FBB"/>
    <w:rsid w:val="004E5A8F"/>
    <w:rsid w:val="004E60B4"/>
    <w:rsid w:val="004F2565"/>
    <w:rsid w:val="004F3F6F"/>
    <w:rsid w:val="004F4613"/>
    <w:rsid w:val="004F46AC"/>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729E"/>
    <w:rsid w:val="00557862"/>
    <w:rsid w:val="00561454"/>
    <w:rsid w:val="00565111"/>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546C"/>
    <w:rsid w:val="005A5D64"/>
    <w:rsid w:val="005A70F8"/>
    <w:rsid w:val="005B0349"/>
    <w:rsid w:val="005B302F"/>
    <w:rsid w:val="005B38C8"/>
    <w:rsid w:val="005B39D3"/>
    <w:rsid w:val="005B4948"/>
    <w:rsid w:val="005B56A8"/>
    <w:rsid w:val="005B7C35"/>
    <w:rsid w:val="005C290A"/>
    <w:rsid w:val="005C2940"/>
    <w:rsid w:val="005C2BFC"/>
    <w:rsid w:val="005C391C"/>
    <w:rsid w:val="005C4768"/>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82C"/>
    <w:rsid w:val="00604AD4"/>
    <w:rsid w:val="00604B5C"/>
    <w:rsid w:val="00615D88"/>
    <w:rsid w:val="00621532"/>
    <w:rsid w:val="00622D9B"/>
    <w:rsid w:val="00625A19"/>
    <w:rsid w:val="00625B2C"/>
    <w:rsid w:val="00626AEC"/>
    <w:rsid w:val="00627CF7"/>
    <w:rsid w:val="00633F44"/>
    <w:rsid w:val="00634E13"/>
    <w:rsid w:val="006353A8"/>
    <w:rsid w:val="00647C3A"/>
    <w:rsid w:val="00651463"/>
    <w:rsid w:val="006522B3"/>
    <w:rsid w:val="00653FBE"/>
    <w:rsid w:val="00661329"/>
    <w:rsid w:val="006616A2"/>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0"/>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2A3E"/>
    <w:rsid w:val="006F52CF"/>
    <w:rsid w:val="006F5E58"/>
    <w:rsid w:val="007010FB"/>
    <w:rsid w:val="00701A46"/>
    <w:rsid w:val="007117A5"/>
    <w:rsid w:val="007122B5"/>
    <w:rsid w:val="00712EF1"/>
    <w:rsid w:val="00715707"/>
    <w:rsid w:val="00715C75"/>
    <w:rsid w:val="00717B1B"/>
    <w:rsid w:val="0072401A"/>
    <w:rsid w:val="0072498E"/>
    <w:rsid w:val="00725A09"/>
    <w:rsid w:val="00725DA5"/>
    <w:rsid w:val="00727237"/>
    <w:rsid w:val="00744034"/>
    <w:rsid w:val="007456E9"/>
    <w:rsid w:val="007471D6"/>
    <w:rsid w:val="00750C04"/>
    <w:rsid w:val="00750C06"/>
    <w:rsid w:val="00753085"/>
    <w:rsid w:val="00763007"/>
    <w:rsid w:val="0076322C"/>
    <w:rsid w:val="00764EF4"/>
    <w:rsid w:val="007702B5"/>
    <w:rsid w:val="00776D7E"/>
    <w:rsid w:val="007774E5"/>
    <w:rsid w:val="00777B6C"/>
    <w:rsid w:val="0078560A"/>
    <w:rsid w:val="00792C57"/>
    <w:rsid w:val="007B23B6"/>
    <w:rsid w:val="007B4877"/>
    <w:rsid w:val="007B5711"/>
    <w:rsid w:val="007B5E69"/>
    <w:rsid w:val="007C029B"/>
    <w:rsid w:val="007C03C0"/>
    <w:rsid w:val="007C257B"/>
    <w:rsid w:val="007C3748"/>
    <w:rsid w:val="007C40E2"/>
    <w:rsid w:val="007D45F6"/>
    <w:rsid w:val="007D591F"/>
    <w:rsid w:val="007E0752"/>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222A"/>
    <w:rsid w:val="00851C75"/>
    <w:rsid w:val="00851D2F"/>
    <w:rsid w:val="00853027"/>
    <w:rsid w:val="00853F72"/>
    <w:rsid w:val="00854553"/>
    <w:rsid w:val="00854EFD"/>
    <w:rsid w:val="0085512F"/>
    <w:rsid w:val="0085537D"/>
    <w:rsid w:val="00856AAA"/>
    <w:rsid w:val="0085751D"/>
    <w:rsid w:val="00860D79"/>
    <w:rsid w:val="008612C8"/>
    <w:rsid w:val="00864877"/>
    <w:rsid w:val="00865007"/>
    <w:rsid w:val="00866080"/>
    <w:rsid w:val="00866D4B"/>
    <w:rsid w:val="008707DA"/>
    <w:rsid w:val="00871FFB"/>
    <w:rsid w:val="0087240F"/>
    <w:rsid w:val="008778EF"/>
    <w:rsid w:val="008836D3"/>
    <w:rsid w:val="0088587B"/>
    <w:rsid w:val="00887553"/>
    <w:rsid w:val="00887CAC"/>
    <w:rsid w:val="008A0CDC"/>
    <w:rsid w:val="008B0DC9"/>
    <w:rsid w:val="008B22B1"/>
    <w:rsid w:val="008B44C1"/>
    <w:rsid w:val="008B5D37"/>
    <w:rsid w:val="008B73EA"/>
    <w:rsid w:val="008B7D85"/>
    <w:rsid w:val="008C00AC"/>
    <w:rsid w:val="008C40B5"/>
    <w:rsid w:val="008C44A8"/>
    <w:rsid w:val="008C4982"/>
    <w:rsid w:val="008C5432"/>
    <w:rsid w:val="008D1345"/>
    <w:rsid w:val="008D1EA2"/>
    <w:rsid w:val="008D5EB1"/>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038D3"/>
    <w:rsid w:val="00910A68"/>
    <w:rsid w:val="0091264C"/>
    <w:rsid w:val="00914F3E"/>
    <w:rsid w:val="0091504C"/>
    <w:rsid w:val="0091556A"/>
    <w:rsid w:val="00917324"/>
    <w:rsid w:val="00917A43"/>
    <w:rsid w:val="00917AED"/>
    <w:rsid w:val="00917F90"/>
    <w:rsid w:val="00921435"/>
    <w:rsid w:val="00924423"/>
    <w:rsid w:val="00925679"/>
    <w:rsid w:val="00925D84"/>
    <w:rsid w:val="009304D0"/>
    <w:rsid w:val="00931430"/>
    <w:rsid w:val="00933824"/>
    <w:rsid w:val="0093491F"/>
    <w:rsid w:val="00934C54"/>
    <w:rsid w:val="00942273"/>
    <w:rsid w:val="00944B05"/>
    <w:rsid w:val="009468CB"/>
    <w:rsid w:val="00947242"/>
    <w:rsid w:val="00950EE2"/>
    <w:rsid w:val="00951EF1"/>
    <w:rsid w:val="0095256C"/>
    <w:rsid w:val="00955238"/>
    <w:rsid w:val="00956BB9"/>
    <w:rsid w:val="0096174E"/>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869"/>
    <w:rsid w:val="00A049AA"/>
    <w:rsid w:val="00A05E7F"/>
    <w:rsid w:val="00A1194D"/>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05AD"/>
    <w:rsid w:val="00A81E05"/>
    <w:rsid w:val="00A82BCC"/>
    <w:rsid w:val="00A86BFC"/>
    <w:rsid w:val="00A940E8"/>
    <w:rsid w:val="00A94ED2"/>
    <w:rsid w:val="00A970FE"/>
    <w:rsid w:val="00A97920"/>
    <w:rsid w:val="00AA2381"/>
    <w:rsid w:val="00AA2C14"/>
    <w:rsid w:val="00AA3A01"/>
    <w:rsid w:val="00AA5EBD"/>
    <w:rsid w:val="00AB082F"/>
    <w:rsid w:val="00AB26D3"/>
    <w:rsid w:val="00AB2DC4"/>
    <w:rsid w:val="00AB6B4E"/>
    <w:rsid w:val="00AC1E3C"/>
    <w:rsid w:val="00AC42C3"/>
    <w:rsid w:val="00AC448A"/>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1050E"/>
    <w:rsid w:val="00B1073F"/>
    <w:rsid w:val="00B10AE6"/>
    <w:rsid w:val="00B140A3"/>
    <w:rsid w:val="00B14F71"/>
    <w:rsid w:val="00B16D45"/>
    <w:rsid w:val="00B1764A"/>
    <w:rsid w:val="00B17D68"/>
    <w:rsid w:val="00B20715"/>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6AEC"/>
    <w:rsid w:val="00B814CB"/>
    <w:rsid w:val="00B86466"/>
    <w:rsid w:val="00B929AA"/>
    <w:rsid w:val="00B97CE0"/>
    <w:rsid w:val="00BA4E02"/>
    <w:rsid w:val="00BB0756"/>
    <w:rsid w:val="00BB3155"/>
    <w:rsid w:val="00BB6A5F"/>
    <w:rsid w:val="00BB7CA4"/>
    <w:rsid w:val="00BC022B"/>
    <w:rsid w:val="00BC447C"/>
    <w:rsid w:val="00BC5D6B"/>
    <w:rsid w:val="00BE066B"/>
    <w:rsid w:val="00BE45BF"/>
    <w:rsid w:val="00BF274B"/>
    <w:rsid w:val="00BF50AE"/>
    <w:rsid w:val="00BF6527"/>
    <w:rsid w:val="00C00223"/>
    <w:rsid w:val="00C01B46"/>
    <w:rsid w:val="00C03BA9"/>
    <w:rsid w:val="00C0471B"/>
    <w:rsid w:val="00C059E6"/>
    <w:rsid w:val="00C11089"/>
    <w:rsid w:val="00C133A3"/>
    <w:rsid w:val="00C14B96"/>
    <w:rsid w:val="00C15B5E"/>
    <w:rsid w:val="00C16E41"/>
    <w:rsid w:val="00C21FDA"/>
    <w:rsid w:val="00C258CC"/>
    <w:rsid w:val="00C34784"/>
    <w:rsid w:val="00C363C4"/>
    <w:rsid w:val="00C365EF"/>
    <w:rsid w:val="00C36633"/>
    <w:rsid w:val="00C41365"/>
    <w:rsid w:val="00C43765"/>
    <w:rsid w:val="00C44835"/>
    <w:rsid w:val="00C46042"/>
    <w:rsid w:val="00C51FDA"/>
    <w:rsid w:val="00C547C7"/>
    <w:rsid w:val="00C565DC"/>
    <w:rsid w:val="00C5687B"/>
    <w:rsid w:val="00C60047"/>
    <w:rsid w:val="00C62CDF"/>
    <w:rsid w:val="00C62CF9"/>
    <w:rsid w:val="00C6344D"/>
    <w:rsid w:val="00C63771"/>
    <w:rsid w:val="00C63BEA"/>
    <w:rsid w:val="00C63D26"/>
    <w:rsid w:val="00C63F3A"/>
    <w:rsid w:val="00C6440A"/>
    <w:rsid w:val="00C65D6F"/>
    <w:rsid w:val="00C75A36"/>
    <w:rsid w:val="00C81271"/>
    <w:rsid w:val="00C82B00"/>
    <w:rsid w:val="00C840DE"/>
    <w:rsid w:val="00C87206"/>
    <w:rsid w:val="00C91044"/>
    <w:rsid w:val="00C944C2"/>
    <w:rsid w:val="00CA1728"/>
    <w:rsid w:val="00CA359C"/>
    <w:rsid w:val="00CA6175"/>
    <w:rsid w:val="00CA66AA"/>
    <w:rsid w:val="00CB2F58"/>
    <w:rsid w:val="00CB2FA2"/>
    <w:rsid w:val="00CC11D3"/>
    <w:rsid w:val="00CC1541"/>
    <w:rsid w:val="00CD3133"/>
    <w:rsid w:val="00CD5805"/>
    <w:rsid w:val="00CD63DC"/>
    <w:rsid w:val="00CD7FA6"/>
    <w:rsid w:val="00CE0011"/>
    <w:rsid w:val="00CE1AEA"/>
    <w:rsid w:val="00CE32CB"/>
    <w:rsid w:val="00CE4EF3"/>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B82"/>
    <w:rsid w:val="00D25D01"/>
    <w:rsid w:val="00D25D5A"/>
    <w:rsid w:val="00D344ED"/>
    <w:rsid w:val="00D40DF8"/>
    <w:rsid w:val="00D43403"/>
    <w:rsid w:val="00D451A6"/>
    <w:rsid w:val="00D50DA6"/>
    <w:rsid w:val="00D544FB"/>
    <w:rsid w:val="00D573A3"/>
    <w:rsid w:val="00D579B0"/>
    <w:rsid w:val="00D610BD"/>
    <w:rsid w:val="00D61E22"/>
    <w:rsid w:val="00D628E1"/>
    <w:rsid w:val="00D66353"/>
    <w:rsid w:val="00D737F9"/>
    <w:rsid w:val="00D75169"/>
    <w:rsid w:val="00D763AF"/>
    <w:rsid w:val="00D77C23"/>
    <w:rsid w:val="00D80A67"/>
    <w:rsid w:val="00D83286"/>
    <w:rsid w:val="00D83459"/>
    <w:rsid w:val="00D839C6"/>
    <w:rsid w:val="00D878C1"/>
    <w:rsid w:val="00D9099F"/>
    <w:rsid w:val="00D935DF"/>
    <w:rsid w:val="00D93EBE"/>
    <w:rsid w:val="00D96AAB"/>
    <w:rsid w:val="00D97AFF"/>
    <w:rsid w:val="00DA4E54"/>
    <w:rsid w:val="00DA59BF"/>
    <w:rsid w:val="00DA6895"/>
    <w:rsid w:val="00DA77DB"/>
    <w:rsid w:val="00DB5852"/>
    <w:rsid w:val="00DB6AD8"/>
    <w:rsid w:val="00DB709E"/>
    <w:rsid w:val="00DB71EB"/>
    <w:rsid w:val="00DB733C"/>
    <w:rsid w:val="00DB7AA8"/>
    <w:rsid w:val="00DC159B"/>
    <w:rsid w:val="00DC1F6C"/>
    <w:rsid w:val="00DC2FF8"/>
    <w:rsid w:val="00DC3343"/>
    <w:rsid w:val="00DC36A6"/>
    <w:rsid w:val="00DC4777"/>
    <w:rsid w:val="00DC4CB7"/>
    <w:rsid w:val="00DC5F70"/>
    <w:rsid w:val="00DC6EC3"/>
    <w:rsid w:val="00DD053C"/>
    <w:rsid w:val="00DD195C"/>
    <w:rsid w:val="00DD1A6C"/>
    <w:rsid w:val="00DD3BCA"/>
    <w:rsid w:val="00DD47F9"/>
    <w:rsid w:val="00DD59BC"/>
    <w:rsid w:val="00DD6689"/>
    <w:rsid w:val="00DE3037"/>
    <w:rsid w:val="00DF16C5"/>
    <w:rsid w:val="00DF344C"/>
    <w:rsid w:val="00DF36D2"/>
    <w:rsid w:val="00DF422B"/>
    <w:rsid w:val="00DF46B4"/>
    <w:rsid w:val="00DF6161"/>
    <w:rsid w:val="00E03634"/>
    <w:rsid w:val="00E059B1"/>
    <w:rsid w:val="00E06429"/>
    <w:rsid w:val="00E06EB6"/>
    <w:rsid w:val="00E0776D"/>
    <w:rsid w:val="00E10D42"/>
    <w:rsid w:val="00E11CED"/>
    <w:rsid w:val="00E160EF"/>
    <w:rsid w:val="00E21940"/>
    <w:rsid w:val="00E242E5"/>
    <w:rsid w:val="00E30A00"/>
    <w:rsid w:val="00E31089"/>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588A"/>
    <w:rsid w:val="00E75E28"/>
    <w:rsid w:val="00E7782A"/>
    <w:rsid w:val="00E80AE9"/>
    <w:rsid w:val="00E81F5A"/>
    <w:rsid w:val="00E83374"/>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43DB"/>
    <w:rsid w:val="00ED59CE"/>
    <w:rsid w:val="00ED638F"/>
    <w:rsid w:val="00ED798F"/>
    <w:rsid w:val="00EE5378"/>
    <w:rsid w:val="00EE7DF1"/>
    <w:rsid w:val="00EF1299"/>
    <w:rsid w:val="00EF1F8F"/>
    <w:rsid w:val="00F008C0"/>
    <w:rsid w:val="00F02127"/>
    <w:rsid w:val="00F05FCB"/>
    <w:rsid w:val="00F0700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5881"/>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5309"/>
    <w:rsid w:val="00F862C7"/>
    <w:rsid w:val="00F863CF"/>
    <w:rsid w:val="00F93EE9"/>
    <w:rsid w:val="00F94966"/>
    <w:rsid w:val="00FA013C"/>
    <w:rsid w:val="00FA4690"/>
    <w:rsid w:val="00FA7EBD"/>
    <w:rsid w:val="00FB019C"/>
    <w:rsid w:val="00FB21AA"/>
    <w:rsid w:val="00FB36C8"/>
    <w:rsid w:val="00FB4D83"/>
    <w:rsid w:val="00FB5C3A"/>
    <w:rsid w:val="00FD0EEC"/>
    <w:rsid w:val="00FD2A3F"/>
    <w:rsid w:val="00FD2E2F"/>
    <w:rsid w:val="00FD5A4A"/>
    <w:rsid w:val="00FE1697"/>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B97462"/>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7D45F6"/>
    <w:pPr>
      <w:pBdr>
        <w:bottom w:val="single" w:sz="4" w:space="1" w:color="auto"/>
      </w:pBdr>
      <w:spacing w:before="480"/>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D45F6"/>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11"/>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9"/>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9"/>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10"/>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12"/>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20"/>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workplace-behaviours/values-and-signature-behaviour"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ct.gov.au/open/digital-health-strategy" TargetMode="External"/><Relationship Id="rId4" Type="http://schemas.openxmlformats.org/officeDocument/2006/relationships/webSettings" Target="webSettings.xml"/><Relationship Id="rId9" Type="http://schemas.openxmlformats.org/officeDocument/2006/relationships/hyperlink" Target="https://www.act.gov.au/open/act-digital-strateg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Sans">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10033"/>
    <w:rsid w:val="00065067"/>
    <w:rsid w:val="00086060"/>
    <w:rsid w:val="000901FA"/>
    <w:rsid w:val="00185EF3"/>
    <w:rsid w:val="001C1773"/>
    <w:rsid w:val="002303A3"/>
    <w:rsid w:val="00272BF3"/>
    <w:rsid w:val="003113D0"/>
    <w:rsid w:val="0031576D"/>
    <w:rsid w:val="003337F1"/>
    <w:rsid w:val="00343F80"/>
    <w:rsid w:val="004B5EB4"/>
    <w:rsid w:val="004C5C18"/>
    <w:rsid w:val="004F34AA"/>
    <w:rsid w:val="00501749"/>
    <w:rsid w:val="005110DE"/>
    <w:rsid w:val="005D37FE"/>
    <w:rsid w:val="00634BF0"/>
    <w:rsid w:val="00681A19"/>
    <w:rsid w:val="006A4FE8"/>
    <w:rsid w:val="006F494E"/>
    <w:rsid w:val="00770BA6"/>
    <w:rsid w:val="007B5711"/>
    <w:rsid w:val="008248AC"/>
    <w:rsid w:val="00896B71"/>
    <w:rsid w:val="00905886"/>
    <w:rsid w:val="00924423"/>
    <w:rsid w:val="0098012A"/>
    <w:rsid w:val="00A31816"/>
    <w:rsid w:val="00A361BD"/>
    <w:rsid w:val="00AB082F"/>
    <w:rsid w:val="00AB160B"/>
    <w:rsid w:val="00B35D31"/>
    <w:rsid w:val="00C6479F"/>
    <w:rsid w:val="00C7736D"/>
    <w:rsid w:val="00D84F94"/>
    <w:rsid w:val="00DC4777"/>
    <w:rsid w:val="00DD74F2"/>
    <w:rsid w:val="00EC5D4B"/>
    <w:rsid w:val="00ED43DB"/>
    <w:rsid w:val="00F008C0"/>
    <w:rsid w:val="00F90E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2026-09-02T23:41:00Z</dcterms:created>
  <dcterms:modified xsi:type="dcterms:W3CDTF">2026-09-02T23:41:00Z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2026-09-02T23:41:51Z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e86cdd74-624a-4190-89f6-4d9201be3e8e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