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797A9" w14:textId="77777777" w:rsidR="00C70A7B" w:rsidRDefault="00D84363">
      <w:pPr>
        <w:pStyle w:val="Title"/>
      </w:pPr>
      <w:r>
        <w:rPr>
          <w:noProof/>
        </w:rPr>
        <w:drawing>
          <wp:anchor distT="0" distB="0" distL="0" distR="0" simplePos="0" relativeHeight="15729664" behindDoc="0" locked="0" layoutInCell="1" allowOverlap="1" wp14:anchorId="673FDB0D" wp14:editId="17C35FC3">
            <wp:simplePos x="0" y="0"/>
            <wp:positionH relativeFrom="page">
              <wp:posOffset>720090</wp:posOffset>
            </wp:positionH>
            <wp:positionV relativeFrom="paragraph">
              <wp:posOffset>-4063</wp:posOffset>
            </wp:positionV>
            <wp:extent cx="2191383" cy="672465"/>
            <wp:effectExtent l="0" t="0" r="0" b="0"/>
            <wp:wrapNone/>
            <wp:docPr id="2" name="Image 2" descr="ACTGov_JaCS_inlin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CTGov_JaCS_inline "/>
                    <pic:cNvPicPr/>
                  </pic:nvPicPr>
                  <pic:blipFill>
                    <a:blip r:embed="rId7" cstate="print"/>
                    <a:stretch>
                      <a:fillRect/>
                    </a:stretch>
                  </pic:blipFill>
                  <pic:spPr>
                    <a:xfrm>
                      <a:off x="0" y="0"/>
                      <a:ext cx="2191383" cy="672465"/>
                    </a:xfrm>
                    <a:prstGeom prst="rect">
                      <a:avLst/>
                    </a:prstGeom>
                  </pic:spPr>
                </pic:pic>
              </a:graphicData>
            </a:graphic>
          </wp:anchor>
        </w:drawing>
      </w:r>
      <w:r>
        <w:t>POSITION</w:t>
      </w:r>
      <w:r>
        <w:rPr>
          <w:spacing w:val="38"/>
        </w:rPr>
        <w:t xml:space="preserve"> </w:t>
      </w:r>
      <w:r>
        <w:rPr>
          <w:spacing w:val="-2"/>
        </w:rPr>
        <w:t>DESCRIPTION</w:t>
      </w:r>
    </w:p>
    <w:p w14:paraId="7D421DF6" w14:textId="77777777" w:rsidR="00C70A7B" w:rsidRDefault="00C70A7B">
      <w:pPr>
        <w:pStyle w:val="BodyText"/>
        <w:ind w:left="0"/>
        <w:rPr>
          <w:sz w:val="20"/>
        </w:rPr>
      </w:pPr>
    </w:p>
    <w:tbl>
      <w:tblPr>
        <w:tblStyle w:val="TableGrid"/>
        <w:tblW w:w="9781" w:type="dxa"/>
        <w:tblInd w:w="-142" w:type="dxa"/>
        <w:tblLook w:val="04A0" w:firstRow="1" w:lastRow="0" w:firstColumn="1" w:lastColumn="0" w:noHBand="0" w:noVBand="1"/>
      </w:tblPr>
      <w:tblGrid>
        <w:gridCol w:w="1926"/>
        <w:gridCol w:w="4453"/>
        <w:gridCol w:w="3402"/>
      </w:tblGrid>
      <w:tr w:rsidR="004A07DC" w:rsidRPr="004A07DC" w14:paraId="13DC92F6" w14:textId="77777777" w:rsidTr="00CB11F8">
        <w:tc>
          <w:tcPr>
            <w:tcW w:w="1926" w:type="dxa"/>
            <w:tcBorders>
              <w:top w:val="nil"/>
              <w:left w:val="nil"/>
              <w:bottom w:val="nil"/>
              <w:right w:val="nil"/>
            </w:tcBorders>
          </w:tcPr>
          <w:p w14:paraId="2C690A65" w14:textId="77777777" w:rsidR="004A07DC" w:rsidRPr="004A07DC" w:rsidRDefault="004A07DC" w:rsidP="004A07DC">
            <w:pPr>
              <w:suppressAutoHyphens/>
              <w:spacing w:before="60" w:after="60"/>
              <w:rPr>
                <w:rFonts w:eastAsia="Times New Roman"/>
                <w:color w:val="000000"/>
                <w:sz w:val="24"/>
                <w:szCs w:val="24"/>
              </w:rPr>
            </w:pPr>
            <w:bookmarkStart w:id="0" w:name="_Hlk186805349"/>
            <w:r w:rsidRPr="004A07DC">
              <w:rPr>
                <w:rFonts w:eastAsia="Times New Roman"/>
                <w:b/>
                <w:color w:val="000000"/>
                <w:sz w:val="24"/>
                <w:szCs w:val="24"/>
              </w:rPr>
              <w:t>Directorate</w:t>
            </w:r>
          </w:p>
        </w:tc>
        <w:tc>
          <w:tcPr>
            <w:tcW w:w="4453" w:type="dxa"/>
            <w:tcBorders>
              <w:top w:val="nil"/>
              <w:left w:val="nil"/>
              <w:bottom w:val="nil"/>
              <w:right w:val="single" w:sz="4" w:space="0" w:color="auto"/>
            </w:tcBorders>
          </w:tcPr>
          <w:p w14:paraId="54C08A73" w14:textId="77777777" w:rsidR="004A07DC" w:rsidRPr="004A07DC" w:rsidRDefault="004A07DC" w:rsidP="004A07DC">
            <w:pPr>
              <w:suppressAutoHyphens/>
              <w:spacing w:before="60" w:after="60"/>
              <w:rPr>
                <w:rFonts w:eastAsia="Times New Roman"/>
                <w:color w:val="000000"/>
                <w:sz w:val="24"/>
                <w:szCs w:val="24"/>
              </w:rPr>
            </w:pPr>
            <w:r w:rsidRPr="004A07DC">
              <w:rPr>
                <w:rFonts w:eastAsia="Times New Roman"/>
                <w:color w:val="000000"/>
                <w:sz w:val="24"/>
                <w:szCs w:val="24"/>
              </w:rPr>
              <w:t>Justice and Community Safety</w:t>
            </w:r>
          </w:p>
        </w:tc>
        <w:tc>
          <w:tcPr>
            <w:tcW w:w="3402" w:type="dxa"/>
            <w:tcBorders>
              <w:left w:val="single" w:sz="4" w:space="0" w:color="auto"/>
            </w:tcBorders>
            <w:vAlign w:val="center"/>
          </w:tcPr>
          <w:p w14:paraId="798C3BBC" w14:textId="77777777" w:rsidR="004A07DC" w:rsidRPr="004A07DC" w:rsidRDefault="004A07DC" w:rsidP="004A07DC">
            <w:pPr>
              <w:suppressAutoHyphens/>
              <w:spacing w:before="60" w:after="60"/>
              <w:jc w:val="center"/>
              <w:rPr>
                <w:rFonts w:eastAsia="Times New Roman"/>
                <w:color w:val="000000"/>
                <w:sz w:val="24"/>
                <w:szCs w:val="24"/>
              </w:rPr>
            </w:pPr>
            <w:r w:rsidRPr="004A07DC">
              <w:rPr>
                <w:rFonts w:eastAsia="Times New Roman"/>
                <w:b/>
                <w:color w:val="000000"/>
                <w:sz w:val="24"/>
                <w:szCs w:val="24"/>
              </w:rPr>
              <w:t>Reporting Relationships</w:t>
            </w:r>
          </w:p>
        </w:tc>
      </w:tr>
      <w:tr w:rsidR="004A07DC" w:rsidRPr="004A07DC" w14:paraId="6EB6738C" w14:textId="77777777" w:rsidTr="00CB11F8">
        <w:tc>
          <w:tcPr>
            <w:tcW w:w="1926" w:type="dxa"/>
            <w:tcBorders>
              <w:top w:val="nil"/>
              <w:left w:val="nil"/>
              <w:bottom w:val="nil"/>
              <w:right w:val="nil"/>
            </w:tcBorders>
          </w:tcPr>
          <w:p w14:paraId="0FFE9DFE" w14:textId="77777777" w:rsidR="004A07DC" w:rsidRPr="004A07DC" w:rsidRDefault="004A07DC" w:rsidP="004A07DC">
            <w:pPr>
              <w:suppressAutoHyphens/>
              <w:spacing w:before="60" w:after="60"/>
              <w:rPr>
                <w:rFonts w:eastAsia="Times New Roman"/>
                <w:color w:val="000000"/>
                <w:sz w:val="24"/>
                <w:szCs w:val="24"/>
              </w:rPr>
            </w:pPr>
            <w:r w:rsidRPr="004A07DC">
              <w:rPr>
                <w:rFonts w:eastAsia="Times New Roman"/>
                <w:b/>
                <w:color w:val="000000"/>
                <w:sz w:val="24"/>
                <w:szCs w:val="24"/>
              </w:rPr>
              <w:t>Business Unit</w:t>
            </w:r>
          </w:p>
        </w:tc>
        <w:tc>
          <w:tcPr>
            <w:tcW w:w="4453" w:type="dxa"/>
            <w:tcBorders>
              <w:top w:val="nil"/>
              <w:left w:val="nil"/>
              <w:bottom w:val="nil"/>
              <w:right w:val="single" w:sz="4" w:space="0" w:color="auto"/>
            </w:tcBorders>
          </w:tcPr>
          <w:p w14:paraId="35FFDCB6" w14:textId="77777777" w:rsidR="004A07DC" w:rsidRPr="004A07DC" w:rsidRDefault="004A07DC" w:rsidP="004A07DC">
            <w:pPr>
              <w:suppressAutoHyphens/>
              <w:spacing w:before="60" w:after="60"/>
              <w:rPr>
                <w:rFonts w:eastAsia="Times New Roman"/>
                <w:color w:val="000000"/>
                <w:sz w:val="24"/>
                <w:szCs w:val="24"/>
              </w:rPr>
            </w:pPr>
            <w:r w:rsidRPr="004A07DC">
              <w:rPr>
                <w:rFonts w:eastAsia="Times New Roman"/>
                <w:color w:val="000000"/>
                <w:sz w:val="24"/>
                <w:szCs w:val="24"/>
              </w:rPr>
              <w:t>ACT Courts and Tribunal</w:t>
            </w:r>
          </w:p>
        </w:tc>
        <w:tc>
          <w:tcPr>
            <w:tcW w:w="3402" w:type="dxa"/>
            <w:vMerge w:val="restart"/>
            <w:tcBorders>
              <w:left w:val="single" w:sz="4" w:space="0" w:color="auto"/>
            </w:tcBorders>
            <w:vAlign w:val="center"/>
          </w:tcPr>
          <w:p w14:paraId="33C2F7E0" w14:textId="77777777" w:rsidR="004A07DC" w:rsidRPr="004A07DC" w:rsidRDefault="004A07DC" w:rsidP="004A07DC">
            <w:pPr>
              <w:suppressAutoHyphens/>
              <w:spacing w:before="60" w:after="60"/>
              <w:jc w:val="center"/>
              <w:rPr>
                <w:rFonts w:eastAsia="Times New Roman"/>
                <w:color w:val="000000"/>
                <w:sz w:val="24"/>
                <w:szCs w:val="24"/>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tblGrid>
            <w:tr w:rsidR="004A07DC" w:rsidRPr="004A07DC" w14:paraId="3CE0F68A" w14:textId="77777777" w:rsidTr="00CB11F8">
              <w:trPr>
                <w:trHeight w:val="680"/>
              </w:trPr>
              <w:tc>
                <w:tcPr>
                  <w:tcW w:w="2835" w:type="dxa"/>
                  <w:tcBorders>
                    <w:top w:val="single" w:sz="4" w:space="0" w:color="auto"/>
                    <w:left w:val="single" w:sz="4" w:space="0" w:color="auto"/>
                    <w:bottom w:val="single" w:sz="4" w:space="0" w:color="auto"/>
                    <w:right w:val="single" w:sz="4" w:space="0" w:color="auto"/>
                  </w:tcBorders>
                  <w:vAlign w:val="center"/>
                </w:tcPr>
                <w:p w14:paraId="59AC2A55" w14:textId="77777777" w:rsidR="004A07DC" w:rsidRPr="004A07DC" w:rsidRDefault="004A07DC" w:rsidP="004A07DC">
                  <w:pPr>
                    <w:suppressAutoHyphens/>
                    <w:spacing w:before="60" w:after="60"/>
                    <w:jc w:val="center"/>
                    <w:rPr>
                      <w:rFonts w:eastAsia="Times New Roman"/>
                      <w:iCs/>
                      <w:color w:val="000000"/>
                      <w:sz w:val="24"/>
                      <w:szCs w:val="24"/>
                    </w:rPr>
                  </w:pPr>
                  <w:r w:rsidRPr="004A07DC">
                    <w:rPr>
                      <w:rFonts w:eastAsia="Times New Roman" w:cs="Arial"/>
                      <w:sz w:val="24"/>
                      <w:szCs w:val="24"/>
                    </w:rPr>
                    <w:t>Executive Branch Manager, Corporate Services</w:t>
                  </w:r>
                  <w:r w:rsidRPr="004A07DC">
                    <w:rPr>
                      <w:rFonts w:eastAsia="Times New Roman" w:cs="Arial"/>
                      <w:spacing w:val="-13"/>
                      <w:sz w:val="24"/>
                      <w:szCs w:val="24"/>
                    </w:rPr>
                    <w:t xml:space="preserve"> </w:t>
                  </w:r>
                  <w:r w:rsidRPr="004A07DC">
                    <w:rPr>
                      <w:rFonts w:eastAsia="Times New Roman" w:cs="Arial"/>
                      <w:sz w:val="24"/>
                      <w:szCs w:val="24"/>
                    </w:rPr>
                    <w:t>and</w:t>
                  </w:r>
                  <w:r w:rsidRPr="004A07DC">
                    <w:rPr>
                      <w:rFonts w:eastAsia="Times New Roman" w:cs="Arial"/>
                      <w:spacing w:val="-12"/>
                      <w:sz w:val="24"/>
                      <w:szCs w:val="24"/>
                    </w:rPr>
                    <w:t xml:space="preserve"> </w:t>
                  </w:r>
                  <w:r w:rsidRPr="004A07DC">
                    <w:rPr>
                      <w:rFonts w:eastAsia="Times New Roman" w:cs="Arial"/>
                      <w:sz w:val="24"/>
                      <w:szCs w:val="24"/>
                    </w:rPr>
                    <w:t>Strategy</w:t>
                  </w:r>
                </w:p>
              </w:tc>
            </w:tr>
            <w:tr w:rsidR="004A07DC" w:rsidRPr="004A07DC" w14:paraId="5D1F2DD3" w14:textId="77777777" w:rsidTr="00CB11F8">
              <w:trPr>
                <w:trHeight w:val="340"/>
              </w:trPr>
              <w:tc>
                <w:tcPr>
                  <w:tcW w:w="2835" w:type="dxa"/>
                  <w:tcBorders>
                    <w:top w:val="single" w:sz="4" w:space="0" w:color="auto"/>
                    <w:bottom w:val="single" w:sz="8" w:space="0" w:color="auto"/>
                    <w:right w:val="nil"/>
                  </w:tcBorders>
                  <w:vAlign w:val="center"/>
                </w:tcPr>
                <w:p w14:paraId="1D5EE90C" w14:textId="77777777" w:rsidR="004A07DC" w:rsidRPr="004A07DC" w:rsidRDefault="004A07DC" w:rsidP="004A07DC">
                  <w:pPr>
                    <w:suppressAutoHyphens/>
                    <w:spacing w:before="60" w:after="60"/>
                    <w:jc w:val="center"/>
                    <w:rPr>
                      <w:rFonts w:eastAsia="Times New Roman"/>
                      <w:noProof/>
                      <w:color w:val="000000"/>
                      <w:sz w:val="24"/>
                      <w:szCs w:val="24"/>
                    </w:rPr>
                  </w:pPr>
                  <w:r w:rsidRPr="004A07DC">
                    <w:rPr>
                      <w:rFonts w:eastAsia="Times New Roman"/>
                      <w:noProof/>
                      <w:color w:val="000000"/>
                      <w:sz w:val="24"/>
                      <w:szCs w:val="24"/>
                    </w:rPr>
                    <w:drawing>
                      <wp:inline distT="0" distB="0" distL="0" distR="0" wp14:anchorId="30537BB6" wp14:editId="0DBDB9AE">
                        <wp:extent cx="255905" cy="182880"/>
                        <wp:effectExtent l="0" t="0" r="0" b="7620"/>
                        <wp:docPr id="1950109584" name="Picture 1950109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4A07DC" w:rsidRPr="004A07DC" w14:paraId="4C2619C7" w14:textId="77777777" w:rsidTr="00CB11F8">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102DE7E6" w14:textId="77777777" w:rsidR="004A07DC" w:rsidRPr="004A07DC" w:rsidRDefault="004A07DC" w:rsidP="004A07DC">
                  <w:pPr>
                    <w:suppressAutoHyphens/>
                    <w:spacing w:before="60" w:after="60"/>
                    <w:jc w:val="center"/>
                    <w:rPr>
                      <w:rFonts w:eastAsia="Times New Roman"/>
                      <w:b/>
                      <w:bCs/>
                      <w:color w:val="000000"/>
                      <w:sz w:val="24"/>
                      <w:szCs w:val="24"/>
                    </w:rPr>
                  </w:pPr>
                  <w:r w:rsidRPr="004A07DC">
                    <w:rPr>
                      <w:rFonts w:eastAsia="Times New Roman"/>
                      <w:b/>
                      <w:bCs/>
                      <w:color w:val="000000"/>
                      <w:sz w:val="24"/>
                      <w:szCs w:val="24"/>
                    </w:rPr>
                    <w:t>Senior Director, Therapeutic and Client Services</w:t>
                  </w:r>
                </w:p>
              </w:tc>
            </w:tr>
            <w:tr w:rsidR="004A07DC" w:rsidRPr="004A07DC" w14:paraId="5FB86FB0" w14:textId="77777777" w:rsidTr="00CB11F8">
              <w:trPr>
                <w:trHeight w:val="113"/>
              </w:trPr>
              <w:tc>
                <w:tcPr>
                  <w:tcW w:w="2835" w:type="dxa"/>
                  <w:tcBorders>
                    <w:top w:val="single" w:sz="8" w:space="0" w:color="auto"/>
                    <w:bottom w:val="nil"/>
                  </w:tcBorders>
                </w:tcPr>
                <w:p w14:paraId="6CB7BC1C" w14:textId="77777777" w:rsidR="004A07DC" w:rsidRPr="004A07DC" w:rsidRDefault="004A07DC" w:rsidP="004A07DC">
                  <w:pPr>
                    <w:suppressAutoHyphens/>
                    <w:spacing w:before="60" w:after="60"/>
                    <w:jc w:val="center"/>
                    <w:rPr>
                      <w:rFonts w:eastAsia="Times New Roman"/>
                      <w:color w:val="000000"/>
                      <w:sz w:val="24"/>
                      <w:szCs w:val="24"/>
                    </w:rPr>
                  </w:pPr>
                </w:p>
              </w:tc>
            </w:tr>
          </w:tbl>
          <w:p w14:paraId="41A193F8" w14:textId="77777777" w:rsidR="004A07DC" w:rsidRPr="004A07DC" w:rsidRDefault="004A07DC" w:rsidP="004A07DC">
            <w:pPr>
              <w:suppressAutoHyphens/>
              <w:spacing w:before="60" w:after="60"/>
              <w:jc w:val="center"/>
              <w:rPr>
                <w:rFonts w:eastAsia="Times New Roman"/>
                <w:color w:val="000000"/>
                <w:sz w:val="24"/>
                <w:szCs w:val="24"/>
              </w:rPr>
            </w:pPr>
          </w:p>
        </w:tc>
      </w:tr>
      <w:tr w:rsidR="004A07DC" w:rsidRPr="004A07DC" w14:paraId="0E2EEE26" w14:textId="77777777" w:rsidTr="00CB11F8">
        <w:tc>
          <w:tcPr>
            <w:tcW w:w="1926" w:type="dxa"/>
            <w:tcBorders>
              <w:top w:val="nil"/>
              <w:left w:val="nil"/>
              <w:bottom w:val="nil"/>
              <w:right w:val="nil"/>
            </w:tcBorders>
          </w:tcPr>
          <w:p w14:paraId="687BB59F" w14:textId="77777777" w:rsidR="004A07DC" w:rsidRPr="004A07DC" w:rsidRDefault="004A07DC" w:rsidP="004A07DC">
            <w:pPr>
              <w:suppressAutoHyphens/>
              <w:spacing w:before="60" w:after="60"/>
              <w:rPr>
                <w:rFonts w:eastAsia="Times New Roman"/>
                <w:color w:val="000000"/>
                <w:sz w:val="24"/>
                <w:szCs w:val="24"/>
              </w:rPr>
            </w:pPr>
            <w:r w:rsidRPr="004A07DC">
              <w:rPr>
                <w:rFonts w:eastAsia="Times New Roman" w:cs="Arial"/>
                <w:b/>
                <w:color w:val="000000"/>
                <w:sz w:val="24"/>
                <w:szCs w:val="24"/>
              </w:rPr>
              <w:t>Branch</w:t>
            </w:r>
          </w:p>
        </w:tc>
        <w:tc>
          <w:tcPr>
            <w:tcW w:w="4453" w:type="dxa"/>
            <w:tcBorders>
              <w:top w:val="nil"/>
              <w:left w:val="nil"/>
              <w:bottom w:val="nil"/>
              <w:right w:val="single" w:sz="4" w:space="0" w:color="auto"/>
            </w:tcBorders>
          </w:tcPr>
          <w:p w14:paraId="6CF38706" w14:textId="77777777" w:rsidR="004A07DC" w:rsidRPr="004A07DC" w:rsidRDefault="004A07DC" w:rsidP="004A07DC">
            <w:pPr>
              <w:suppressAutoHyphens/>
              <w:spacing w:before="60" w:after="60"/>
              <w:rPr>
                <w:rFonts w:eastAsia="Times New Roman"/>
                <w:color w:val="000000"/>
                <w:sz w:val="24"/>
                <w:szCs w:val="24"/>
              </w:rPr>
            </w:pPr>
            <w:r w:rsidRPr="004A07DC">
              <w:rPr>
                <w:rFonts w:eastAsia="Times New Roman" w:cs="Arial"/>
                <w:color w:val="000000"/>
                <w:sz w:val="24"/>
                <w:szCs w:val="24"/>
              </w:rPr>
              <w:t>Corporate and Strategic Services</w:t>
            </w:r>
          </w:p>
        </w:tc>
        <w:tc>
          <w:tcPr>
            <w:tcW w:w="3402" w:type="dxa"/>
            <w:vMerge/>
            <w:tcBorders>
              <w:left w:val="single" w:sz="4" w:space="0" w:color="auto"/>
            </w:tcBorders>
          </w:tcPr>
          <w:p w14:paraId="558FF175" w14:textId="77777777" w:rsidR="004A07DC" w:rsidRPr="004A07DC" w:rsidRDefault="004A07DC" w:rsidP="004A07DC">
            <w:pPr>
              <w:suppressAutoHyphens/>
              <w:spacing w:before="60" w:after="60"/>
              <w:rPr>
                <w:rFonts w:eastAsia="Times New Roman"/>
                <w:color w:val="000000"/>
                <w:sz w:val="24"/>
                <w:szCs w:val="24"/>
              </w:rPr>
            </w:pPr>
          </w:p>
        </w:tc>
      </w:tr>
      <w:tr w:rsidR="004A07DC" w:rsidRPr="004A07DC" w14:paraId="03E4A7A4" w14:textId="77777777" w:rsidTr="00CB11F8">
        <w:tc>
          <w:tcPr>
            <w:tcW w:w="1926" w:type="dxa"/>
            <w:tcBorders>
              <w:top w:val="nil"/>
              <w:left w:val="nil"/>
              <w:bottom w:val="nil"/>
              <w:right w:val="nil"/>
            </w:tcBorders>
          </w:tcPr>
          <w:p w14:paraId="3972D6B6" w14:textId="77777777" w:rsidR="004A07DC" w:rsidRPr="004A07DC" w:rsidRDefault="004A07DC" w:rsidP="004A07DC">
            <w:pPr>
              <w:suppressAutoHyphens/>
              <w:spacing w:before="60" w:after="60"/>
              <w:rPr>
                <w:rFonts w:eastAsia="Times New Roman" w:cs="Arial"/>
                <w:b/>
                <w:color w:val="000000"/>
                <w:sz w:val="24"/>
                <w:szCs w:val="24"/>
              </w:rPr>
            </w:pPr>
            <w:r w:rsidRPr="004A07DC">
              <w:rPr>
                <w:rFonts w:eastAsia="Times New Roman" w:cs="Arial"/>
                <w:b/>
                <w:color w:val="000000"/>
                <w:sz w:val="24"/>
                <w:szCs w:val="24"/>
              </w:rPr>
              <w:t>Section</w:t>
            </w:r>
          </w:p>
        </w:tc>
        <w:tc>
          <w:tcPr>
            <w:tcW w:w="4453" w:type="dxa"/>
            <w:tcBorders>
              <w:top w:val="nil"/>
              <w:left w:val="nil"/>
              <w:bottom w:val="nil"/>
              <w:right w:val="single" w:sz="4" w:space="0" w:color="auto"/>
            </w:tcBorders>
          </w:tcPr>
          <w:p w14:paraId="05A3D2B9" w14:textId="77777777" w:rsidR="004A07DC" w:rsidRPr="004A07DC" w:rsidRDefault="004A07DC" w:rsidP="004A07DC">
            <w:pPr>
              <w:suppressAutoHyphens/>
              <w:spacing w:before="60" w:after="60"/>
              <w:rPr>
                <w:rFonts w:eastAsia="Times New Roman" w:cs="Arial"/>
                <w:color w:val="000000"/>
                <w:sz w:val="24"/>
                <w:szCs w:val="24"/>
              </w:rPr>
            </w:pPr>
            <w:r w:rsidRPr="004A07DC">
              <w:rPr>
                <w:rFonts w:eastAsia="Times New Roman" w:cs="Arial"/>
                <w:color w:val="000000"/>
                <w:sz w:val="24"/>
                <w:szCs w:val="24"/>
              </w:rPr>
              <w:t>Therapeutic and Client Services</w:t>
            </w:r>
          </w:p>
        </w:tc>
        <w:tc>
          <w:tcPr>
            <w:tcW w:w="3402" w:type="dxa"/>
            <w:vMerge/>
            <w:tcBorders>
              <w:left w:val="single" w:sz="4" w:space="0" w:color="auto"/>
            </w:tcBorders>
          </w:tcPr>
          <w:p w14:paraId="78D7A512" w14:textId="77777777" w:rsidR="004A07DC" w:rsidRPr="004A07DC" w:rsidRDefault="004A07DC" w:rsidP="004A07DC">
            <w:pPr>
              <w:suppressAutoHyphens/>
              <w:spacing w:before="60" w:after="60"/>
              <w:rPr>
                <w:rFonts w:eastAsia="Times New Roman"/>
                <w:color w:val="000000"/>
                <w:sz w:val="24"/>
                <w:szCs w:val="24"/>
              </w:rPr>
            </w:pPr>
          </w:p>
        </w:tc>
      </w:tr>
      <w:tr w:rsidR="004A07DC" w:rsidRPr="004A07DC" w14:paraId="4E9D3E05" w14:textId="77777777" w:rsidTr="00CB11F8">
        <w:tc>
          <w:tcPr>
            <w:tcW w:w="1926" w:type="dxa"/>
            <w:tcBorders>
              <w:top w:val="nil"/>
              <w:left w:val="nil"/>
              <w:bottom w:val="nil"/>
              <w:right w:val="nil"/>
            </w:tcBorders>
          </w:tcPr>
          <w:p w14:paraId="75FFFB0B" w14:textId="77777777" w:rsidR="004A07DC" w:rsidRPr="004A07DC" w:rsidRDefault="004A07DC" w:rsidP="004A07DC">
            <w:pPr>
              <w:suppressAutoHyphens/>
              <w:spacing w:before="60" w:after="60"/>
              <w:rPr>
                <w:rFonts w:eastAsia="Times New Roman"/>
                <w:color w:val="000000"/>
                <w:sz w:val="24"/>
                <w:szCs w:val="24"/>
              </w:rPr>
            </w:pPr>
            <w:r w:rsidRPr="004A07DC">
              <w:rPr>
                <w:rFonts w:eastAsia="Times New Roman"/>
                <w:b/>
                <w:color w:val="000000"/>
                <w:sz w:val="24"/>
                <w:szCs w:val="24"/>
              </w:rPr>
              <w:t>Position Title</w:t>
            </w:r>
          </w:p>
        </w:tc>
        <w:tc>
          <w:tcPr>
            <w:tcW w:w="4453" w:type="dxa"/>
            <w:tcBorders>
              <w:top w:val="nil"/>
              <w:left w:val="nil"/>
              <w:bottom w:val="nil"/>
              <w:right w:val="single" w:sz="4" w:space="0" w:color="auto"/>
            </w:tcBorders>
          </w:tcPr>
          <w:p w14:paraId="784EC53C" w14:textId="77777777" w:rsidR="004A07DC" w:rsidRPr="004A07DC" w:rsidRDefault="004A07DC" w:rsidP="004A07DC">
            <w:pPr>
              <w:suppressAutoHyphens/>
              <w:spacing w:before="60" w:after="60"/>
              <w:rPr>
                <w:rFonts w:eastAsia="Times New Roman"/>
                <w:color w:val="000000"/>
                <w:sz w:val="24"/>
                <w:szCs w:val="24"/>
              </w:rPr>
            </w:pPr>
            <w:r w:rsidRPr="004A07DC">
              <w:rPr>
                <w:rFonts w:eastAsia="Times New Roman"/>
                <w:color w:val="000000"/>
                <w:sz w:val="24"/>
                <w:szCs w:val="24"/>
              </w:rPr>
              <w:t xml:space="preserve">Senior Director </w:t>
            </w:r>
          </w:p>
        </w:tc>
        <w:tc>
          <w:tcPr>
            <w:tcW w:w="3402" w:type="dxa"/>
            <w:vMerge/>
            <w:tcBorders>
              <w:left w:val="single" w:sz="4" w:space="0" w:color="auto"/>
            </w:tcBorders>
          </w:tcPr>
          <w:p w14:paraId="00F192E6" w14:textId="77777777" w:rsidR="004A07DC" w:rsidRPr="004A07DC" w:rsidRDefault="004A07DC" w:rsidP="004A07DC">
            <w:pPr>
              <w:suppressAutoHyphens/>
              <w:spacing w:before="60" w:after="60"/>
              <w:rPr>
                <w:rFonts w:eastAsia="Times New Roman"/>
                <w:color w:val="000000"/>
                <w:sz w:val="24"/>
                <w:szCs w:val="24"/>
              </w:rPr>
            </w:pPr>
          </w:p>
        </w:tc>
      </w:tr>
      <w:tr w:rsidR="004A07DC" w:rsidRPr="004A07DC" w14:paraId="777D1B47" w14:textId="77777777" w:rsidTr="00CB11F8">
        <w:tc>
          <w:tcPr>
            <w:tcW w:w="1926" w:type="dxa"/>
            <w:tcBorders>
              <w:top w:val="nil"/>
              <w:left w:val="nil"/>
              <w:bottom w:val="nil"/>
              <w:right w:val="nil"/>
            </w:tcBorders>
          </w:tcPr>
          <w:p w14:paraId="01613610" w14:textId="77777777" w:rsidR="004A07DC" w:rsidRPr="004A07DC" w:rsidRDefault="004A07DC" w:rsidP="004A07DC">
            <w:pPr>
              <w:suppressAutoHyphens/>
              <w:spacing w:before="60" w:after="60"/>
              <w:rPr>
                <w:rFonts w:eastAsia="Times New Roman"/>
                <w:b/>
                <w:color w:val="000000"/>
                <w:sz w:val="24"/>
                <w:szCs w:val="24"/>
              </w:rPr>
            </w:pPr>
            <w:r w:rsidRPr="004A07DC">
              <w:rPr>
                <w:rFonts w:eastAsia="Times New Roman"/>
                <w:b/>
                <w:color w:val="000000"/>
                <w:sz w:val="24"/>
                <w:szCs w:val="24"/>
              </w:rPr>
              <w:t>Position Number</w:t>
            </w:r>
          </w:p>
        </w:tc>
        <w:tc>
          <w:tcPr>
            <w:tcW w:w="4453" w:type="dxa"/>
            <w:tcBorders>
              <w:top w:val="nil"/>
              <w:left w:val="nil"/>
              <w:bottom w:val="nil"/>
              <w:right w:val="single" w:sz="4" w:space="0" w:color="auto"/>
            </w:tcBorders>
          </w:tcPr>
          <w:p w14:paraId="0963C681" w14:textId="77777777" w:rsidR="004A07DC" w:rsidRPr="004A07DC" w:rsidRDefault="004A07DC" w:rsidP="004A07DC">
            <w:pPr>
              <w:suppressAutoHyphens/>
              <w:spacing w:before="60" w:after="60"/>
              <w:rPr>
                <w:rFonts w:eastAsia="Times New Roman"/>
                <w:color w:val="000000"/>
                <w:sz w:val="24"/>
                <w:szCs w:val="24"/>
              </w:rPr>
            </w:pPr>
            <w:r w:rsidRPr="004A07DC">
              <w:rPr>
                <w:rFonts w:eastAsia="Times New Roman"/>
                <w:color w:val="000000"/>
                <w:sz w:val="24"/>
                <w:szCs w:val="24"/>
              </w:rPr>
              <w:t>P61822</w:t>
            </w:r>
          </w:p>
        </w:tc>
        <w:tc>
          <w:tcPr>
            <w:tcW w:w="3402" w:type="dxa"/>
            <w:vMerge/>
            <w:tcBorders>
              <w:left w:val="single" w:sz="4" w:space="0" w:color="auto"/>
            </w:tcBorders>
          </w:tcPr>
          <w:p w14:paraId="53C2E94D" w14:textId="77777777" w:rsidR="004A07DC" w:rsidRPr="004A07DC" w:rsidRDefault="004A07DC" w:rsidP="004A07DC">
            <w:pPr>
              <w:suppressAutoHyphens/>
              <w:spacing w:before="60" w:after="60"/>
              <w:rPr>
                <w:rFonts w:eastAsia="Times New Roman"/>
                <w:color w:val="000000"/>
                <w:sz w:val="24"/>
                <w:szCs w:val="24"/>
              </w:rPr>
            </w:pPr>
          </w:p>
        </w:tc>
      </w:tr>
      <w:tr w:rsidR="004A07DC" w:rsidRPr="004A07DC" w14:paraId="7ABA3CA5" w14:textId="77777777" w:rsidTr="00CB11F8">
        <w:tc>
          <w:tcPr>
            <w:tcW w:w="1926" w:type="dxa"/>
            <w:tcBorders>
              <w:top w:val="nil"/>
              <w:left w:val="nil"/>
              <w:bottom w:val="nil"/>
              <w:right w:val="nil"/>
            </w:tcBorders>
          </w:tcPr>
          <w:p w14:paraId="158C7552" w14:textId="77777777" w:rsidR="004A07DC" w:rsidRPr="004A07DC" w:rsidRDefault="004A07DC" w:rsidP="004A07DC">
            <w:pPr>
              <w:suppressAutoHyphens/>
              <w:spacing w:before="60" w:after="60"/>
              <w:rPr>
                <w:rFonts w:eastAsia="Times New Roman"/>
                <w:b/>
                <w:color w:val="000000"/>
                <w:sz w:val="24"/>
                <w:szCs w:val="24"/>
              </w:rPr>
            </w:pPr>
            <w:r w:rsidRPr="004A07DC">
              <w:rPr>
                <w:rFonts w:eastAsia="Times New Roman"/>
                <w:b/>
                <w:color w:val="000000"/>
                <w:sz w:val="24"/>
                <w:szCs w:val="24"/>
              </w:rPr>
              <w:t>Classification</w:t>
            </w:r>
          </w:p>
        </w:tc>
        <w:tc>
          <w:tcPr>
            <w:tcW w:w="4453" w:type="dxa"/>
            <w:tcBorders>
              <w:top w:val="nil"/>
              <w:left w:val="nil"/>
              <w:bottom w:val="nil"/>
              <w:right w:val="single" w:sz="4" w:space="0" w:color="auto"/>
            </w:tcBorders>
          </w:tcPr>
          <w:p w14:paraId="487D8E73" w14:textId="77777777" w:rsidR="004A07DC" w:rsidRPr="004A07DC" w:rsidRDefault="004A07DC" w:rsidP="004A07DC">
            <w:pPr>
              <w:suppressAutoHyphens/>
              <w:spacing w:before="60" w:after="60"/>
              <w:rPr>
                <w:rFonts w:eastAsia="Times New Roman"/>
                <w:color w:val="000000"/>
                <w:sz w:val="24"/>
                <w:szCs w:val="24"/>
              </w:rPr>
            </w:pPr>
            <w:r w:rsidRPr="004A07DC">
              <w:rPr>
                <w:rFonts w:eastAsia="Times New Roman" w:cs="Arial"/>
                <w:sz w:val="24"/>
                <w:szCs w:val="24"/>
              </w:rPr>
              <w:t>Senior</w:t>
            </w:r>
            <w:r w:rsidRPr="004A07DC">
              <w:rPr>
                <w:rFonts w:eastAsia="Times New Roman" w:cs="Arial"/>
                <w:spacing w:val="-3"/>
                <w:sz w:val="24"/>
                <w:szCs w:val="24"/>
              </w:rPr>
              <w:t xml:space="preserve"> </w:t>
            </w:r>
            <w:r w:rsidRPr="004A07DC">
              <w:rPr>
                <w:rFonts w:eastAsia="Times New Roman" w:cs="Arial"/>
                <w:sz w:val="24"/>
                <w:szCs w:val="24"/>
              </w:rPr>
              <w:t>Officer</w:t>
            </w:r>
            <w:r w:rsidRPr="004A07DC">
              <w:rPr>
                <w:rFonts w:eastAsia="Times New Roman" w:cs="Arial"/>
                <w:spacing w:val="-2"/>
                <w:sz w:val="24"/>
                <w:szCs w:val="24"/>
              </w:rPr>
              <w:t xml:space="preserve"> </w:t>
            </w:r>
            <w:r w:rsidRPr="004A07DC">
              <w:rPr>
                <w:rFonts w:eastAsia="Times New Roman" w:cs="Arial"/>
                <w:sz w:val="24"/>
                <w:szCs w:val="24"/>
              </w:rPr>
              <w:t>Grade A</w:t>
            </w:r>
            <w:r w:rsidRPr="004A07DC">
              <w:rPr>
                <w:rFonts w:eastAsia="Times New Roman" w:cs="Arial"/>
                <w:spacing w:val="-2"/>
                <w:sz w:val="24"/>
                <w:szCs w:val="24"/>
              </w:rPr>
              <w:t xml:space="preserve"> (SOGA)</w:t>
            </w:r>
          </w:p>
        </w:tc>
        <w:tc>
          <w:tcPr>
            <w:tcW w:w="3402" w:type="dxa"/>
            <w:vMerge/>
            <w:tcBorders>
              <w:left w:val="single" w:sz="4" w:space="0" w:color="auto"/>
            </w:tcBorders>
          </w:tcPr>
          <w:p w14:paraId="13CEAC72" w14:textId="77777777" w:rsidR="004A07DC" w:rsidRPr="004A07DC" w:rsidRDefault="004A07DC" w:rsidP="004A07DC">
            <w:pPr>
              <w:suppressAutoHyphens/>
              <w:spacing w:before="60" w:after="60"/>
              <w:rPr>
                <w:rFonts w:eastAsia="Times New Roman"/>
                <w:color w:val="000000"/>
                <w:sz w:val="24"/>
                <w:szCs w:val="24"/>
              </w:rPr>
            </w:pPr>
          </w:p>
        </w:tc>
      </w:tr>
      <w:tr w:rsidR="004A07DC" w:rsidRPr="004A07DC" w14:paraId="5981BE3F" w14:textId="77777777" w:rsidTr="00CB11F8">
        <w:tc>
          <w:tcPr>
            <w:tcW w:w="1926" w:type="dxa"/>
            <w:tcBorders>
              <w:top w:val="nil"/>
              <w:left w:val="nil"/>
              <w:bottom w:val="nil"/>
              <w:right w:val="nil"/>
            </w:tcBorders>
          </w:tcPr>
          <w:p w14:paraId="55B57EBA" w14:textId="77777777" w:rsidR="004A07DC" w:rsidRPr="004A07DC" w:rsidRDefault="004A07DC" w:rsidP="004A07DC">
            <w:pPr>
              <w:suppressAutoHyphens/>
              <w:spacing w:before="60" w:after="60"/>
              <w:rPr>
                <w:rFonts w:eastAsia="Times New Roman"/>
                <w:color w:val="000000"/>
                <w:sz w:val="24"/>
                <w:szCs w:val="24"/>
              </w:rPr>
            </w:pPr>
            <w:r w:rsidRPr="004A07DC">
              <w:rPr>
                <w:rFonts w:eastAsia="Times New Roman"/>
                <w:b/>
                <w:color w:val="000000"/>
                <w:sz w:val="24"/>
                <w:szCs w:val="24"/>
              </w:rPr>
              <w:t>Location</w:t>
            </w:r>
          </w:p>
        </w:tc>
        <w:tc>
          <w:tcPr>
            <w:tcW w:w="4453" w:type="dxa"/>
            <w:tcBorders>
              <w:top w:val="nil"/>
              <w:left w:val="nil"/>
              <w:bottom w:val="nil"/>
              <w:right w:val="single" w:sz="4" w:space="0" w:color="auto"/>
            </w:tcBorders>
          </w:tcPr>
          <w:p w14:paraId="2ECB77EB" w14:textId="77777777" w:rsidR="004A07DC" w:rsidRPr="004A07DC" w:rsidRDefault="004A07DC" w:rsidP="004A07DC">
            <w:pPr>
              <w:suppressAutoHyphens/>
              <w:spacing w:before="60" w:after="60"/>
              <w:rPr>
                <w:rFonts w:eastAsia="Times New Roman"/>
                <w:color w:val="000000"/>
                <w:sz w:val="24"/>
                <w:szCs w:val="24"/>
              </w:rPr>
            </w:pPr>
            <w:r w:rsidRPr="004A07DC">
              <w:rPr>
                <w:rFonts w:eastAsia="Times New Roman"/>
                <w:color w:val="000000"/>
                <w:sz w:val="24"/>
                <w:szCs w:val="24"/>
              </w:rPr>
              <w:t>Canberra City</w:t>
            </w:r>
          </w:p>
        </w:tc>
        <w:tc>
          <w:tcPr>
            <w:tcW w:w="3402" w:type="dxa"/>
            <w:vMerge/>
            <w:tcBorders>
              <w:left w:val="single" w:sz="4" w:space="0" w:color="auto"/>
            </w:tcBorders>
          </w:tcPr>
          <w:p w14:paraId="4EC43DC0" w14:textId="77777777" w:rsidR="004A07DC" w:rsidRPr="004A07DC" w:rsidRDefault="004A07DC" w:rsidP="004A07DC">
            <w:pPr>
              <w:suppressAutoHyphens/>
              <w:spacing w:before="60" w:after="60"/>
              <w:rPr>
                <w:rFonts w:eastAsia="Times New Roman"/>
                <w:color w:val="000000"/>
                <w:sz w:val="24"/>
                <w:szCs w:val="24"/>
              </w:rPr>
            </w:pPr>
          </w:p>
        </w:tc>
      </w:tr>
      <w:bookmarkEnd w:id="0"/>
      <w:tr w:rsidR="004A07DC" w:rsidRPr="004A07DC" w14:paraId="5EA9BA0D" w14:textId="77777777" w:rsidTr="00CB11F8">
        <w:trPr>
          <w:trHeight w:val="397"/>
        </w:trPr>
        <w:tc>
          <w:tcPr>
            <w:tcW w:w="1926" w:type="dxa"/>
            <w:tcBorders>
              <w:top w:val="nil"/>
              <w:left w:val="nil"/>
              <w:bottom w:val="nil"/>
              <w:right w:val="nil"/>
            </w:tcBorders>
          </w:tcPr>
          <w:p w14:paraId="616C6C5F" w14:textId="77777777" w:rsidR="004A07DC" w:rsidRPr="004A07DC" w:rsidRDefault="004A07DC" w:rsidP="004A07DC">
            <w:pPr>
              <w:suppressAutoHyphens/>
              <w:spacing w:before="60" w:after="60"/>
              <w:jc w:val="both"/>
              <w:rPr>
                <w:rFonts w:eastAsia="Times New Roman"/>
                <w:b/>
                <w:color w:val="000000"/>
                <w:sz w:val="24"/>
                <w:szCs w:val="24"/>
              </w:rPr>
            </w:pPr>
            <w:r w:rsidRPr="004A07DC">
              <w:rPr>
                <w:rFonts w:eastAsia="Times New Roman"/>
                <w:b/>
                <w:color w:val="000000"/>
                <w:sz w:val="24"/>
                <w:szCs w:val="24"/>
              </w:rPr>
              <w:t>Last Reviewed</w:t>
            </w:r>
          </w:p>
        </w:tc>
        <w:tc>
          <w:tcPr>
            <w:tcW w:w="4453" w:type="dxa"/>
            <w:tcBorders>
              <w:top w:val="nil"/>
              <w:left w:val="nil"/>
              <w:bottom w:val="nil"/>
              <w:right w:val="single" w:sz="4" w:space="0" w:color="auto"/>
            </w:tcBorders>
          </w:tcPr>
          <w:p w14:paraId="17867186" w14:textId="77777777" w:rsidR="004A07DC" w:rsidRPr="004A07DC" w:rsidRDefault="004A07DC" w:rsidP="004A07DC">
            <w:pPr>
              <w:suppressAutoHyphens/>
              <w:spacing w:before="60" w:after="60"/>
              <w:jc w:val="both"/>
              <w:rPr>
                <w:rFonts w:eastAsia="Times New Roman"/>
                <w:color w:val="000000"/>
                <w:sz w:val="24"/>
                <w:szCs w:val="24"/>
              </w:rPr>
            </w:pPr>
            <w:r w:rsidRPr="004A07DC">
              <w:rPr>
                <w:rFonts w:eastAsia="Times New Roman"/>
                <w:color w:val="000000"/>
                <w:sz w:val="24"/>
                <w:szCs w:val="24"/>
              </w:rPr>
              <w:t>August 2026</w:t>
            </w:r>
          </w:p>
        </w:tc>
        <w:tc>
          <w:tcPr>
            <w:tcW w:w="3402" w:type="dxa"/>
            <w:vMerge/>
            <w:tcBorders>
              <w:left w:val="single" w:sz="4" w:space="0" w:color="auto"/>
            </w:tcBorders>
          </w:tcPr>
          <w:p w14:paraId="1BBDE292" w14:textId="77777777" w:rsidR="004A07DC" w:rsidRPr="004A07DC" w:rsidRDefault="004A07DC" w:rsidP="004A07DC">
            <w:pPr>
              <w:suppressAutoHyphens/>
              <w:spacing w:before="60" w:after="60"/>
              <w:jc w:val="both"/>
              <w:rPr>
                <w:rFonts w:eastAsia="Times New Roman"/>
                <w:color w:val="000000"/>
                <w:sz w:val="24"/>
                <w:szCs w:val="24"/>
              </w:rPr>
            </w:pPr>
          </w:p>
        </w:tc>
      </w:tr>
    </w:tbl>
    <w:p w14:paraId="6C845209" w14:textId="77777777" w:rsidR="00C70A7B" w:rsidRDefault="00C70A7B">
      <w:pPr>
        <w:pStyle w:val="BodyText"/>
        <w:spacing w:before="224"/>
        <w:ind w:left="0"/>
        <w:rPr>
          <w:sz w:val="20"/>
        </w:rPr>
      </w:pPr>
    </w:p>
    <w:p w14:paraId="2DCE5CFF" w14:textId="77777777" w:rsidR="00C70A7B" w:rsidRDefault="00D84363">
      <w:pPr>
        <w:pStyle w:val="BodyText"/>
        <w:ind w:left="140" w:right="138"/>
        <w:jc w:val="both"/>
      </w:pPr>
      <w: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60D27462" w14:textId="77777777" w:rsidR="00C70A7B" w:rsidRDefault="00C70A7B">
      <w:pPr>
        <w:pStyle w:val="BodyText"/>
        <w:ind w:left="0"/>
      </w:pPr>
    </w:p>
    <w:p w14:paraId="04C7B3F7" w14:textId="77777777" w:rsidR="00C70A7B" w:rsidRDefault="00D84363">
      <w:pPr>
        <w:pStyle w:val="BodyText"/>
        <w:ind w:left="140" w:right="135"/>
        <w:jc w:val="both"/>
      </w:pPr>
      <w:r>
        <w:t>The ACTPS supports workforce diversity and is committed to creating an inclusive workplace. As part of this commitment, Aboriginal and Torres Strait Islander peoples, people with disability, culturally diverse people and those who identify as LGBTIQ are encouraged to apply.</w:t>
      </w:r>
    </w:p>
    <w:p w14:paraId="7C4FAE78" w14:textId="77777777" w:rsidR="00C70A7B" w:rsidRDefault="00D84363">
      <w:pPr>
        <w:pStyle w:val="BodyText"/>
        <w:spacing w:before="292"/>
        <w:ind w:left="140" w:right="139"/>
        <w:jc w:val="both"/>
      </w:pPr>
      <w:r>
        <w:t>The ACTPS is committed to the principles of Reasonable Adjustment to ensure everyone has equitable employment opportunities.</w:t>
      </w:r>
    </w:p>
    <w:p w14:paraId="17E52416" w14:textId="77777777" w:rsidR="00C70A7B" w:rsidRDefault="00C70A7B">
      <w:pPr>
        <w:pStyle w:val="BodyText"/>
        <w:ind w:left="0"/>
      </w:pPr>
    </w:p>
    <w:p w14:paraId="4CA62873" w14:textId="77777777" w:rsidR="00C70A7B" w:rsidRDefault="00D84363">
      <w:pPr>
        <w:pStyle w:val="Heading1"/>
        <w:jc w:val="both"/>
      </w:pPr>
      <w:r>
        <w:rPr>
          <w:noProof/>
        </w:rPr>
        <mc:AlternateContent>
          <mc:Choice Requires="wps">
            <w:drawing>
              <wp:anchor distT="0" distB="0" distL="0" distR="0" simplePos="0" relativeHeight="487587840" behindDoc="1" locked="0" layoutInCell="1" allowOverlap="1" wp14:anchorId="5CE810C4" wp14:editId="4DD81BEC">
                <wp:simplePos x="0" y="0"/>
                <wp:positionH relativeFrom="page">
                  <wp:posOffset>701040</wp:posOffset>
                </wp:positionH>
                <wp:positionV relativeFrom="paragraph">
                  <wp:posOffset>291314</wp:posOffset>
                </wp:positionV>
                <wp:extent cx="615696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6350"/>
                        </a:xfrm>
                        <a:custGeom>
                          <a:avLst/>
                          <a:gdLst/>
                          <a:ahLst/>
                          <a:cxnLst/>
                          <a:rect l="l" t="t" r="r" b="b"/>
                          <a:pathLst>
                            <a:path w="6156960" h="6350">
                              <a:moveTo>
                                <a:pt x="6156960" y="0"/>
                              </a:moveTo>
                              <a:lnTo>
                                <a:pt x="0" y="0"/>
                              </a:lnTo>
                              <a:lnTo>
                                <a:pt x="0" y="6096"/>
                              </a:lnTo>
                              <a:lnTo>
                                <a:pt x="6156960" y="6096"/>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F4BC59" id="Graphic 6" o:spid="_x0000_s1026" style="position:absolute;margin-left:55.2pt;margin-top:22.95pt;width:484.8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6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" path="m6156960,l,,,6096r6156960,l6156960,xe" fillcolor="black" stroked="f">
                <v:path arrowok="t"/>
                <w10:wrap type="topAndBottom" anchorx="page"/>
              </v:shape>
            </w:pict>
          </mc:Fallback>
        </mc:AlternateContent>
      </w:r>
      <w:bookmarkStart w:id="1" w:name="DIRECTORATE_OVERVIEW"/>
      <w:bookmarkEnd w:id="1"/>
      <w:r>
        <w:t>DIRECTORATE</w:t>
      </w:r>
      <w:r>
        <w:rPr>
          <w:spacing w:val="53"/>
        </w:rPr>
        <w:t xml:space="preserve"> </w:t>
      </w:r>
      <w:r>
        <w:rPr>
          <w:spacing w:val="-2"/>
        </w:rPr>
        <w:t>OVERVIEW</w:t>
      </w:r>
    </w:p>
    <w:p w14:paraId="1D6A900F" w14:textId="77777777" w:rsidR="00C70A7B" w:rsidRDefault="00D84363">
      <w:pPr>
        <w:pStyle w:val="BodyText"/>
        <w:spacing w:before="122"/>
        <w:ind w:left="140" w:right="140"/>
        <w:jc w:val="both"/>
      </w:pPr>
      <w:r>
        <w:t>The Justice and Community Safety Directorate (</w:t>
      </w:r>
      <w:r>
        <w:rPr>
          <w:b/>
        </w:rPr>
        <w:t>the Directorate</w:t>
      </w:r>
      <w:r>
        <w:t>) seeks to maintain a safe, just and resilient community in the ACT.</w:t>
      </w:r>
    </w:p>
    <w:p w14:paraId="1C253F7B" w14:textId="77777777" w:rsidR="00C70A7B" w:rsidRDefault="00D84363">
      <w:pPr>
        <w:pStyle w:val="BodyText"/>
        <w:spacing w:before="292" w:line="292" w:lineRule="exact"/>
        <w:ind w:left="140"/>
        <w:jc w:val="both"/>
      </w:pPr>
      <w:r>
        <w:t>This</w:t>
      </w:r>
      <w:r>
        <w:rPr>
          <w:spacing w:val="-4"/>
        </w:rPr>
        <w:t xml:space="preserve"> </w:t>
      </w:r>
      <w:r>
        <w:t>will</w:t>
      </w:r>
      <w:r>
        <w:rPr>
          <w:spacing w:val="-4"/>
        </w:rPr>
        <w:t xml:space="preserve"> </w:t>
      </w:r>
      <w:r>
        <w:t xml:space="preserve">be </w:t>
      </w:r>
      <w:proofErr w:type="spellStart"/>
      <w:proofErr w:type="gramStart"/>
      <w:r>
        <w:t>realised</w:t>
      </w:r>
      <w:proofErr w:type="spellEnd"/>
      <w:proofErr w:type="gramEnd"/>
      <w:r>
        <w:rPr>
          <w:spacing w:val="-3"/>
        </w:rPr>
        <w:t xml:space="preserve"> </w:t>
      </w:r>
      <w:r>
        <w:t>by</w:t>
      </w:r>
      <w:r>
        <w:rPr>
          <w:spacing w:val="-4"/>
        </w:rPr>
        <w:t xml:space="preserve"> </w:t>
      </w:r>
      <w:r>
        <w:t>working</w:t>
      </w:r>
      <w:r>
        <w:rPr>
          <w:spacing w:val="-2"/>
        </w:rPr>
        <w:t xml:space="preserve"> </w:t>
      </w:r>
      <w:r>
        <w:t>with</w:t>
      </w:r>
      <w:r>
        <w:rPr>
          <w:spacing w:val="-3"/>
        </w:rPr>
        <w:t xml:space="preserve"> </w:t>
      </w:r>
      <w:r>
        <w:t>the ACT</w:t>
      </w:r>
      <w:r>
        <w:rPr>
          <w:spacing w:val="-3"/>
        </w:rPr>
        <w:t xml:space="preserve"> </w:t>
      </w:r>
      <w:r>
        <w:t>government, key</w:t>
      </w:r>
      <w:r>
        <w:rPr>
          <w:spacing w:val="-2"/>
        </w:rPr>
        <w:t xml:space="preserve"> </w:t>
      </w:r>
      <w:r>
        <w:t>stakeholders</w:t>
      </w:r>
      <w:r>
        <w:rPr>
          <w:spacing w:val="-2"/>
        </w:rPr>
        <w:t xml:space="preserve"> </w:t>
      </w:r>
      <w:r>
        <w:t>and</w:t>
      </w:r>
      <w:r>
        <w:rPr>
          <w:spacing w:val="-2"/>
        </w:rPr>
        <w:t xml:space="preserve"> </w:t>
      </w:r>
      <w:r>
        <w:t>the</w:t>
      </w:r>
      <w:r>
        <w:rPr>
          <w:spacing w:val="-1"/>
        </w:rPr>
        <w:t xml:space="preserve"> </w:t>
      </w:r>
      <w:r>
        <w:t>community</w:t>
      </w:r>
      <w:r>
        <w:rPr>
          <w:spacing w:val="-4"/>
        </w:rPr>
        <w:t xml:space="preserve"> </w:t>
      </w:r>
      <w:proofErr w:type="gramStart"/>
      <w:r>
        <w:rPr>
          <w:spacing w:val="-5"/>
        </w:rPr>
        <w:t>to</w:t>
      </w:r>
      <w:proofErr w:type="gramEnd"/>
      <w:r>
        <w:rPr>
          <w:spacing w:val="-5"/>
        </w:rPr>
        <w:t>:</w:t>
      </w:r>
    </w:p>
    <w:p w14:paraId="5C0115B8" w14:textId="77777777" w:rsidR="00C70A7B" w:rsidRDefault="00D84363">
      <w:pPr>
        <w:pStyle w:val="ListParagraph"/>
        <w:numPr>
          <w:ilvl w:val="0"/>
          <w:numId w:val="5"/>
        </w:numPr>
        <w:tabs>
          <w:tab w:val="left" w:pos="565"/>
        </w:tabs>
        <w:spacing w:line="305" w:lineRule="exact"/>
        <w:rPr>
          <w:sz w:val="24"/>
        </w:rPr>
      </w:pPr>
      <w:r>
        <w:rPr>
          <w:sz w:val="24"/>
        </w:rPr>
        <w:t>Strengthen</w:t>
      </w:r>
      <w:r>
        <w:rPr>
          <w:spacing w:val="-2"/>
          <w:sz w:val="24"/>
        </w:rPr>
        <w:t xml:space="preserve"> </w:t>
      </w:r>
      <w:r>
        <w:rPr>
          <w:sz w:val="24"/>
        </w:rPr>
        <w:t>community</w:t>
      </w:r>
      <w:r>
        <w:rPr>
          <w:spacing w:val="-2"/>
          <w:sz w:val="24"/>
        </w:rPr>
        <w:t xml:space="preserve"> safety;</w:t>
      </w:r>
    </w:p>
    <w:p w14:paraId="30AB0AFD" w14:textId="77777777" w:rsidR="00C70A7B" w:rsidRDefault="00D84363">
      <w:pPr>
        <w:pStyle w:val="ListParagraph"/>
        <w:numPr>
          <w:ilvl w:val="0"/>
          <w:numId w:val="5"/>
        </w:numPr>
        <w:tabs>
          <w:tab w:val="left" w:pos="565"/>
        </w:tabs>
        <w:spacing w:before="2" w:line="305" w:lineRule="exact"/>
        <w:rPr>
          <w:sz w:val="24"/>
        </w:rPr>
      </w:pPr>
      <w:r>
        <w:rPr>
          <w:sz w:val="24"/>
        </w:rPr>
        <w:t>Protect</w:t>
      </w:r>
      <w:r>
        <w:rPr>
          <w:spacing w:val="-3"/>
          <w:sz w:val="24"/>
        </w:rPr>
        <w:t xml:space="preserve"> </w:t>
      </w:r>
      <w:r>
        <w:rPr>
          <w:sz w:val="24"/>
        </w:rPr>
        <w:t>people’s</w:t>
      </w:r>
      <w:r>
        <w:rPr>
          <w:spacing w:val="-2"/>
          <w:sz w:val="24"/>
        </w:rPr>
        <w:t xml:space="preserve"> </w:t>
      </w:r>
      <w:r>
        <w:rPr>
          <w:sz w:val="24"/>
        </w:rPr>
        <w:t>rights</w:t>
      </w:r>
      <w:r>
        <w:rPr>
          <w:spacing w:val="-4"/>
          <w:sz w:val="24"/>
        </w:rPr>
        <w:t xml:space="preserve"> </w:t>
      </w:r>
      <w:r>
        <w:rPr>
          <w:sz w:val="24"/>
        </w:rPr>
        <w:t>and</w:t>
      </w:r>
      <w:r>
        <w:rPr>
          <w:spacing w:val="1"/>
          <w:sz w:val="24"/>
        </w:rPr>
        <w:t xml:space="preserve"> </w:t>
      </w:r>
      <w:r>
        <w:rPr>
          <w:spacing w:val="-2"/>
          <w:sz w:val="24"/>
        </w:rPr>
        <w:t>interests;</w:t>
      </w:r>
    </w:p>
    <w:p w14:paraId="2CD148E7" w14:textId="77777777" w:rsidR="00C70A7B" w:rsidRDefault="00D84363">
      <w:pPr>
        <w:pStyle w:val="ListParagraph"/>
        <w:numPr>
          <w:ilvl w:val="0"/>
          <w:numId w:val="5"/>
        </w:numPr>
        <w:tabs>
          <w:tab w:val="left" w:pos="565"/>
        </w:tabs>
        <w:spacing w:line="305" w:lineRule="exact"/>
        <w:rPr>
          <w:sz w:val="24"/>
        </w:rPr>
      </w:pPr>
      <w:r>
        <w:rPr>
          <w:sz w:val="24"/>
        </w:rPr>
        <w:t>Care</w:t>
      </w:r>
      <w:r>
        <w:rPr>
          <w:spacing w:val="-3"/>
          <w:sz w:val="24"/>
        </w:rPr>
        <w:t xml:space="preserve"> </w:t>
      </w:r>
      <w:r>
        <w:rPr>
          <w:sz w:val="24"/>
        </w:rPr>
        <w:t>for</w:t>
      </w:r>
      <w:r>
        <w:rPr>
          <w:spacing w:val="-4"/>
          <w:sz w:val="24"/>
        </w:rPr>
        <w:t xml:space="preserve"> </w:t>
      </w:r>
      <w:r>
        <w:rPr>
          <w:sz w:val="24"/>
        </w:rPr>
        <w:t>and support</w:t>
      </w:r>
      <w:r>
        <w:rPr>
          <w:spacing w:val="-3"/>
          <w:sz w:val="24"/>
        </w:rPr>
        <w:t xml:space="preserve"> </w:t>
      </w:r>
      <w:r>
        <w:rPr>
          <w:sz w:val="24"/>
        </w:rPr>
        <w:t>vulnerable</w:t>
      </w:r>
      <w:r>
        <w:rPr>
          <w:spacing w:val="-2"/>
          <w:sz w:val="24"/>
        </w:rPr>
        <w:t xml:space="preserve"> people;</w:t>
      </w:r>
    </w:p>
    <w:p w14:paraId="73E69A36" w14:textId="77777777" w:rsidR="00C70A7B" w:rsidRDefault="00D84363">
      <w:pPr>
        <w:pStyle w:val="ListParagraph"/>
        <w:numPr>
          <w:ilvl w:val="0"/>
          <w:numId w:val="5"/>
        </w:numPr>
        <w:tabs>
          <w:tab w:val="left" w:pos="565"/>
        </w:tabs>
        <w:spacing w:before="1" w:line="305" w:lineRule="exact"/>
        <w:rPr>
          <w:sz w:val="24"/>
        </w:rPr>
      </w:pPr>
      <w:r>
        <w:rPr>
          <w:sz w:val="24"/>
        </w:rPr>
        <w:t>Enhance</w:t>
      </w:r>
      <w:r>
        <w:rPr>
          <w:spacing w:val="-3"/>
          <w:sz w:val="24"/>
        </w:rPr>
        <w:t xml:space="preserve"> </w:t>
      </w:r>
      <w:r>
        <w:rPr>
          <w:sz w:val="24"/>
        </w:rPr>
        <w:t>access</w:t>
      </w:r>
      <w:r>
        <w:rPr>
          <w:spacing w:val="-2"/>
          <w:sz w:val="24"/>
        </w:rPr>
        <w:t xml:space="preserve"> </w:t>
      </w:r>
      <w:r>
        <w:rPr>
          <w:sz w:val="24"/>
        </w:rPr>
        <w:t>to</w:t>
      </w:r>
      <w:r>
        <w:rPr>
          <w:spacing w:val="-2"/>
          <w:sz w:val="24"/>
        </w:rPr>
        <w:t xml:space="preserve"> </w:t>
      </w:r>
      <w:r>
        <w:rPr>
          <w:sz w:val="24"/>
        </w:rPr>
        <w:t>justice;</w:t>
      </w:r>
      <w:r>
        <w:rPr>
          <w:spacing w:val="-2"/>
          <w:sz w:val="24"/>
        </w:rPr>
        <w:t xml:space="preserve"> </w:t>
      </w:r>
      <w:r>
        <w:rPr>
          <w:spacing w:val="-5"/>
          <w:sz w:val="24"/>
        </w:rPr>
        <w:t>and</w:t>
      </w:r>
    </w:p>
    <w:p w14:paraId="70B6F0B7" w14:textId="77777777" w:rsidR="00C70A7B" w:rsidRDefault="00D84363">
      <w:pPr>
        <w:pStyle w:val="ListParagraph"/>
        <w:numPr>
          <w:ilvl w:val="0"/>
          <w:numId w:val="5"/>
        </w:numPr>
        <w:tabs>
          <w:tab w:val="left" w:pos="565"/>
        </w:tabs>
        <w:spacing w:line="305" w:lineRule="exact"/>
        <w:rPr>
          <w:sz w:val="24"/>
        </w:rPr>
      </w:pPr>
      <w:r>
        <w:rPr>
          <w:sz w:val="24"/>
        </w:rPr>
        <w:t>Build</w:t>
      </w:r>
      <w:r>
        <w:rPr>
          <w:spacing w:val="-1"/>
          <w:sz w:val="24"/>
        </w:rPr>
        <w:t xml:space="preserve"> </w:t>
      </w:r>
      <w:r>
        <w:rPr>
          <w:sz w:val="24"/>
        </w:rPr>
        <w:t>community</w:t>
      </w:r>
      <w:r>
        <w:rPr>
          <w:spacing w:val="-2"/>
          <w:sz w:val="24"/>
        </w:rPr>
        <w:t xml:space="preserve"> </w:t>
      </w:r>
      <w:r>
        <w:rPr>
          <w:sz w:val="24"/>
        </w:rPr>
        <w:t>resilience</w:t>
      </w:r>
      <w:r>
        <w:rPr>
          <w:spacing w:val="-1"/>
          <w:sz w:val="24"/>
        </w:rPr>
        <w:t xml:space="preserve"> </w:t>
      </w:r>
      <w:r>
        <w:rPr>
          <w:sz w:val="24"/>
        </w:rPr>
        <w:t>to</w:t>
      </w:r>
      <w:r>
        <w:rPr>
          <w:spacing w:val="-3"/>
          <w:sz w:val="24"/>
        </w:rPr>
        <w:t xml:space="preserve"> </w:t>
      </w:r>
      <w:r>
        <w:rPr>
          <w:spacing w:val="-2"/>
          <w:sz w:val="24"/>
        </w:rPr>
        <w:t>emergency.</w:t>
      </w:r>
    </w:p>
    <w:p w14:paraId="353D9A49" w14:textId="0E77DC0A" w:rsidR="00C70A7B" w:rsidRDefault="00D84363">
      <w:pPr>
        <w:pStyle w:val="BodyText"/>
        <w:spacing w:before="293"/>
        <w:ind w:left="140" w:right="142"/>
        <w:jc w:val="both"/>
      </w:pPr>
      <w:r>
        <w:t>To</w:t>
      </w:r>
      <w:r>
        <w:rPr>
          <w:spacing w:val="-14"/>
        </w:rPr>
        <w:t xml:space="preserve"> </w:t>
      </w:r>
      <w:r>
        <w:t>achieve</w:t>
      </w:r>
      <w:r>
        <w:rPr>
          <w:spacing w:val="-14"/>
        </w:rPr>
        <w:t xml:space="preserve"> </w:t>
      </w:r>
      <w:r>
        <w:t>our</w:t>
      </w:r>
      <w:r>
        <w:rPr>
          <w:spacing w:val="-13"/>
        </w:rPr>
        <w:t xml:space="preserve"> </w:t>
      </w:r>
      <w:r>
        <w:t>vision</w:t>
      </w:r>
      <w:r>
        <w:rPr>
          <w:spacing w:val="-14"/>
        </w:rPr>
        <w:t xml:space="preserve"> </w:t>
      </w:r>
      <w:r>
        <w:t>for</w:t>
      </w:r>
      <w:r>
        <w:rPr>
          <w:spacing w:val="-13"/>
        </w:rPr>
        <w:t xml:space="preserve"> </w:t>
      </w:r>
      <w:r>
        <w:t>a</w:t>
      </w:r>
      <w:r>
        <w:rPr>
          <w:spacing w:val="-14"/>
        </w:rPr>
        <w:t xml:space="preserve"> </w:t>
      </w:r>
      <w:r>
        <w:t>safe,</w:t>
      </w:r>
      <w:r>
        <w:rPr>
          <w:spacing w:val="-13"/>
        </w:rPr>
        <w:t xml:space="preserve"> </w:t>
      </w:r>
      <w:r>
        <w:t>just</w:t>
      </w:r>
      <w:r>
        <w:rPr>
          <w:spacing w:val="-14"/>
        </w:rPr>
        <w:t xml:space="preserve"> </w:t>
      </w:r>
      <w:r>
        <w:t>and</w:t>
      </w:r>
      <w:r>
        <w:rPr>
          <w:spacing w:val="-14"/>
        </w:rPr>
        <w:t xml:space="preserve"> </w:t>
      </w:r>
      <w:r>
        <w:t>resilient</w:t>
      </w:r>
      <w:r>
        <w:rPr>
          <w:spacing w:val="-13"/>
        </w:rPr>
        <w:t xml:space="preserve"> </w:t>
      </w:r>
      <w:r>
        <w:t>community,</w:t>
      </w:r>
      <w:r>
        <w:rPr>
          <w:spacing w:val="-14"/>
        </w:rPr>
        <w:t xml:space="preserve"> </w:t>
      </w:r>
      <w:r>
        <w:t>the</w:t>
      </w:r>
      <w:r>
        <w:rPr>
          <w:spacing w:val="-13"/>
        </w:rPr>
        <w:t xml:space="preserve"> </w:t>
      </w:r>
      <w:r>
        <w:t>Directorate</w:t>
      </w:r>
      <w:r>
        <w:rPr>
          <w:spacing w:val="-14"/>
        </w:rPr>
        <w:t xml:space="preserve"> </w:t>
      </w:r>
      <w:r>
        <w:t>aims</w:t>
      </w:r>
      <w:r>
        <w:rPr>
          <w:spacing w:val="-13"/>
        </w:rPr>
        <w:t xml:space="preserve"> </w:t>
      </w:r>
      <w:r>
        <w:t>to</w:t>
      </w:r>
      <w:r>
        <w:rPr>
          <w:spacing w:val="-14"/>
        </w:rPr>
        <w:t xml:space="preserve"> </w:t>
      </w:r>
      <w:r>
        <w:t>be</w:t>
      </w:r>
      <w:r>
        <w:rPr>
          <w:spacing w:val="-14"/>
        </w:rPr>
        <w:t xml:space="preserve"> </w:t>
      </w:r>
      <w:r>
        <w:t>community-minded;</w:t>
      </w:r>
      <w:r>
        <w:rPr>
          <w:spacing w:val="-12"/>
        </w:rPr>
        <w:t xml:space="preserve"> </w:t>
      </w:r>
      <w:r>
        <w:t>human-rights</w:t>
      </w:r>
      <w:r>
        <w:rPr>
          <w:spacing w:val="-12"/>
        </w:rPr>
        <w:t xml:space="preserve"> </w:t>
      </w:r>
      <w:r w:rsidR="00AF65BD">
        <w:t>focused</w:t>
      </w:r>
      <w:r>
        <w:t>;</w:t>
      </w:r>
      <w:r>
        <w:rPr>
          <w:spacing w:val="-12"/>
        </w:rPr>
        <w:t xml:space="preserve"> </w:t>
      </w:r>
      <w:r>
        <w:t>inclusive</w:t>
      </w:r>
      <w:r>
        <w:rPr>
          <w:spacing w:val="-12"/>
        </w:rPr>
        <w:t xml:space="preserve"> </w:t>
      </w:r>
      <w:r>
        <w:t>and</w:t>
      </w:r>
      <w:r>
        <w:rPr>
          <w:spacing w:val="-11"/>
        </w:rPr>
        <w:t xml:space="preserve"> </w:t>
      </w:r>
      <w:r>
        <w:t>diverse;</w:t>
      </w:r>
      <w:r>
        <w:rPr>
          <w:spacing w:val="-12"/>
        </w:rPr>
        <w:t xml:space="preserve"> </w:t>
      </w:r>
      <w:r>
        <w:t>passionate</w:t>
      </w:r>
      <w:r>
        <w:rPr>
          <w:spacing w:val="-12"/>
        </w:rPr>
        <w:t xml:space="preserve"> </w:t>
      </w:r>
      <w:r>
        <w:t>about</w:t>
      </w:r>
      <w:r>
        <w:rPr>
          <w:spacing w:val="-9"/>
        </w:rPr>
        <w:t xml:space="preserve"> </w:t>
      </w:r>
      <w:r>
        <w:t>its</w:t>
      </w:r>
      <w:r>
        <w:rPr>
          <w:spacing w:val="-10"/>
        </w:rPr>
        <w:t xml:space="preserve"> </w:t>
      </w:r>
      <w:r>
        <w:t>work;</w:t>
      </w:r>
      <w:r>
        <w:rPr>
          <w:spacing w:val="-12"/>
        </w:rPr>
        <w:t xml:space="preserve"> </w:t>
      </w:r>
      <w:r>
        <w:t>and</w:t>
      </w:r>
      <w:r>
        <w:rPr>
          <w:spacing w:val="-9"/>
        </w:rPr>
        <w:t xml:space="preserve"> </w:t>
      </w:r>
      <w:r>
        <w:t>committed</w:t>
      </w:r>
      <w:r>
        <w:rPr>
          <w:spacing w:val="-11"/>
        </w:rPr>
        <w:t xml:space="preserve"> </w:t>
      </w:r>
      <w:r>
        <w:t>to making a positive difference.</w:t>
      </w:r>
    </w:p>
    <w:p w14:paraId="1754BB76" w14:textId="77777777" w:rsidR="00C70A7B" w:rsidRDefault="00C70A7B">
      <w:pPr>
        <w:pStyle w:val="BodyText"/>
        <w:spacing w:before="1"/>
        <w:ind w:left="0"/>
      </w:pPr>
    </w:p>
    <w:p w14:paraId="28A868A6" w14:textId="77777777" w:rsidR="00C70A7B" w:rsidRDefault="00D84363">
      <w:pPr>
        <w:pStyle w:val="BodyText"/>
        <w:spacing w:line="292" w:lineRule="exact"/>
        <w:ind w:left="140"/>
        <w:jc w:val="both"/>
      </w:pPr>
      <w:r>
        <w:t>The</w:t>
      </w:r>
      <w:r>
        <w:rPr>
          <w:spacing w:val="-3"/>
        </w:rPr>
        <w:t xml:space="preserve"> </w:t>
      </w:r>
      <w:r>
        <w:t>Directorate</w:t>
      </w:r>
      <w:r>
        <w:rPr>
          <w:spacing w:val="-2"/>
        </w:rPr>
        <w:t xml:space="preserve"> </w:t>
      </w:r>
      <w:r>
        <w:t>advises</w:t>
      </w:r>
      <w:r>
        <w:rPr>
          <w:spacing w:val="-3"/>
        </w:rPr>
        <w:t xml:space="preserve"> </w:t>
      </w:r>
      <w:r>
        <w:t>and</w:t>
      </w:r>
      <w:r>
        <w:rPr>
          <w:spacing w:val="-1"/>
        </w:rPr>
        <w:t xml:space="preserve"> </w:t>
      </w:r>
      <w:r>
        <w:t>supports</w:t>
      </w:r>
      <w:r>
        <w:rPr>
          <w:spacing w:val="-2"/>
        </w:rPr>
        <w:t xml:space="preserve"> </w:t>
      </w:r>
      <w:r>
        <w:t>the</w:t>
      </w:r>
      <w:r>
        <w:rPr>
          <w:spacing w:val="-3"/>
        </w:rPr>
        <w:t xml:space="preserve"> </w:t>
      </w:r>
      <w:r>
        <w:t>following</w:t>
      </w:r>
      <w:r>
        <w:rPr>
          <w:spacing w:val="-2"/>
        </w:rPr>
        <w:t xml:space="preserve"> </w:t>
      </w:r>
      <w:r>
        <w:t>ministerial</w:t>
      </w:r>
      <w:r>
        <w:rPr>
          <w:spacing w:val="-3"/>
        </w:rPr>
        <w:t xml:space="preserve"> </w:t>
      </w:r>
      <w:r>
        <w:rPr>
          <w:spacing w:val="-2"/>
        </w:rPr>
        <w:t>portfolios:</w:t>
      </w:r>
    </w:p>
    <w:p w14:paraId="5FC3666B" w14:textId="77777777" w:rsidR="00C70A7B" w:rsidRDefault="00D84363">
      <w:pPr>
        <w:pStyle w:val="ListParagraph"/>
        <w:numPr>
          <w:ilvl w:val="0"/>
          <w:numId w:val="5"/>
        </w:numPr>
        <w:tabs>
          <w:tab w:val="left" w:pos="565"/>
        </w:tabs>
        <w:spacing w:line="305" w:lineRule="exact"/>
        <w:rPr>
          <w:sz w:val="24"/>
        </w:rPr>
      </w:pPr>
      <w:r>
        <w:rPr>
          <w:sz w:val="24"/>
        </w:rPr>
        <w:t>Chief</w:t>
      </w:r>
      <w:r>
        <w:rPr>
          <w:spacing w:val="-3"/>
          <w:sz w:val="24"/>
        </w:rPr>
        <w:t xml:space="preserve"> </w:t>
      </w:r>
      <w:r>
        <w:rPr>
          <w:spacing w:val="-2"/>
          <w:sz w:val="24"/>
        </w:rPr>
        <w:t>Minister</w:t>
      </w:r>
    </w:p>
    <w:p w14:paraId="663D06F6" w14:textId="77777777" w:rsidR="00C70A7B" w:rsidRDefault="00D84363">
      <w:pPr>
        <w:pStyle w:val="ListParagraph"/>
        <w:numPr>
          <w:ilvl w:val="0"/>
          <w:numId w:val="5"/>
        </w:numPr>
        <w:tabs>
          <w:tab w:val="left" w:pos="565"/>
        </w:tabs>
        <w:spacing w:line="305" w:lineRule="exact"/>
        <w:rPr>
          <w:sz w:val="24"/>
        </w:rPr>
      </w:pPr>
      <w:r>
        <w:rPr>
          <w:sz w:val="24"/>
        </w:rPr>
        <w:t>Attorney-</w:t>
      </w:r>
      <w:r>
        <w:rPr>
          <w:spacing w:val="-2"/>
          <w:sz w:val="24"/>
        </w:rPr>
        <w:t>General</w:t>
      </w:r>
    </w:p>
    <w:p w14:paraId="4E410161" w14:textId="77777777" w:rsidR="00C70A7B" w:rsidRDefault="00C70A7B">
      <w:pPr>
        <w:pStyle w:val="ListParagraph"/>
        <w:spacing w:line="305" w:lineRule="exact"/>
        <w:rPr>
          <w:sz w:val="24"/>
        </w:rPr>
        <w:sectPr w:rsidR="00C70A7B">
          <w:footerReference w:type="default" r:id="rId9"/>
          <w:type w:val="continuous"/>
          <w:pgSz w:w="11910" w:h="16840"/>
          <w:pgMar w:top="840" w:right="992" w:bottom="900" w:left="992" w:header="0" w:footer="707" w:gutter="0"/>
          <w:pgNumType w:start="1"/>
          <w:cols w:space="720"/>
        </w:sectPr>
      </w:pPr>
    </w:p>
    <w:p w14:paraId="2EDEC34D" w14:textId="77777777" w:rsidR="00C70A7B" w:rsidRDefault="00D84363">
      <w:pPr>
        <w:pStyle w:val="ListParagraph"/>
        <w:numPr>
          <w:ilvl w:val="0"/>
          <w:numId w:val="5"/>
        </w:numPr>
        <w:tabs>
          <w:tab w:val="left" w:pos="565"/>
        </w:tabs>
        <w:spacing w:before="73"/>
        <w:rPr>
          <w:sz w:val="24"/>
        </w:rPr>
      </w:pPr>
      <w:r>
        <w:rPr>
          <w:sz w:val="24"/>
        </w:rPr>
        <w:lastRenderedPageBreak/>
        <w:t>Minister</w:t>
      </w:r>
      <w:r>
        <w:rPr>
          <w:spacing w:val="-2"/>
          <w:sz w:val="24"/>
        </w:rPr>
        <w:t xml:space="preserve"> </w:t>
      </w:r>
      <w:proofErr w:type="gramStart"/>
      <w:r>
        <w:rPr>
          <w:sz w:val="24"/>
        </w:rPr>
        <w:t>for</w:t>
      </w:r>
      <w:proofErr w:type="gramEnd"/>
      <w:r>
        <w:rPr>
          <w:spacing w:val="1"/>
          <w:sz w:val="24"/>
        </w:rPr>
        <w:t xml:space="preserve"> </w:t>
      </w:r>
      <w:r>
        <w:rPr>
          <w:spacing w:val="-2"/>
          <w:sz w:val="24"/>
        </w:rPr>
        <w:t>Gaming</w:t>
      </w:r>
    </w:p>
    <w:p w14:paraId="32F72B61" w14:textId="77777777" w:rsidR="00C70A7B" w:rsidRDefault="00D84363">
      <w:pPr>
        <w:pStyle w:val="ListParagraph"/>
        <w:numPr>
          <w:ilvl w:val="0"/>
          <w:numId w:val="5"/>
        </w:numPr>
        <w:tabs>
          <w:tab w:val="left" w:pos="565"/>
        </w:tabs>
        <w:spacing w:before="1" w:line="305" w:lineRule="exact"/>
        <w:rPr>
          <w:sz w:val="24"/>
        </w:rPr>
      </w:pPr>
      <w:r>
        <w:rPr>
          <w:sz w:val="24"/>
        </w:rPr>
        <w:t>Minister</w:t>
      </w:r>
      <w:r>
        <w:rPr>
          <w:spacing w:val="-4"/>
          <w:sz w:val="24"/>
        </w:rPr>
        <w:t xml:space="preserve"> </w:t>
      </w:r>
      <w:r>
        <w:rPr>
          <w:sz w:val="24"/>
        </w:rPr>
        <w:t>for</w:t>
      </w:r>
      <w:r>
        <w:rPr>
          <w:spacing w:val="-1"/>
          <w:sz w:val="24"/>
        </w:rPr>
        <w:t xml:space="preserve"> </w:t>
      </w:r>
      <w:r>
        <w:rPr>
          <w:sz w:val="24"/>
        </w:rPr>
        <w:t xml:space="preserve">Consumer </w:t>
      </w:r>
      <w:r>
        <w:rPr>
          <w:spacing w:val="-2"/>
          <w:sz w:val="24"/>
        </w:rPr>
        <w:t>Affairs</w:t>
      </w:r>
    </w:p>
    <w:p w14:paraId="4F47E9E0" w14:textId="77777777" w:rsidR="00C70A7B" w:rsidRDefault="00D84363">
      <w:pPr>
        <w:pStyle w:val="ListParagraph"/>
        <w:numPr>
          <w:ilvl w:val="0"/>
          <w:numId w:val="5"/>
        </w:numPr>
        <w:tabs>
          <w:tab w:val="left" w:pos="565"/>
        </w:tabs>
        <w:spacing w:line="305" w:lineRule="exact"/>
        <w:rPr>
          <w:sz w:val="24"/>
        </w:rPr>
      </w:pPr>
      <w:r>
        <w:rPr>
          <w:sz w:val="24"/>
        </w:rPr>
        <w:t>Minister</w:t>
      </w:r>
      <w:r>
        <w:rPr>
          <w:spacing w:val="-6"/>
          <w:sz w:val="24"/>
        </w:rPr>
        <w:t xml:space="preserve"> </w:t>
      </w:r>
      <w:r>
        <w:rPr>
          <w:sz w:val="24"/>
        </w:rPr>
        <w:t>for</w:t>
      </w:r>
      <w:r>
        <w:rPr>
          <w:spacing w:val="-3"/>
          <w:sz w:val="24"/>
        </w:rPr>
        <w:t xml:space="preserve"> </w:t>
      </w:r>
      <w:r>
        <w:rPr>
          <w:sz w:val="24"/>
        </w:rPr>
        <w:t>Police</w:t>
      </w:r>
      <w:r>
        <w:rPr>
          <w:spacing w:val="-3"/>
          <w:sz w:val="24"/>
        </w:rPr>
        <w:t xml:space="preserve"> </w:t>
      </w:r>
      <w:r>
        <w:rPr>
          <w:sz w:val="24"/>
        </w:rPr>
        <w:t>and</w:t>
      </w:r>
      <w:r>
        <w:rPr>
          <w:spacing w:val="1"/>
          <w:sz w:val="24"/>
        </w:rPr>
        <w:t xml:space="preserve"> </w:t>
      </w:r>
      <w:r>
        <w:rPr>
          <w:sz w:val="24"/>
        </w:rPr>
        <w:t>Emergency</w:t>
      </w:r>
      <w:r>
        <w:rPr>
          <w:spacing w:val="-2"/>
          <w:sz w:val="24"/>
        </w:rPr>
        <w:t xml:space="preserve"> Services</w:t>
      </w:r>
    </w:p>
    <w:p w14:paraId="14E414B6" w14:textId="77777777" w:rsidR="00C70A7B" w:rsidRDefault="00D84363">
      <w:pPr>
        <w:pStyle w:val="ListParagraph"/>
        <w:numPr>
          <w:ilvl w:val="0"/>
          <w:numId w:val="5"/>
        </w:numPr>
        <w:tabs>
          <w:tab w:val="left" w:pos="565"/>
        </w:tabs>
        <w:spacing w:before="2" w:line="305" w:lineRule="exact"/>
        <w:rPr>
          <w:sz w:val="24"/>
        </w:rPr>
      </w:pPr>
      <w:r>
        <w:rPr>
          <w:sz w:val="24"/>
        </w:rPr>
        <w:t>Minister</w:t>
      </w:r>
      <w:r>
        <w:rPr>
          <w:spacing w:val="-2"/>
          <w:sz w:val="24"/>
        </w:rPr>
        <w:t xml:space="preserve"> </w:t>
      </w:r>
      <w:r>
        <w:rPr>
          <w:sz w:val="24"/>
        </w:rPr>
        <w:t>for</w:t>
      </w:r>
      <w:r>
        <w:rPr>
          <w:spacing w:val="1"/>
          <w:sz w:val="24"/>
        </w:rPr>
        <w:t xml:space="preserve"> </w:t>
      </w:r>
      <w:r>
        <w:rPr>
          <w:spacing w:val="-2"/>
          <w:sz w:val="24"/>
        </w:rPr>
        <w:t>Corrections</w:t>
      </w:r>
    </w:p>
    <w:p w14:paraId="0CFB57E5" w14:textId="77777777" w:rsidR="00C70A7B" w:rsidRDefault="00D84363">
      <w:pPr>
        <w:pStyle w:val="ListParagraph"/>
        <w:numPr>
          <w:ilvl w:val="0"/>
          <w:numId w:val="5"/>
        </w:numPr>
        <w:tabs>
          <w:tab w:val="left" w:pos="565"/>
        </w:tabs>
        <w:spacing w:line="305" w:lineRule="exact"/>
        <w:rPr>
          <w:sz w:val="24"/>
        </w:rPr>
      </w:pPr>
      <w:r>
        <w:rPr>
          <w:sz w:val="24"/>
        </w:rPr>
        <w:t>Minister</w:t>
      </w:r>
      <w:r>
        <w:rPr>
          <w:spacing w:val="-4"/>
          <w:sz w:val="24"/>
        </w:rPr>
        <w:t xml:space="preserve"> </w:t>
      </w:r>
      <w:r>
        <w:rPr>
          <w:sz w:val="24"/>
        </w:rPr>
        <w:t>for</w:t>
      </w:r>
      <w:r>
        <w:rPr>
          <w:spacing w:val="-1"/>
          <w:sz w:val="24"/>
        </w:rPr>
        <w:t xml:space="preserve"> </w:t>
      </w:r>
      <w:r>
        <w:rPr>
          <w:sz w:val="24"/>
        </w:rPr>
        <w:t>Human</w:t>
      </w:r>
      <w:r>
        <w:rPr>
          <w:spacing w:val="-3"/>
          <w:sz w:val="24"/>
        </w:rPr>
        <w:t xml:space="preserve"> </w:t>
      </w:r>
      <w:r>
        <w:rPr>
          <w:sz w:val="24"/>
        </w:rPr>
        <w:t xml:space="preserve">Rights, </w:t>
      </w:r>
      <w:r>
        <w:rPr>
          <w:spacing w:val="-5"/>
          <w:sz w:val="24"/>
        </w:rPr>
        <w:t>and</w:t>
      </w:r>
    </w:p>
    <w:p w14:paraId="2167B480" w14:textId="77777777" w:rsidR="00C70A7B" w:rsidRDefault="00D84363">
      <w:pPr>
        <w:pStyle w:val="ListParagraph"/>
        <w:numPr>
          <w:ilvl w:val="0"/>
          <w:numId w:val="5"/>
        </w:numPr>
        <w:tabs>
          <w:tab w:val="left" w:pos="565"/>
        </w:tabs>
        <w:spacing w:line="305" w:lineRule="exact"/>
        <w:rPr>
          <w:sz w:val="24"/>
        </w:rPr>
      </w:pPr>
      <w:r>
        <w:rPr>
          <w:sz w:val="24"/>
        </w:rPr>
        <w:t>Special</w:t>
      </w:r>
      <w:r>
        <w:rPr>
          <w:spacing w:val="-3"/>
          <w:sz w:val="24"/>
        </w:rPr>
        <w:t xml:space="preserve"> </w:t>
      </w:r>
      <w:r>
        <w:rPr>
          <w:sz w:val="24"/>
        </w:rPr>
        <w:t>Minister</w:t>
      </w:r>
      <w:r>
        <w:rPr>
          <w:spacing w:val="-2"/>
          <w:sz w:val="24"/>
        </w:rPr>
        <w:t xml:space="preserve"> </w:t>
      </w:r>
      <w:r>
        <w:rPr>
          <w:sz w:val="24"/>
        </w:rPr>
        <w:t>of</w:t>
      </w:r>
      <w:r>
        <w:rPr>
          <w:spacing w:val="2"/>
          <w:sz w:val="24"/>
        </w:rPr>
        <w:t xml:space="preserve"> </w:t>
      </w:r>
      <w:r>
        <w:rPr>
          <w:spacing w:val="-2"/>
          <w:sz w:val="24"/>
        </w:rPr>
        <w:t>State.</w:t>
      </w:r>
    </w:p>
    <w:p w14:paraId="228450D8" w14:textId="77777777" w:rsidR="00C70A7B" w:rsidRDefault="00C70A7B">
      <w:pPr>
        <w:pStyle w:val="BodyText"/>
        <w:spacing w:before="3"/>
        <w:ind w:left="0"/>
      </w:pPr>
    </w:p>
    <w:p w14:paraId="491E26BD" w14:textId="77777777" w:rsidR="00C70A7B" w:rsidRDefault="00D84363">
      <w:pPr>
        <w:pStyle w:val="Heading1"/>
        <w:jc w:val="both"/>
      </w:pPr>
      <w:r>
        <w:rPr>
          <w:noProof/>
        </w:rPr>
        <mc:AlternateContent>
          <mc:Choice Requires="wps">
            <w:drawing>
              <wp:anchor distT="0" distB="0" distL="0" distR="0" simplePos="0" relativeHeight="487589376" behindDoc="1" locked="0" layoutInCell="1" allowOverlap="1" wp14:anchorId="76B41C13" wp14:editId="76A601F4">
                <wp:simplePos x="0" y="0"/>
                <wp:positionH relativeFrom="page">
                  <wp:posOffset>701040</wp:posOffset>
                </wp:positionH>
                <wp:positionV relativeFrom="paragraph">
                  <wp:posOffset>290833</wp:posOffset>
                </wp:positionV>
                <wp:extent cx="615696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6350"/>
                        </a:xfrm>
                        <a:custGeom>
                          <a:avLst/>
                          <a:gdLst/>
                          <a:ahLst/>
                          <a:cxnLst/>
                          <a:rect l="l" t="t" r="r" b="b"/>
                          <a:pathLst>
                            <a:path w="6156960" h="6350">
                              <a:moveTo>
                                <a:pt x="6156960" y="0"/>
                              </a:moveTo>
                              <a:lnTo>
                                <a:pt x="0" y="0"/>
                              </a:lnTo>
                              <a:lnTo>
                                <a:pt x="0" y="6096"/>
                              </a:lnTo>
                              <a:lnTo>
                                <a:pt x="6156960" y="6096"/>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586E1D" id="Graphic 7" o:spid="_x0000_s1026" style="position:absolute;margin-left:55.2pt;margin-top:22.9pt;width:484.8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6156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" path="m6156960,l,,,6096r6156960,l6156960,xe" fillcolor="black" stroked="f">
                <v:path arrowok="t"/>
                <w10:wrap type="topAndBottom" anchorx="page"/>
              </v:shape>
            </w:pict>
          </mc:Fallback>
        </mc:AlternateContent>
      </w:r>
      <w:bookmarkStart w:id="2" w:name="BUSINESS_UNIT_OVERVIEW"/>
      <w:bookmarkEnd w:id="2"/>
      <w:r>
        <w:t>BUSINESS</w:t>
      </w:r>
      <w:r>
        <w:rPr>
          <w:spacing w:val="32"/>
        </w:rPr>
        <w:t xml:space="preserve"> </w:t>
      </w:r>
      <w:r>
        <w:t>UNIT</w:t>
      </w:r>
      <w:r>
        <w:rPr>
          <w:spacing w:val="35"/>
        </w:rPr>
        <w:t xml:space="preserve"> </w:t>
      </w:r>
      <w:r>
        <w:rPr>
          <w:spacing w:val="-2"/>
        </w:rPr>
        <w:t>OVERVIEW</w:t>
      </w:r>
    </w:p>
    <w:p w14:paraId="24C10A50" w14:textId="77777777" w:rsidR="00C70A7B" w:rsidRDefault="00D84363">
      <w:pPr>
        <w:pStyle w:val="BodyText"/>
        <w:spacing w:before="122"/>
        <w:ind w:left="140" w:right="254"/>
        <w:jc w:val="both"/>
      </w:pPr>
      <w:r>
        <w:t>The ACT Courts and Tribunal (</w:t>
      </w:r>
      <w:r>
        <w:rPr>
          <w:b/>
        </w:rPr>
        <w:t>ACTCT</w:t>
      </w:r>
      <w:r>
        <w:t xml:space="preserve">) </w:t>
      </w:r>
      <w:proofErr w:type="gramStart"/>
      <w:r>
        <w:t>supports</w:t>
      </w:r>
      <w:proofErr w:type="gramEnd"/>
      <w:r>
        <w:t xml:space="preserve"> the proper administration of justice by providing high quality support to judicial officers and tribunal members and high-quality services to those using the courts and </w:t>
      </w:r>
      <w:proofErr w:type="gramStart"/>
      <w:r>
        <w:t>tribunal</w:t>
      </w:r>
      <w:proofErr w:type="gramEnd"/>
      <w:r>
        <w:t>. It provides</w:t>
      </w:r>
      <w:r>
        <w:rPr>
          <w:spacing w:val="-2"/>
        </w:rPr>
        <w:t xml:space="preserve"> </w:t>
      </w:r>
      <w:r>
        <w:t>the Supreme Court, Magistrates Court and ACT Civil and Administrative Tribunal (</w:t>
      </w:r>
      <w:r>
        <w:rPr>
          <w:b/>
        </w:rPr>
        <w:t>ACAT</w:t>
      </w:r>
      <w:r>
        <w:t xml:space="preserve">) with registry, court support, forensic, corporate and strategic </w:t>
      </w:r>
      <w:r>
        <w:rPr>
          <w:spacing w:val="-2"/>
        </w:rPr>
        <w:t>services.</w:t>
      </w:r>
    </w:p>
    <w:p w14:paraId="1CB556E3" w14:textId="77777777" w:rsidR="00C70A7B" w:rsidRDefault="00D84363">
      <w:pPr>
        <w:pStyle w:val="BodyText"/>
        <w:spacing w:before="292"/>
        <w:ind w:left="140" w:right="258"/>
        <w:jc w:val="both"/>
      </w:pPr>
      <w:r>
        <w:t>The ACTCT is led by the Principal Registrar and CEO appointed under the Court Procedures Act 2004 and has the following business areas:</w:t>
      </w:r>
    </w:p>
    <w:p w14:paraId="73D3024D" w14:textId="77777777" w:rsidR="00C70A7B" w:rsidRDefault="00D84363">
      <w:pPr>
        <w:pStyle w:val="ListParagraph"/>
        <w:numPr>
          <w:ilvl w:val="0"/>
          <w:numId w:val="5"/>
        </w:numPr>
        <w:tabs>
          <w:tab w:val="left" w:pos="567"/>
        </w:tabs>
        <w:spacing w:line="304" w:lineRule="exact"/>
        <w:ind w:left="567" w:hanging="427"/>
        <w:rPr>
          <w:sz w:val="24"/>
        </w:rPr>
      </w:pPr>
      <w:r>
        <w:rPr>
          <w:spacing w:val="-2"/>
          <w:sz w:val="24"/>
        </w:rPr>
        <w:t>Executive</w:t>
      </w:r>
    </w:p>
    <w:p w14:paraId="010C3AE3" w14:textId="77777777" w:rsidR="00C70A7B" w:rsidRDefault="00D84363">
      <w:pPr>
        <w:pStyle w:val="ListParagraph"/>
        <w:numPr>
          <w:ilvl w:val="0"/>
          <w:numId w:val="5"/>
        </w:numPr>
        <w:tabs>
          <w:tab w:val="left" w:pos="567"/>
        </w:tabs>
        <w:spacing w:line="305" w:lineRule="exact"/>
        <w:ind w:left="567" w:hanging="427"/>
        <w:rPr>
          <w:sz w:val="24"/>
        </w:rPr>
      </w:pPr>
      <w:r>
        <w:rPr>
          <w:sz w:val="24"/>
        </w:rPr>
        <w:t>Registrar’s</w:t>
      </w:r>
      <w:r>
        <w:rPr>
          <w:spacing w:val="-5"/>
          <w:sz w:val="24"/>
        </w:rPr>
        <w:t xml:space="preserve"> </w:t>
      </w:r>
      <w:r>
        <w:rPr>
          <w:sz w:val="24"/>
        </w:rPr>
        <w:t>Office</w:t>
      </w:r>
      <w:r>
        <w:rPr>
          <w:spacing w:val="-1"/>
          <w:sz w:val="24"/>
        </w:rPr>
        <w:t xml:space="preserve"> </w:t>
      </w:r>
      <w:r>
        <w:rPr>
          <w:sz w:val="24"/>
        </w:rPr>
        <w:t>(Supreme</w:t>
      </w:r>
      <w:r>
        <w:rPr>
          <w:spacing w:val="-1"/>
          <w:sz w:val="24"/>
        </w:rPr>
        <w:t xml:space="preserve"> </w:t>
      </w:r>
      <w:r>
        <w:rPr>
          <w:sz w:val="24"/>
        </w:rPr>
        <w:t>Court)</w:t>
      </w:r>
      <w:r>
        <w:rPr>
          <w:spacing w:val="-3"/>
          <w:sz w:val="24"/>
        </w:rPr>
        <w:t xml:space="preserve"> </w:t>
      </w:r>
      <w:r>
        <w:rPr>
          <w:sz w:val="24"/>
        </w:rPr>
        <w:t>includes</w:t>
      </w:r>
      <w:r>
        <w:rPr>
          <w:spacing w:val="-4"/>
          <w:sz w:val="24"/>
        </w:rPr>
        <w:t xml:space="preserve"> </w:t>
      </w:r>
      <w:r>
        <w:rPr>
          <w:sz w:val="24"/>
        </w:rPr>
        <w:t>Registry</w:t>
      </w:r>
      <w:r>
        <w:rPr>
          <w:spacing w:val="-2"/>
          <w:sz w:val="24"/>
        </w:rPr>
        <w:t xml:space="preserve"> </w:t>
      </w:r>
      <w:r>
        <w:rPr>
          <w:sz w:val="24"/>
        </w:rPr>
        <w:t>Operations</w:t>
      </w:r>
      <w:r>
        <w:rPr>
          <w:spacing w:val="-3"/>
          <w:sz w:val="24"/>
        </w:rPr>
        <w:t xml:space="preserve"> </w:t>
      </w:r>
      <w:r>
        <w:rPr>
          <w:sz w:val="24"/>
        </w:rPr>
        <w:t>and</w:t>
      </w:r>
      <w:r>
        <w:rPr>
          <w:spacing w:val="-3"/>
          <w:sz w:val="24"/>
        </w:rPr>
        <w:t xml:space="preserve"> </w:t>
      </w:r>
      <w:r>
        <w:rPr>
          <w:sz w:val="24"/>
        </w:rPr>
        <w:t>the</w:t>
      </w:r>
      <w:r>
        <w:rPr>
          <w:spacing w:val="-1"/>
          <w:sz w:val="24"/>
        </w:rPr>
        <w:t xml:space="preserve"> </w:t>
      </w:r>
      <w:r>
        <w:rPr>
          <w:sz w:val="24"/>
        </w:rPr>
        <w:t>Sheriff’s</w:t>
      </w:r>
      <w:r>
        <w:rPr>
          <w:spacing w:val="-2"/>
          <w:sz w:val="24"/>
        </w:rPr>
        <w:t xml:space="preserve"> Office</w:t>
      </w:r>
    </w:p>
    <w:p w14:paraId="4D3BD421" w14:textId="77777777" w:rsidR="00C70A7B" w:rsidRDefault="00D84363">
      <w:pPr>
        <w:pStyle w:val="ListParagraph"/>
        <w:numPr>
          <w:ilvl w:val="0"/>
          <w:numId w:val="5"/>
        </w:numPr>
        <w:tabs>
          <w:tab w:val="left" w:pos="567"/>
        </w:tabs>
        <w:spacing w:before="1" w:line="305" w:lineRule="exact"/>
        <w:ind w:left="567" w:hanging="427"/>
        <w:rPr>
          <w:sz w:val="24"/>
        </w:rPr>
      </w:pPr>
      <w:r>
        <w:rPr>
          <w:sz w:val="24"/>
        </w:rPr>
        <w:t>Registrar’s</w:t>
      </w:r>
      <w:r>
        <w:rPr>
          <w:spacing w:val="-4"/>
          <w:sz w:val="24"/>
        </w:rPr>
        <w:t xml:space="preserve"> </w:t>
      </w:r>
      <w:r>
        <w:rPr>
          <w:sz w:val="24"/>
        </w:rPr>
        <w:t>Office</w:t>
      </w:r>
      <w:r>
        <w:rPr>
          <w:spacing w:val="-2"/>
          <w:sz w:val="24"/>
        </w:rPr>
        <w:t xml:space="preserve"> </w:t>
      </w:r>
      <w:r>
        <w:rPr>
          <w:sz w:val="24"/>
        </w:rPr>
        <w:t>(Magistrates</w:t>
      </w:r>
      <w:r>
        <w:rPr>
          <w:spacing w:val="-3"/>
          <w:sz w:val="24"/>
        </w:rPr>
        <w:t xml:space="preserve"> </w:t>
      </w:r>
      <w:r>
        <w:rPr>
          <w:spacing w:val="-2"/>
          <w:sz w:val="24"/>
        </w:rPr>
        <w:t>Court)</w:t>
      </w:r>
    </w:p>
    <w:p w14:paraId="0B45E2A4" w14:textId="77777777" w:rsidR="00C70A7B" w:rsidRDefault="00D84363">
      <w:pPr>
        <w:pStyle w:val="ListParagraph"/>
        <w:numPr>
          <w:ilvl w:val="0"/>
          <w:numId w:val="5"/>
        </w:numPr>
        <w:tabs>
          <w:tab w:val="left" w:pos="567"/>
        </w:tabs>
        <w:spacing w:line="305" w:lineRule="exact"/>
        <w:ind w:left="567" w:hanging="427"/>
        <w:rPr>
          <w:sz w:val="24"/>
        </w:rPr>
      </w:pPr>
      <w:r>
        <w:rPr>
          <w:sz w:val="24"/>
        </w:rPr>
        <w:t>Registrar’s</w:t>
      </w:r>
      <w:r>
        <w:rPr>
          <w:spacing w:val="-2"/>
          <w:sz w:val="24"/>
        </w:rPr>
        <w:t xml:space="preserve"> </w:t>
      </w:r>
      <w:r>
        <w:rPr>
          <w:sz w:val="24"/>
        </w:rPr>
        <w:t>Office (ACAT)</w:t>
      </w:r>
      <w:r>
        <w:rPr>
          <w:spacing w:val="-4"/>
          <w:sz w:val="24"/>
        </w:rPr>
        <w:t xml:space="preserve"> </w:t>
      </w:r>
      <w:r>
        <w:rPr>
          <w:sz w:val="24"/>
        </w:rPr>
        <w:t>includes</w:t>
      </w:r>
      <w:r>
        <w:rPr>
          <w:spacing w:val="-3"/>
          <w:sz w:val="24"/>
        </w:rPr>
        <w:t xml:space="preserve"> </w:t>
      </w:r>
      <w:r>
        <w:rPr>
          <w:sz w:val="24"/>
        </w:rPr>
        <w:t xml:space="preserve">ACAT </w:t>
      </w:r>
      <w:r>
        <w:rPr>
          <w:spacing w:val="-2"/>
          <w:sz w:val="24"/>
        </w:rPr>
        <w:t>Administration</w:t>
      </w:r>
    </w:p>
    <w:p w14:paraId="131454B2" w14:textId="77777777" w:rsidR="00C70A7B" w:rsidRDefault="00D84363">
      <w:pPr>
        <w:pStyle w:val="ListParagraph"/>
        <w:numPr>
          <w:ilvl w:val="0"/>
          <w:numId w:val="5"/>
        </w:numPr>
        <w:tabs>
          <w:tab w:val="left" w:pos="567"/>
        </w:tabs>
        <w:spacing w:before="1"/>
        <w:ind w:left="567" w:hanging="427"/>
        <w:rPr>
          <w:sz w:val="24"/>
        </w:rPr>
      </w:pPr>
      <w:r>
        <w:rPr>
          <w:sz w:val="24"/>
        </w:rPr>
        <w:t>Corporate</w:t>
      </w:r>
      <w:r>
        <w:rPr>
          <w:spacing w:val="-2"/>
          <w:sz w:val="24"/>
        </w:rPr>
        <w:t xml:space="preserve"> </w:t>
      </w:r>
      <w:r>
        <w:rPr>
          <w:sz w:val="24"/>
        </w:rPr>
        <w:t>and</w:t>
      </w:r>
      <w:r>
        <w:rPr>
          <w:spacing w:val="-3"/>
          <w:sz w:val="24"/>
        </w:rPr>
        <w:t xml:space="preserve"> </w:t>
      </w:r>
      <w:r>
        <w:rPr>
          <w:sz w:val="24"/>
        </w:rPr>
        <w:t>Strategic</w:t>
      </w:r>
      <w:r>
        <w:rPr>
          <w:spacing w:val="-4"/>
          <w:sz w:val="24"/>
        </w:rPr>
        <w:t xml:space="preserve"> </w:t>
      </w:r>
      <w:r>
        <w:rPr>
          <w:spacing w:val="-2"/>
          <w:sz w:val="24"/>
        </w:rPr>
        <w:t>Services.</w:t>
      </w:r>
    </w:p>
    <w:p w14:paraId="0E01DD1A" w14:textId="77777777" w:rsidR="00C70A7B" w:rsidRDefault="00C70A7B">
      <w:pPr>
        <w:pStyle w:val="BodyText"/>
        <w:ind w:left="0"/>
      </w:pPr>
    </w:p>
    <w:p w14:paraId="788BD6E7" w14:textId="77777777" w:rsidR="00C70A7B" w:rsidRDefault="00D84363">
      <w:pPr>
        <w:pStyle w:val="BodyText"/>
        <w:ind w:left="140" w:right="138"/>
        <w:jc w:val="both"/>
      </w:pPr>
      <w:r>
        <w:rPr>
          <w:b/>
        </w:rPr>
        <w:t xml:space="preserve">NOTE: </w:t>
      </w:r>
      <w:r>
        <w:t>The nature of the organisation is such that staff may be exposed to sensitive material or information that may</w:t>
      </w:r>
      <w:r>
        <w:rPr>
          <w:spacing w:val="-5"/>
        </w:rPr>
        <w:t xml:space="preserve"> </w:t>
      </w:r>
      <w:r>
        <w:t>be</w:t>
      </w:r>
      <w:r>
        <w:rPr>
          <w:spacing w:val="-3"/>
        </w:rPr>
        <w:t xml:space="preserve"> </w:t>
      </w:r>
      <w:r>
        <w:t>confronting</w:t>
      </w:r>
      <w:r>
        <w:rPr>
          <w:spacing w:val="-2"/>
        </w:rPr>
        <w:t xml:space="preserve"> </w:t>
      </w:r>
      <w:r>
        <w:t>and culturally</w:t>
      </w:r>
      <w:r>
        <w:rPr>
          <w:spacing w:val="-2"/>
        </w:rPr>
        <w:t xml:space="preserve"> </w:t>
      </w:r>
      <w:r>
        <w:t>sensitive.</w:t>
      </w:r>
      <w:r>
        <w:rPr>
          <w:spacing w:val="40"/>
        </w:rPr>
        <w:t xml:space="preserve"> </w:t>
      </w:r>
      <w:r>
        <w:t>ACTCT</w:t>
      </w:r>
      <w:r>
        <w:rPr>
          <w:spacing w:val="-1"/>
        </w:rPr>
        <w:t xml:space="preserve"> </w:t>
      </w:r>
      <w:r>
        <w:t>provides</w:t>
      </w:r>
      <w:r>
        <w:rPr>
          <w:spacing w:val="-2"/>
        </w:rPr>
        <w:t xml:space="preserve"> </w:t>
      </w:r>
      <w:r>
        <w:t>support services</w:t>
      </w:r>
      <w:r>
        <w:rPr>
          <w:spacing w:val="-2"/>
        </w:rPr>
        <w:t xml:space="preserve"> </w:t>
      </w:r>
      <w:r>
        <w:t>and training to assist staff in being culturally aware, resilient and safe in the workplace.</w:t>
      </w:r>
    </w:p>
    <w:p w14:paraId="27C05F6B" w14:textId="77777777" w:rsidR="00C70A7B" w:rsidRDefault="00C70A7B">
      <w:pPr>
        <w:pStyle w:val="BodyText"/>
        <w:ind w:left="0"/>
      </w:pPr>
    </w:p>
    <w:p w14:paraId="1A195D52" w14:textId="77777777" w:rsidR="00C70A7B" w:rsidRDefault="00D84363">
      <w:pPr>
        <w:pStyle w:val="Heading1"/>
        <w:jc w:val="both"/>
      </w:pPr>
      <w:r>
        <w:rPr>
          <w:noProof/>
        </w:rPr>
        <mc:AlternateContent>
          <mc:Choice Requires="wps">
            <w:drawing>
              <wp:anchor distT="0" distB="0" distL="0" distR="0" simplePos="0" relativeHeight="487589888" behindDoc="1" locked="0" layoutInCell="1" allowOverlap="1" wp14:anchorId="59A5F3FC" wp14:editId="4E8DFE9C">
                <wp:simplePos x="0" y="0"/>
                <wp:positionH relativeFrom="page">
                  <wp:posOffset>701040</wp:posOffset>
                </wp:positionH>
                <wp:positionV relativeFrom="paragraph">
                  <wp:posOffset>291248</wp:posOffset>
                </wp:positionV>
                <wp:extent cx="615696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6350"/>
                        </a:xfrm>
                        <a:custGeom>
                          <a:avLst/>
                          <a:gdLst/>
                          <a:ahLst/>
                          <a:cxnLst/>
                          <a:rect l="l" t="t" r="r" b="b"/>
                          <a:pathLst>
                            <a:path w="6156960" h="6350">
                              <a:moveTo>
                                <a:pt x="6156960" y="0"/>
                              </a:moveTo>
                              <a:lnTo>
                                <a:pt x="0" y="0"/>
                              </a:lnTo>
                              <a:lnTo>
                                <a:pt x="0" y="6096"/>
                              </a:lnTo>
                              <a:lnTo>
                                <a:pt x="6156960" y="6096"/>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964365" id="Graphic 8" o:spid="_x0000_s1026" style="position:absolute;margin-left:55.2pt;margin-top:22.95pt;width:484.8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6156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" path="m6156960,l,,,6096r6156960,l6156960,xe" fillcolor="black" stroked="f">
                <v:path arrowok="t"/>
                <w10:wrap type="topAndBottom" anchorx="page"/>
              </v:shape>
            </w:pict>
          </mc:Fallback>
        </mc:AlternateContent>
      </w:r>
      <w:bookmarkStart w:id="3" w:name="BRANCH_OVERVIEW"/>
      <w:bookmarkEnd w:id="3"/>
      <w:r>
        <w:t>BRANCH</w:t>
      </w:r>
      <w:r>
        <w:rPr>
          <w:spacing w:val="30"/>
        </w:rPr>
        <w:t xml:space="preserve"> </w:t>
      </w:r>
      <w:r>
        <w:rPr>
          <w:spacing w:val="-2"/>
        </w:rPr>
        <w:t>OVERVIEW</w:t>
      </w:r>
    </w:p>
    <w:p w14:paraId="5A1DD746" w14:textId="77777777" w:rsidR="00C70A7B" w:rsidRDefault="00D84363">
      <w:pPr>
        <w:pStyle w:val="BodyText"/>
        <w:spacing w:before="122"/>
        <w:ind w:left="140" w:right="139"/>
        <w:jc w:val="both"/>
      </w:pPr>
      <w:r>
        <w:t>The</w:t>
      </w:r>
      <w:r>
        <w:rPr>
          <w:spacing w:val="-11"/>
        </w:rPr>
        <w:t xml:space="preserve"> </w:t>
      </w:r>
      <w:r>
        <w:t>ACTCT</w:t>
      </w:r>
      <w:r>
        <w:rPr>
          <w:spacing w:val="-8"/>
        </w:rPr>
        <w:t xml:space="preserve"> </w:t>
      </w:r>
      <w:r>
        <w:t>Corporate</w:t>
      </w:r>
      <w:r>
        <w:rPr>
          <w:spacing w:val="-11"/>
        </w:rPr>
        <w:t xml:space="preserve"> </w:t>
      </w:r>
      <w:r>
        <w:t>Services</w:t>
      </w:r>
      <w:r>
        <w:rPr>
          <w:spacing w:val="-10"/>
        </w:rPr>
        <w:t xml:space="preserve"> </w:t>
      </w:r>
      <w:r>
        <w:t>and</w:t>
      </w:r>
      <w:r>
        <w:rPr>
          <w:spacing w:val="-10"/>
        </w:rPr>
        <w:t xml:space="preserve"> </w:t>
      </w:r>
      <w:r>
        <w:t>Strategy</w:t>
      </w:r>
      <w:r>
        <w:rPr>
          <w:spacing w:val="-12"/>
        </w:rPr>
        <w:t xml:space="preserve"> </w:t>
      </w:r>
      <w:r>
        <w:t>Branch</w:t>
      </w:r>
      <w:r>
        <w:rPr>
          <w:spacing w:val="-8"/>
        </w:rPr>
        <w:t xml:space="preserve"> </w:t>
      </w:r>
      <w:r>
        <w:t>is</w:t>
      </w:r>
      <w:r>
        <w:rPr>
          <w:spacing w:val="-11"/>
        </w:rPr>
        <w:t xml:space="preserve"> </w:t>
      </w:r>
      <w:r>
        <w:t>responsible</w:t>
      </w:r>
      <w:r>
        <w:rPr>
          <w:spacing w:val="-11"/>
        </w:rPr>
        <w:t xml:space="preserve"> </w:t>
      </w:r>
      <w:r>
        <w:t>for</w:t>
      </w:r>
      <w:r>
        <w:rPr>
          <w:spacing w:val="-11"/>
        </w:rPr>
        <w:t xml:space="preserve"> </w:t>
      </w:r>
      <w:r>
        <w:t>delivering</w:t>
      </w:r>
      <w:r>
        <w:rPr>
          <w:spacing w:val="-9"/>
        </w:rPr>
        <w:t xml:space="preserve"> </w:t>
      </w:r>
      <w:r>
        <w:t>a</w:t>
      </w:r>
      <w:r>
        <w:rPr>
          <w:spacing w:val="-11"/>
        </w:rPr>
        <w:t xml:space="preserve"> </w:t>
      </w:r>
      <w:r>
        <w:t>range</w:t>
      </w:r>
      <w:r>
        <w:rPr>
          <w:spacing w:val="-11"/>
        </w:rPr>
        <w:t xml:space="preserve"> </w:t>
      </w:r>
      <w:r>
        <w:t>of</w:t>
      </w:r>
      <w:r>
        <w:rPr>
          <w:spacing w:val="-10"/>
        </w:rPr>
        <w:t xml:space="preserve"> </w:t>
      </w:r>
      <w:r>
        <w:t>corporate and strategic services that support the operations of each court and ACAT.</w:t>
      </w:r>
    </w:p>
    <w:p w14:paraId="45D87305" w14:textId="77777777" w:rsidR="00C70A7B" w:rsidRDefault="00D84363">
      <w:pPr>
        <w:pStyle w:val="BodyText"/>
        <w:spacing w:before="292"/>
        <w:ind w:left="140"/>
        <w:jc w:val="both"/>
      </w:pPr>
      <w:r>
        <w:t>The</w:t>
      </w:r>
      <w:r>
        <w:rPr>
          <w:spacing w:val="-1"/>
        </w:rPr>
        <w:t xml:space="preserve"> </w:t>
      </w:r>
      <w:r>
        <w:t>services</w:t>
      </w:r>
      <w:r>
        <w:rPr>
          <w:spacing w:val="-1"/>
        </w:rPr>
        <w:t xml:space="preserve"> </w:t>
      </w:r>
      <w:r>
        <w:t>delivered</w:t>
      </w:r>
      <w:r>
        <w:rPr>
          <w:spacing w:val="-3"/>
        </w:rPr>
        <w:t xml:space="preserve"> </w:t>
      </w:r>
      <w:r>
        <w:t>by</w:t>
      </w:r>
      <w:r>
        <w:rPr>
          <w:spacing w:val="-4"/>
        </w:rPr>
        <w:t xml:space="preserve"> </w:t>
      </w:r>
      <w:r>
        <w:t>the Branch</w:t>
      </w:r>
      <w:r>
        <w:rPr>
          <w:spacing w:val="-2"/>
        </w:rPr>
        <w:t xml:space="preserve"> include:</w:t>
      </w:r>
    </w:p>
    <w:p w14:paraId="1BC15173" w14:textId="77777777" w:rsidR="00C70A7B" w:rsidRDefault="00D84363">
      <w:pPr>
        <w:pStyle w:val="ListParagraph"/>
        <w:numPr>
          <w:ilvl w:val="0"/>
          <w:numId w:val="5"/>
        </w:numPr>
        <w:tabs>
          <w:tab w:val="left" w:pos="565"/>
        </w:tabs>
        <w:spacing w:before="2"/>
        <w:rPr>
          <w:sz w:val="24"/>
        </w:rPr>
      </w:pPr>
      <w:r>
        <w:rPr>
          <w:sz w:val="24"/>
        </w:rPr>
        <w:t>Strategic</w:t>
      </w:r>
      <w:r>
        <w:rPr>
          <w:spacing w:val="-3"/>
          <w:sz w:val="24"/>
        </w:rPr>
        <w:t xml:space="preserve"> </w:t>
      </w:r>
      <w:r>
        <w:rPr>
          <w:sz w:val="24"/>
        </w:rPr>
        <w:t>governance</w:t>
      </w:r>
      <w:r>
        <w:rPr>
          <w:spacing w:val="-2"/>
          <w:sz w:val="24"/>
        </w:rPr>
        <w:t xml:space="preserve"> </w:t>
      </w:r>
      <w:r>
        <w:rPr>
          <w:sz w:val="24"/>
        </w:rPr>
        <w:t>and</w:t>
      </w:r>
      <w:r>
        <w:rPr>
          <w:spacing w:val="-2"/>
          <w:sz w:val="24"/>
        </w:rPr>
        <w:t xml:space="preserve"> </w:t>
      </w:r>
      <w:r>
        <w:rPr>
          <w:sz w:val="24"/>
        </w:rPr>
        <w:t>human</w:t>
      </w:r>
      <w:r>
        <w:rPr>
          <w:spacing w:val="-3"/>
          <w:sz w:val="24"/>
        </w:rPr>
        <w:t xml:space="preserve"> </w:t>
      </w:r>
      <w:r>
        <w:rPr>
          <w:sz w:val="24"/>
        </w:rPr>
        <w:t>resource</w:t>
      </w:r>
      <w:r>
        <w:rPr>
          <w:spacing w:val="-2"/>
          <w:sz w:val="24"/>
        </w:rPr>
        <w:t xml:space="preserve"> management</w:t>
      </w:r>
    </w:p>
    <w:p w14:paraId="625E58F4" w14:textId="77777777" w:rsidR="00C70A7B" w:rsidRDefault="00D84363">
      <w:pPr>
        <w:pStyle w:val="ListParagraph"/>
        <w:numPr>
          <w:ilvl w:val="0"/>
          <w:numId w:val="5"/>
        </w:numPr>
        <w:tabs>
          <w:tab w:val="left" w:pos="565"/>
        </w:tabs>
        <w:spacing w:before="20"/>
        <w:rPr>
          <w:sz w:val="24"/>
        </w:rPr>
      </w:pPr>
      <w:r>
        <w:rPr>
          <w:sz w:val="24"/>
        </w:rPr>
        <w:t>Financial</w:t>
      </w:r>
      <w:r>
        <w:rPr>
          <w:spacing w:val="-1"/>
          <w:sz w:val="24"/>
        </w:rPr>
        <w:t xml:space="preserve"> </w:t>
      </w:r>
      <w:r>
        <w:rPr>
          <w:sz w:val="24"/>
        </w:rPr>
        <w:t>and</w:t>
      </w:r>
      <w:r>
        <w:rPr>
          <w:spacing w:val="-2"/>
          <w:sz w:val="24"/>
        </w:rPr>
        <w:t xml:space="preserve"> </w:t>
      </w:r>
      <w:r>
        <w:rPr>
          <w:sz w:val="24"/>
        </w:rPr>
        <w:t>budget</w:t>
      </w:r>
      <w:r>
        <w:rPr>
          <w:spacing w:val="1"/>
          <w:sz w:val="24"/>
        </w:rPr>
        <w:t xml:space="preserve"> </w:t>
      </w:r>
      <w:r>
        <w:rPr>
          <w:spacing w:val="-2"/>
          <w:sz w:val="24"/>
        </w:rPr>
        <w:t>management;</w:t>
      </w:r>
    </w:p>
    <w:p w14:paraId="588780F9" w14:textId="77777777" w:rsidR="00C70A7B" w:rsidRDefault="00D84363">
      <w:pPr>
        <w:pStyle w:val="ListParagraph"/>
        <w:numPr>
          <w:ilvl w:val="0"/>
          <w:numId w:val="5"/>
        </w:numPr>
        <w:tabs>
          <w:tab w:val="left" w:pos="565"/>
        </w:tabs>
        <w:spacing w:before="21"/>
        <w:rPr>
          <w:sz w:val="24"/>
        </w:rPr>
      </w:pPr>
      <w:r>
        <w:rPr>
          <w:sz w:val="24"/>
        </w:rPr>
        <w:t>Preparation</w:t>
      </w:r>
      <w:r>
        <w:rPr>
          <w:spacing w:val="-1"/>
          <w:sz w:val="24"/>
        </w:rPr>
        <w:t xml:space="preserve"> </w:t>
      </w:r>
      <w:r>
        <w:rPr>
          <w:sz w:val="24"/>
        </w:rPr>
        <w:t>of</w:t>
      </w:r>
      <w:r>
        <w:rPr>
          <w:spacing w:val="-3"/>
          <w:sz w:val="24"/>
        </w:rPr>
        <w:t xml:space="preserve"> </w:t>
      </w:r>
      <w:r>
        <w:rPr>
          <w:sz w:val="24"/>
        </w:rPr>
        <w:t>high-level</w:t>
      </w:r>
      <w:r>
        <w:rPr>
          <w:spacing w:val="-4"/>
          <w:sz w:val="24"/>
        </w:rPr>
        <w:t xml:space="preserve"> </w:t>
      </w:r>
      <w:r>
        <w:rPr>
          <w:sz w:val="24"/>
        </w:rPr>
        <w:t>budget</w:t>
      </w:r>
      <w:r>
        <w:rPr>
          <w:spacing w:val="-3"/>
          <w:sz w:val="24"/>
        </w:rPr>
        <w:t xml:space="preserve"> </w:t>
      </w:r>
      <w:r>
        <w:rPr>
          <w:spacing w:val="-4"/>
          <w:sz w:val="24"/>
        </w:rPr>
        <w:t>bids;</w:t>
      </w:r>
    </w:p>
    <w:p w14:paraId="616BC5B8" w14:textId="77777777" w:rsidR="00C70A7B" w:rsidRDefault="00D84363">
      <w:pPr>
        <w:pStyle w:val="ListParagraph"/>
        <w:numPr>
          <w:ilvl w:val="0"/>
          <w:numId w:val="5"/>
        </w:numPr>
        <w:tabs>
          <w:tab w:val="left" w:pos="565"/>
        </w:tabs>
        <w:spacing w:before="18"/>
        <w:rPr>
          <w:sz w:val="24"/>
        </w:rPr>
      </w:pPr>
      <w:r>
        <w:rPr>
          <w:sz w:val="24"/>
        </w:rPr>
        <w:t>Statistical</w:t>
      </w:r>
      <w:r>
        <w:rPr>
          <w:spacing w:val="-2"/>
          <w:sz w:val="24"/>
        </w:rPr>
        <w:t xml:space="preserve"> </w:t>
      </w:r>
      <w:r>
        <w:rPr>
          <w:sz w:val="24"/>
        </w:rPr>
        <w:t>analysis</w:t>
      </w:r>
      <w:r>
        <w:rPr>
          <w:spacing w:val="-2"/>
          <w:sz w:val="24"/>
        </w:rPr>
        <w:t xml:space="preserve"> </w:t>
      </w:r>
      <w:r>
        <w:rPr>
          <w:sz w:val="24"/>
        </w:rPr>
        <w:t xml:space="preserve">and </w:t>
      </w:r>
      <w:r>
        <w:rPr>
          <w:spacing w:val="-2"/>
          <w:sz w:val="24"/>
        </w:rPr>
        <w:t>reporting;</w:t>
      </w:r>
    </w:p>
    <w:p w14:paraId="7E8D07F2" w14:textId="77777777" w:rsidR="00C70A7B" w:rsidRDefault="00D84363">
      <w:pPr>
        <w:pStyle w:val="ListParagraph"/>
        <w:numPr>
          <w:ilvl w:val="0"/>
          <w:numId w:val="5"/>
        </w:numPr>
        <w:tabs>
          <w:tab w:val="left" w:pos="565"/>
        </w:tabs>
        <w:spacing w:before="21"/>
        <w:rPr>
          <w:sz w:val="24"/>
        </w:rPr>
      </w:pPr>
      <w:r>
        <w:rPr>
          <w:sz w:val="24"/>
        </w:rPr>
        <w:t>Accountability</w:t>
      </w:r>
      <w:r>
        <w:rPr>
          <w:spacing w:val="-5"/>
          <w:sz w:val="24"/>
        </w:rPr>
        <w:t xml:space="preserve"> </w:t>
      </w:r>
      <w:r>
        <w:rPr>
          <w:sz w:val="24"/>
        </w:rPr>
        <w:t>and</w:t>
      </w:r>
      <w:r>
        <w:rPr>
          <w:spacing w:val="1"/>
          <w:sz w:val="24"/>
        </w:rPr>
        <w:t xml:space="preserve"> </w:t>
      </w:r>
      <w:r>
        <w:rPr>
          <w:sz w:val="24"/>
        </w:rPr>
        <w:t>agency</w:t>
      </w:r>
      <w:r>
        <w:rPr>
          <w:spacing w:val="-2"/>
          <w:sz w:val="24"/>
        </w:rPr>
        <w:t xml:space="preserve"> </w:t>
      </w:r>
      <w:r>
        <w:rPr>
          <w:sz w:val="24"/>
        </w:rPr>
        <w:t>performance</w:t>
      </w:r>
      <w:r>
        <w:rPr>
          <w:spacing w:val="-2"/>
          <w:sz w:val="24"/>
        </w:rPr>
        <w:t xml:space="preserve"> reporting;</w:t>
      </w:r>
    </w:p>
    <w:p w14:paraId="0376C288" w14:textId="77777777" w:rsidR="00C70A7B" w:rsidRDefault="00D84363">
      <w:pPr>
        <w:pStyle w:val="ListParagraph"/>
        <w:numPr>
          <w:ilvl w:val="0"/>
          <w:numId w:val="5"/>
        </w:numPr>
        <w:tabs>
          <w:tab w:val="left" w:pos="565"/>
        </w:tabs>
        <w:spacing w:before="20"/>
        <w:rPr>
          <w:sz w:val="24"/>
        </w:rPr>
      </w:pPr>
      <w:r>
        <w:rPr>
          <w:sz w:val="24"/>
        </w:rPr>
        <w:t>Internal</w:t>
      </w:r>
      <w:r>
        <w:rPr>
          <w:spacing w:val="-2"/>
          <w:sz w:val="24"/>
        </w:rPr>
        <w:t xml:space="preserve"> </w:t>
      </w:r>
      <w:r>
        <w:rPr>
          <w:sz w:val="24"/>
        </w:rPr>
        <w:t>communication</w:t>
      </w:r>
      <w:r>
        <w:rPr>
          <w:spacing w:val="-5"/>
          <w:sz w:val="24"/>
        </w:rPr>
        <w:t xml:space="preserve"> </w:t>
      </w:r>
      <w:r>
        <w:rPr>
          <w:sz w:val="24"/>
        </w:rPr>
        <w:t>and</w:t>
      </w:r>
      <w:r>
        <w:rPr>
          <w:spacing w:val="-1"/>
          <w:sz w:val="24"/>
        </w:rPr>
        <w:t xml:space="preserve"> </w:t>
      </w:r>
      <w:r>
        <w:rPr>
          <w:sz w:val="24"/>
        </w:rPr>
        <w:t>consultative</w:t>
      </w:r>
      <w:r>
        <w:rPr>
          <w:spacing w:val="-3"/>
          <w:sz w:val="24"/>
        </w:rPr>
        <w:t xml:space="preserve"> </w:t>
      </w:r>
      <w:r>
        <w:rPr>
          <w:spacing w:val="-2"/>
          <w:sz w:val="24"/>
        </w:rPr>
        <w:t>arrangements;</w:t>
      </w:r>
    </w:p>
    <w:p w14:paraId="7E11995E" w14:textId="77777777" w:rsidR="00C70A7B" w:rsidRDefault="00D84363">
      <w:pPr>
        <w:pStyle w:val="ListParagraph"/>
        <w:numPr>
          <w:ilvl w:val="0"/>
          <w:numId w:val="5"/>
        </w:numPr>
        <w:tabs>
          <w:tab w:val="left" w:pos="565"/>
        </w:tabs>
        <w:spacing w:before="21"/>
        <w:rPr>
          <w:sz w:val="24"/>
        </w:rPr>
      </w:pPr>
      <w:proofErr w:type="spellStart"/>
      <w:r>
        <w:rPr>
          <w:sz w:val="24"/>
        </w:rPr>
        <w:t>Organisational</w:t>
      </w:r>
      <w:proofErr w:type="spellEnd"/>
      <w:r>
        <w:rPr>
          <w:spacing w:val="-3"/>
          <w:sz w:val="24"/>
        </w:rPr>
        <w:t xml:space="preserve"> </w:t>
      </w:r>
      <w:r>
        <w:rPr>
          <w:sz w:val="24"/>
        </w:rPr>
        <w:t>governance</w:t>
      </w:r>
      <w:r>
        <w:rPr>
          <w:spacing w:val="-3"/>
          <w:sz w:val="24"/>
        </w:rPr>
        <w:t xml:space="preserve"> </w:t>
      </w:r>
      <w:r>
        <w:rPr>
          <w:sz w:val="24"/>
        </w:rPr>
        <w:t>and</w:t>
      </w:r>
      <w:r>
        <w:rPr>
          <w:spacing w:val="-4"/>
          <w:sz w:val="24"/>
        </w:rPr>
        <w:t xml:space="preserve"> </w:t>
      </w:r>
      <w:r>
        <w:rPr>
          <w:sz w:val="24"/>
        </w:rPr>
        <w:t>administrative</w:t>
      </w:r>
      <w:r>
        <w:rPr>
          <w:spacing w:val="-4"/>
          <w:sz w:val="24"/>
        </w:rPr>
        <w:t xml:space="preserve"> </w:t>
      </w:r>
      <w:r>
        <w:rPr>
          <w:spacing w:val="-2"/>
          <w:sz w:val="24"/>
        </w:rPr>
        <w:t>support;</w:t>
      </w:r>
    </w:p>
    <w:p w14:paraId="0435B3AC" w14:textId="77777777" w:rsidR="00C70A7B" w:rsidRDefault="00D84363">
      <w:pPr>
        <w:pStyle w:val="ListParagraph"/>
        <w:numPr>
          <w:ilvl w:val="0"/>
          <w:numId w:val="5"/>
        </w:numPr>
        <w:tabs>
          <w:tab w:val="left" w:pos="565"/>
        </w:tabs>
        <w:spacing w:before="18"/>
        <w:rPr>
          <w:sz w:val="24"/>
        </w:rPr>
      </w:pPr>
      <w:r>
        <w:rPr>
          <w:sz w:val="24"/>
        </w:rPr>
        <w:t>Risk</w:t>
      </w:r>
      <w:r>
        <w:rPr>
          <w:spacing w:val="-6"/>
          <w:sz w:val="24"/>
        </w:rPr>
        <w:t xml:space="preserve"> </w:t>
      </w:r>
      <w:r>
        <w:rPr>
          <w:sz w:val="24"/>
        </w:rPr>
        <w:t>and compliance,</w:t>
      </w:r>
      <w:r>
        <w:rPr>
          <w:spacing w:val="-4"/>
          <w:sz w:val="24"/>
        </w:rPr>
        <w:t xml:space="preserve"> </w:t>
      </w:r>
      <w:r>
        <w:rPr>
          <w:sz w:val="24"/>
        </w:rPr>
        <w:t>development</w:t>
      </w:r>
      <w:r>
        <w:rPr>
          <w:spacing w:val="-4"/>
          <w:sz w:val="24"/>
        </w:rPr>
        <w:t xml:space="preserve"> </w:t>
      </w:r>
      <w:r>
        <w:rPr>
          <w:sz w:val="24"/>
        </w:rPr>
        <w:t xml:space="preserve">and implementation </w:t>
      </w:r>
      <w:r>
        <w:rPr>
          <w:spacing w:val="-2"/>
          <w:sz w:val="24"/>
        </w:rPr>
        <w:t>activities;</w:t>
      </w:r>
    </w:p>
    <w:p w14:paraId="1B3A7F2A" w14:textId="77777777" w:rsidR="00C70A7B" w:rsidRDefault="00D84363">
      <w:pPr>
        <w:pStyle w:val="ListParagraph"/>
        <w:numPr>
          <w:ilvl w:val="0"/>
          <w:numId w:val="5"/>
        </w:numPr>
        <w:tabs>
          <w:tab w:val="left" w:pos="565"/>
        </w:tabs>
        <w:spacing w:before="21"/>
        <w:rPr>
          <w:sz w:val="24"/>
        </w:rPr>
      </w:pPr>
      <w:r>
        <w:rPr>
          <w:sz w:val="24"/>
        </w:rPr>
        <w:t>Facility</w:t>
      </w:r>
      <w:r>
        <w:rPr>
          <w:spacing w:val="-2"/>
          <w:sz w:val="24"/>
        </w:rPr>
        <w:t xml:space="preserve"> </w:t>
      </w:r>
      <w:r>
        <w:rPr>
          <w:sz w:val="24"/>
        </w:rPr>
        <w:t xml:space="preserve">and asset </w:t>
      </w:r>
      <w:r>
        <w:rPr>
          <w:spacing w:val="-2"/>
          <w:sz w:val="24"/>
        </w:rPr>
        <w:t>management;</w:t>
      </w:r>
    </w:p>
    <w:p w14:paraId="2E2D3225" w14:textId="77777777" w:rsidR="00C70A7B" w:rsidRDefault="00D84363">
      <w:pPr>
        <w:pStyle w:val="ListParagraph"/>
        <w:numPr>
          <w:ilvl w:val="0"/>
          <w:numId w:val="5"/>
        </w:numPr>
        <w:tabs>
          <w:tab w:val="left" w:pos="565"/>
        </w:tabs>
        <w:spacing w:before="21"/>
        <w:rPr>
          <w:sz w:val="24"/>
        </w:rPr>
      </w:pPr>
      <w:r>
        <w:rPr>
          <w:sz w:val="24"/>
        </w:rPr>
        <w:t>Procurement</w:t>
      </w:r>
      <w:r>
        <w:rPr>
          <w:spacing w:val="-3"/>
          <w:sz w:val="24"/>
        </w:rPr>
        <w:t xml:space="preserve"> </w:t>
      </w:r>
      <w:r>
        <w:rPr>
          <w:sz w:val="24"/>
        </w:rPr>
        <w:t>and</w:t>
      </w:r>
      <w:r>
        <w:rPr>
          <w:spacing w:val="-3"/>
          <w:sz w:val="24"/>
        </w:rPr>
        <w:t xml:space="preserve"> </w:t>
      </w:r>
      <w:r>
        <w:rPr>
          <w:sz w:val="24"/>
        </w:rPr>
        <w:t>contract</w:t>
      </w:r>
      <w:r>
        <w:rPr>
          <w:spacing w:val="-3"/>
          <w:sz w:val="24"/>
        </w:rPr>
        <w:t xml:space="preserve"> </w:t>
      </w:r>
      <w:r>
        <w:rPr>
          <w:spacing w:val="-2"/>
          <w:sz w:val="24"/>
        </w:rPr>
        <w:t>management;</w:t>
      </w:r>
    </w:p>
    <w:p w14:paraId="16E97EA6" w14:textId="77777777" w:rsidR="00C70A7B" w:rsidRDefault="00D84363">
      <w:pPr>
        <w:pStyle w:val="ListParagraph"/>
        <w:numPr>
          <w:ilvl w:val="0"/>
          <w:numId w:val="5"/>
        </w:numPr>
        <w:tabs>
          <w:tab w:val="left" w:pos="565"/>
        </w:tabs>
        <w:spacing w:before="20"/>
        <w:rPr>
          <w:sz w:val="24"/>
        </w:rPr>
      </w:pPr>
      <w:r>
        <w:rPr>
          <w:sz w:val="24"/>
        </w:rPr>
        <w:t>Leadership</w:t>
      </w:r>
      <w:r>
        <w:rPr>
          <w:spacing w:val="-2"/>
          <w:sz w:val="24"/>
        </w:rPr>
        <w:t xml:space="preserve"> </w:t>
      </w:r>
      <w:r>
        <w:rPr>
          <w:sz w:val="24"/>
        </w:rPr>
        <w:t>in</w:t>
      </w:r>
      <w:r>
        <w:rPr>
          <w:spacing w:val="-4"/>
          <w:sz w:val="24"/>
        </w:rPr>
        <w:t xml:space="preserve"> </w:t>
      </w:r>
      <w:proofErr w:type="spellStart"/>
      <w:r>
        <w:rPr>
          <w:sz w:val="24"/>
        </w:rPr>
        <w:t>organisational</w:t>
      </w:r>
      <w:proofErr w:type="spellEnd"/>
      <w:r>
        <w:rPr>
          <w:spacing w:val="-2"/>
          <w:sz w:val="24"/>
        </w:rPr>
        <w:t xml:space="preserve"> planning;</w:t>
      </w:r>
    </w:p>
    <w:p w14:paraId="16AC6B8B" w14:textId="77777777" w:rsidR="00C70A7B" w:rsidRDefault="00D84363">
      <w:pPr>
        <w:pStyle w:val="ListParagraph"/>
        <w:numPr>
          <w:ilvl w:val="0"/>
          <w:numId w:val="5"/>
        </w:numPr>
        <w:tabs>
          <w:tab w:val="left" w:pos="565"/>
        </w:tabs>
        <w:spacing w:before="19"/>
        <w:rPr>
          <w:sz w:val="24"/>
        </w:rPr>
      </w:pPr>
      <w:r>
        <w:rPr>
          <w:sz w:val="24"/>
        </w:rPr>
        <w:t>Resource</w:t>
      </w:r>
      <w:r>
        <w:rPr>
          <w:spacing w:val="-4"/>
          <w:sz w:val="24"/>
        </w:rPr>
        <w:t xml:space="preserve"> </w:t>
      </w:r>
      <w:r>
        <w:rPr>
          <w:sz w:val="24"/>
        </w:rPr>
        <w:t>planning</w:t>
      </w:r>
      <w:r>
        <w:rPr>
          <w:spacing w:val="-3"/>
          <w:sz w:val="24"/>
        </w:rPr>
        <w:t xml:space="preserve"> </w:t>
      </w:r>
      <w:r>
        <w:rPr>
          <w:sz w:val="24"/>
        </w:rPr>
        <w:t>aligned</w:t>
      </w:r>
      <w:r>
        <w:rPr>
          <w:spacing w:val="-2"/>
          <w:sz w:val="24"/>
        </w:rPr>
        <w:t xml:space="preserve"> </w:t>
      </w:r>
      <w:r>
        <w:rPr>
          <w:sz w:val="24"/>
        </w:rPr>
        <w:t>to</w:t>
      </w:r>
      <w:r>
        <w:rPr>
          <w:spacing w:val="-2"/>
          <w:sz w:val="24"/>
        </w:rPr>
        <w:t xml:space="preserve"> </w:t>
      </w:r>
      <w:r>
        <w:rPr>
          <w:sz w:val="24"/>
        </w:rPr>
        <w:t>strategic</w:t>
      </w:r>
      <w:r>
        <w:rPr>
          <w:spacing w:val="-2"/>
          <w:sz w:val="24"/>
        </w:rPr>
        <w:t xml:space="preserve"> </w:t>
      </w:r>
      <w:r>
        <w:rPr>
          <w:sz w:val="24"/>
        </w:rPr>
        <w:t>goals;</w:t>
      </w:r>
      <w:r>
        <w:rPr>
          <w:spacing w:val="-2"/>
          <w:sz w:val="24"/>
        </w:rPr>
        <w:t xml:space="preserve"> </w:t>
      </w:r>
      <w:r>
        <w:rPr>
          <w:spacing w:val="-5"/>
          <w:sz w:val="24"/>
        </w:rPr>
        <w:t>and</w:t>
      </w:r>
    </w:p>
    <w:p w14:paraId="6FA660AD" w14:textId="77777777" w:rsidR="00C70A7B" w:rsidRDefault="00D84363">
      <w:pPr>
        <w:pStyle w:val="ListParagraph"/>
        <w:numPr>
          <w:ilvl w:val="0"/>
          <w:numId w:val="5"/>
        </w:numPr>
        <w:tabs>
          <w:tab w:val="left" w:pos="565"/>
        </w:tabs>
        <w:spacing w:before="20"/>
        <w:rPr>
          <w:sz w:val="24"/>
        </w:rPr>
      </w:pPr>
      <w:r>
        <w:rPr>
          <w:sz w:val="24"/>
        </w:rPr>
        <w:t>Management</w:t>
      </w:r>
      <w:r>
        <w:rPr>
          <w:spacing w:val="-4"/>
          <w:sz w:val="24"/>
        </w:rPr>
        <w:t xml:space="preserve"> </w:t>
      </w:r>
      <w:r>
        <w:rPr>
          <w:sz w:val="24"/>
        </w:rPr>
        <w:t>of</w:t>
      </w:r>
      <w:r>
        <w:rPr>
          <w:spacing w:val="-1"/>
          <w:sz w:val="24"/>
        </w:rPr>
        <w:t xml:space="preserve"> </w:t>
      </w:r>
      <w:r>
        <w:rPr>
          <w:sz w:val="24"/>
        </w:rPr>
        <w:t>information</w:t>
      </w:r>
      <w:r>
        <w:rPr>
          <w:spacing w:val="-4"/>
          <w:sz w:val="24"/>
        </w:rPr>
        <w:t xml:space="preserve"> </w:t>
      </w:r>
      <w:r>
        <w:rPr>
          <w:sz w:val="24"/>
        </w:rPr>
        <w:t>technology</w:t>
      </w:r>
      <w:r>
        <w:rPr>
          <w:spacing w:val="-3"/>
          <w:sz w:val="24"/>
        </w:rPr>
        <w:t xml:space="preserve"> </w:t>
      </w:r>
      <w:r>
        <w:rPr>
          <w:sz w:val="24"/>
        </w:rPr>
        <w:t>services</w:t>
      </w:r>
      <w:r>
        <w:rPr>
          <w:spacing w:val="-5"/>
          <w:sz w:val="24"/>
        </w:rPr>
        <w:t xml:space="preserve"> </w:t>
      </w:r>
      <w:r>
        <w:rPr>
          <w:sz w:val="24"/>
        </w:rPr>
        <w:t>and</w:t>
      </w:r>
      <w:r>
        <w:rPr>
          <w:spacing w:val="-3"/>
          <w:sz w:val="24"/>
        </w:rPr>
        <w:t xml:space="preserve"> </w:t>
      </w:r>
      <w:r>
        <w:rPr>
          <w:sz w:val="24"/>
        </w:rPr>
        <w:t>business</w:t>
      </w:r>
      <w:r>
        <w:rPr>
          <w:spacing w:val="-3"/>
          <w:sz w:val="24"/>
        </w:rPr>
        <w:t xml:space="preserve"> </w:t>
      </w:r>
      <w:r>
        <w:rPr>
          <w:sz w:val="24"/>
        </w:rPr>
        <w:t>solutions</w:t>
      </w:r>
      <w:r>
        <w:rPr>
          <w:spacing w:val="-3"/>
          <w:sz w:val="24"/>
        </w:rPr>
        <w:t xml:space="preserve"> </w:t>
      </w:r>
      <w:r>
        <w:rPr>
          <w:sz w:val="24"/>
        </w:rPr>
        <w:t>(or</w:t>
      </w:r>
      <w:r>
        <w:rPr>
          <w:spacing w:val="-2"/>
          <w:sz w:val="24"/>
        </w:rPr>
        <w:t xml:space="preserve"> systems)</w:t>
      </w:r>
    </w:p>
    <w:p w14:paraId="5CD7BAFE" w14:textId="77777777" w:rsidR="00C70A7B" w:rsidRDefault="00C70A7B">
      <w:pPr>
        <w:pStyle w:val="ListParagraph"/>
        <w:rPr>
          <w:sz w:val="24"/>
        </w:rPr>
        <w:sectPr w:rsidR="00C70A7B">
          <w:pgSz w:w="11910" w:h="16840"/>
          <w:pgMar w:top="1040" w:right="992" w:bottom="900" w:left="992" w:header="0" w:footer="707" w:gutter="0"/>
          <w:cols w:space="720"/>
        </w:sectPr>
      </w:pPr>
    </w:p>
    <w:p w14:paraId="5B2D7CB6" w14:textId="77777777" w:rsidR="00C70A7B" w:rsidRDefault="00D84363">
      <w:pPr>
        <w:pStyle w:val="Heading1"/>
        <w:tabs>
          <w:tab w:val="left" w:pos="9807"/>
        </w:tabs>
        <w:spacing w:before="10"/>
        <w:ind w:left="112"/>
      </w:pPr>
      <w:bookmarkStart w:id="4" w:name="POSITION_OVERVIEW"/>
      <w:bookmarkEnd w:id="4"/>
      <w:r>
        <w:rPr>
          <w:spacing w:val="-47"/>
          <w:u w:val="single"/>
        </w:rPr>
        <w:lastRenderedPageBreak/>
        <w:t xml:space="preserve"> </w:t>
      </w:r>
      <w:r>
        <w:rPr>
          <w:u w:val="single"/>
        </w:rPr>
        <w:t>POSITION</w:t>
      </w:r>
      <w:r>
        <w:rPr>
          <w:spacing w:val="34"/>
          <w:u w:val="single"/>
        </w:rPr>
        <w:t xml:space="preserve"> </w:t>
      </w:r>
      <w:r>
        <w:rPr>
          <w:spacing w:val="-2"/>
          <w:u w:val="single"/>
        </w:rPr>
        <w:t>OVERVIEW</w:t>
      </w:r>
      <w:r>
        <w:rPr>
          <w:u w:val="single"/>
        </w:rPr>
        <w:tab/>
      </w:r>
    </w:p>
    <w:p w14:paraId="7B16352B" w14:textId="6EB1082E" w:rsidR="00C70A7B" w:rsidRDefault="00D84363">
      <w:pPr>
        <w:pStyle w:val="BodyText"/>
        <w:spacing w:before="147"/>
        <w:ind w:left="140" w:right="137"/>
        <w:jc w:val="both"/>
      </w:pPr>
      <w:r>
        <w:t>The Senior Director, Therapeutic and Client Services leads a team to provide effective and timely services</w:t>
      </w:r>
      <w:r>
        <w:rPr>
          <w:spacing w:val="-14"/>
        </w:rPr>
        <w:t xml:space="preserve"> </w:t>
      </w:r>
      <w:r>
        <w:t>to</w:t>
      </w:r>
      <w:r>
        <w:rPr>
          <w:spacing w:val="-14"/>
        </w:rPr>
        <w:t xml:space="preserve"> </w:t>
      </w:r>
      <w:r>
        <w:t>vulnerable</w:t>
      </w:r>
      <w:r>
        <w:rPr>
          <w:spacing w:val="-13"/>
        </w:rPr>
        <w:t xml:space="preserve"> </w:t>
      </w:r>
      <w:r>
        <w:t>court</w:t>
      </w:r>
      <w:r w:rsidRPr="00056B2E">
        <w:t xml:space="preserve"> </w:t>
      </w:r>
      <w:r w:rsidR="004B58B4" w:rsidRPr="00056B2E">
        <w:t xml:space="preserve">and tribunal </w:t>
      </w:r>
      <w:r>
        <w:t>users</w:t>
      </w:r>
      <w:r w:rsidRPr="00056B2E">
        <w:t xml:space="preserve"> </w:t>
      </w:r>
      <w:r>
        <w:t>and</w:t>
      </w:r>
      <w:r>
        <w:rPr>
          <w:spacing w:val="-14"/>
        </w:rPr>
        <w:t xml:space="preserve"> </w:t>
      </w:r>
      <w:r>
        <w:t>ACTCT</w:t>
      </w:r>
      <w:r>
        <w:rPr>
          <w:spacing w:val="-13"/>
        </w:rPr>
        <w:t xml:space="preserve"> </w:t>
      </w:r>
      <w:r>
        <w:t>operations.</w:t>
      </w:r>
      <w:r>
        <w:rPr>
          <w:spacing w:val="-14"/>
        </w:rPr>
        <w:t xml:space="preserve"> </w:t>
      </w:r>
      <w:r>
        <w:t>The</w:t>
      </w:r>
      <w:r>
        <w:rPr>
          <w:spacing w:val="-14"/>
        </w:rPr>
        <w:t xml:space="preserve"> </w:t>
      </w:r>
      <w:r>
        <w:t>Senior</w:t>
      </w:r>
      <w:r>
        <w:rPr>
          <w:spacing w:val="-13"/>
        </w:rPr>
        <w:t xml:space="preserve"> </w:t>
      </w:r>
      <w:r>
        <w:t>Director,</w:t>
      </w:r>
      <w:r>
        <w:rPr>
          <w:spacing w:val="-14"/>
        </w:rPr>
        <w:t xml:space="preserve"> </w:t>
      </w:r>
      <w:r>
        <w:t>Therapeutic</w:t>
      </w:r>
      <w:r>
        <w:rPr>
          <w:spacing w:val="-13"/>
        </w:rPr>
        <w:t xml:space="preserve"> </w:t>
      </w:r>
      <w:r>
        <w:t>and</w:t>
      </w:r>
      <w:r>
        <w:rPr>
          <w:spacing w:val="-14"/>
        </w:rPr>
        <w:t xml:space="preserve"> </w:t>
      </w:r>
      <w:r>
        <w:t>Client Services</w:t>
      </w:r>
      <w:r>
        <w:rPr>
          <w:spacing w:val="-12"/>
        </w:rPr>
        <w:t xml:space="preserve"> </w:t>
      </w:r>
      <w:r>
        <w:t>is</w:t>
      </w:r>
      <w:r>
        <w:rPr>
          <w:spacing w:val="-11"/>
        </w:rPr>
        <w:t xml:space="preserve"> </w:t>
      </w:r>
      <w:r>
        <w:t>pivotal</w:t>
      </w:r>
      <w:r>
        <w:rPr>
          <w:spacing w:val="-11"/>
        </w:rPr>
        <w:t xml:space="preserve"> </w:t>
      </w:r>
      <w:r>
        <w:t>in</w:t>
      </w:r>
      <w:r>
        <w:rPr>
          <w:spacing w:val="-10"/>
        </w:rPr>
        <w:t xml:space="preserve"> </w:t>
      </w:r>
      <w:r>
        <w:t>developing,</w:t>
      </w:r>
      <w:r>
        <w:rPr>
          <w:spacing w:val="-14"/>
        </w:rPr>
        <w:t xml:space="preserve"> </w:t>
      </w:r>
      <w:r>
        <w:t>fostering</w:t>
      </w:r>
      <w:r>
        <w:rPr>
          <w:spacing w:val="-11"/>
        </w:rPr>
        <w:t xml:space="preserve"> </w:t>
      </w:r>
      <w:r>
        <w:t>and</w:t>
      </w:r>
      <w:r>
        <w:rPr>
          <w:spacing w:val="-10"/>
        </w:rPr>
        <w:t xml:space="preserve"> </w:t>
      </w:r>
      <w:r>
        <w:t>supporting</w:t>
      </w:r>
      <w:r>
        <w:rPr>
          <w:spacing w:val="-11"/>
        </w:rPr>
        <w:t xml:space="preserve"> </w:t>
      </w:r>
      <w:r>
        <w:t>an</w:t>
      </w:r>
      <w:r>
        <w:rPr>
          <w:spacing w:val="-10"/>
        </w:rPr>
        <w:t xml:space="preserve"> </w:t>
      </w:r>
      <w:r>
        <w:t>ACTCT</w:t>
      </w:r>
      <w:r>
        <w:rPr>
          <w:spacing w:val="-13"/>
        </w:rPr>
        <w:t xml:space="preserve"> </w:t>
      </w:r>
      <w:r>
        <w:t>therapeutic</w:t>
      </w:r>
      <w:r>
        <w:rPr>
          <w:spacing w:val="-12"/>
        </w:rPr>
        <w:t xml:space="preserve"> </w:t>
      </w:r>
      <w:r>
        <w:t>approach</w:t>
      </w:r>
      <w:r>
        <w:rPr>
          <w:spacing w:val="-10"/>
        </w:rPr>
        <w:t xml:space="preserve"> </w:t>
      </w:r>
      <w:r>
        <w:t>to</w:t>
      </w:r>
      <w:r>
        <w:rPr>
          <w:spacing w:val="-11"/>
        </w:rPr>
        <w:t xml:space="preserve"> </w:t>
      </w:r>
      <w:r>
        <w:t>justice.</w:t>
      </w:r>
    </w:p>
    <w:p w14:paraId="1E02B7C5" w14:textId="77777777" w:rsidR="00C70A7B" w:rsidRDefault="00D84363">
      <w:pPr>
        <w:pStyle w:val="BodyText"/>
        <w:spacing w:before="293" w:line="242" w:lineRule="auto"/>
        <w:ind w:left="140" w:right="137"/>
        <w:jc w:val="both"/>
      </w:pPr>
      <w:r>
        <w:t>The</w:t>
      </w:r>
      <w:r>
        <w:rPr>
          <w:spacing w:val="-12"/>
        </w:rPr>
        <w:t xml:space="preserve"> </w:t>
      </w:r>
      <w:r>
        <w:t>Senior</w:t>
      </w:r>
      <w:r>
        <w:rPr>
          <w:spacing w:val="-14"/>
        </w:rPr>
        <w:t xml:space="preserve"> </w:t>
      </w:r>
      <w:r>
        <w:t>Director,</w:t>
      </w:r>
      <w:r>
        <w:rPr>
          <w:spacing w:val="-11"/>
        </w:rPr>
        <w:t xml:space="preserve"> </w:t>
      </w:r>
      <w:r>
        <w:t>Therapeutic</w:t>
      </w:r>
      <w:r>
        <w:rPr>
          <w:spacing w:val="-13"/>
        </w:rPr>
        <w:t xml:space="preserve"> </w:t>
      </w:r>
      <w:r>
        <w:t>and</w:t>
      </w:r>
      <w:r>
        <w:rPr>
          <w:spacing w:val="-11"/>
        </w:rPr>
        <w:t xml:space="preserve"> </w:t>
      </w:r>
      <w:r>
        <w:t>Client</w:t>
      </w:r>
      <w:r>
        <w:rPr>
          <w:spacing w:val="-11"/>
        </w:rPr>
        <w:t xml:space="preserve"> </w:t>
      </w:r>
      <w:proofErr w:type="gramStart"/>
      <w:r>
        <w:t>Services</w:t>
      </w:r>
      <w:proofErr w:type="gramEnd"/>
      <w:r>
        <w:rPr>
          <w:spacing w:val="-12"/>
        </w:rPr>
        <w:t xml:space="preserve"> </w:t>
      </w:r>
      <w:r>
        <w:t>will</w:t>
      </w:r>
      <w:r>
        <w:rPr>
          <w:spacing w:val="-12"/>
        </w:rPr>
        <w:t xml:space="preserve"> </w:t>
      </w:r>
      <w:r>
        <w:t>have</w:t>
      </w:r>
      <w:r>
        <w:rPr>
          <w:spacing w:val="-12"/>
        </w:rPr>
        <w:t xml:space="preserve"> </w:t>
      </w:r>
      <w:r>
        <w:t>strong</w:t>
      </w:r>
      <w:r>
        <w:rPr>
          <w:spacing w:val="-12"/>
        </w:rPr>
        <w:t xml:space="preserve"> </w:t>
      </w:r>
      <w:r>
        <w:t>communication</w:t>
      </w:r>
      <w:r>
        <w:rPr>
          <w:spacing w:val="-11"/>
        </w:rPr>
        <w:t xml:space="preserve"> </w:t>
      </w:r>
      <w:r>
        <w:t>skills,</w:t>
      </w:r>
      <w:r>
        <w:rPr>
          <w:spacing w:val="-12"/>
        </w:rPr>
        <w:t xml:space="preserve"> </w:t>
      </w:r>
      <w:r>
        <w:t>including high level influencing skills and relationship building skills.</w:t>
      </w:r>
    </w:p>
    <w:p w14:paraId="6950D1DD" w14:textId="77777777" w:rsidR="00C70A7B" w:rsidRDefault="00D84363">
      <w:pPr>
        <w:pStyle w:val="BodyText"/>
        <w:spacing w:before="289"/>
        <w:ind w:left="140" w:right="140"/>
        <w:jc w:val="both"/>
      </w:pPr>
      <w:r>
        <w:t>The Senior Director, Therapeutic and Client Services contributes directly to the ACTCT Strategic Intent to deliver access to justice for the ACT community.</w:t>
      </w:r>
    </w:p>
    <w:p w14:paraId="5C8FE832" w14:textId="77777777" w:rsidR="00C70A7B" w:rsidRDefault="00C70A7B">
      <w:pPr>
        <w:pStyle w:val="BodyText"/>
        <w:ind w:left="0"/>
      </w:pPr>
    </w:p>
    <w:p w14:paraId="17CBA8FF" w14:textId="77777777" w:rsidR="00C70A7B" w:rsidRDefault="00D84363">
      <w:pPr>
        <w:pStyle w:val="Heading1"/>
        <w:tabs>
          <w:tab w:val="left" w:pos="9807"/>
        </w:tabs>
        <w:ind w:left="112"/>
      </w:pPr>
      <w:bookmarkStart w:id="5" w:name="WHAT_YOU_WILL_DO"/>
      <w:bookmarkEnd w:id="5"/>
      <w:r>
        <w:rPr>
          <w:spacing w:val="-50"/>
          <w:u w:val="single"/>
        </w:rPr>
        <w:t xml:space="preserve"> </w:t>
      </w:r>
      <w:r>
        <w:rPr>
          <w:u w:val="single"/>
        </w:rPr>
        <w:t>WHAT</w:t>
      </w:r>
      <w:r>
        <w:rPr>
          <w:spacing w:val="20"/>
          <w:u w:val="single"/>
        </w:rPr>
        <w:t xml:space="preserve"> </w:t>
      </w:r>
      <w:r>
        <w:rPr>
          <w:u w:val="single"/>
        </w:rPr>
        <w:t>YOU</w:t>
      </w:r>
      <w:r>
        <w:rPr>
          <w:spacing w:val="21"/>
          <w:u w:val="single"/>
        </w:rPr>
        <w:t xml:space="preserve"> </w:t>
      </w:r>
      <w:r>
        <w:rPr>
          <w:u w:val="single"/>
        </w:rPr>
        <w:t>WILL</w:t>
      </w:r>
      <w:r>
        <w:rPr>
          <w:spacing w:val="20"/>
          <w:u w:val="single"/>
        </w:rPr>
        <w:t xml:space="preserve"> </w:t>
      </w:r>
      <w:r>
        <w:rPr>
          <w:spacing w:val="-5"/>
          <w:u w:val="single"/>
        </w:rPr>
        <w:t>DO</w:t>
      </w:r>
      <w:r>
        <w:rPr>
          <w:u w:val="single"/>
        </w:rPr>
        <w:tab/>
      </w:r>
    </w:p>
    <w:p w14:paraId="7B1F0883" w14:textId="77777777" w:rsidR="00C70A7B" w:rsidRDefault="00D84363">
      <w:pPr>
        <w:pStyle w:val="BodyText"/>
        <w:spacing w:before="148" w:line="242" w:lineRule="auto"/>
        <w:ind w:left="140" w:right="139"/>
        <w:jc w:val="both"/>
      </w:pPr>
      <w:r>
        <w:t>Under the broad direction of the Executive Branch Manager, Corporate Services and Strategy, the Senior Director, Therapeutic and Client Services will:</w:t>
      </w:r>
    </w:p>
    <w:p w14:paraId="70968D89" w14:textId="6643CCC2" w:rsidR="00C70A7B" w:rsidRDefault="00D84363">
      <w:pPr>
        <w:pStyle w:val="ListParagraph"/>
        <w:numPr>
          <w:ilvl w:val="0"/>
          <w:numId w:val="4"/>
        </w:numPr>
        <w:tabs>
          <w:tab w:val="left" w:pos="566"/>
          <w:tab w:val="left" w:pos="568"/>
        </w:tabs>
        <w:spacing w:before="116"/>
        <w:ind w:right="138"/>
        <w:jc w:val="both"/>
        <w:rPr>
          <w:sz w:val="24"/>
        </w:rPr>
      </w:pPr>
      <w:r>
        <w:rPr>
          <w:sz w:val="24"/>
        </w:rPr>
        <w:t>Lead the Therapeutic and Client Services Team to provide effective and timely provision of services to vulnerable court</w:t>
      </w:r>
      <w:r w:rsidR="004B58B4">
        <w:rPr>
          <w:sz w:val="24"/>
        </w:rPr>
        <w:t xml:space="preserve"> and tribunal</w:t>
      </w:r>
      <w:r>
        <w:rPr>
          <w:sz w:val="24"/>
        </w:rPr>
        <w:t xml:space="preserve"> users and ACTCT operations.</w:t>
      </w:r>
    </w:p>
    <w:p w14:paraId="5AC0BC06" w14:textId="5189F034" w:rsidR="00C70A7B" w:rsidRPr="002D25EB" w:rsidRDefault="00D84363">
      <w:pPr>
        <w:pStyle w:val="ListParagraph"/>
        <w:numPr>
          <w:ilvl w:val="0"/>
          <w:numId w:val="4"/>
        </w:numPr>
        <w:tabs>
          <w:tab w:val="left" w:pos="566"/>
          <w:tab w:val="left" w:pos="568"/>
        </w:tabs>
        <w:spacing w:before="120"/>
        <w:ind w:right="138"/>
        <w:jc w:val="both"/>
        <w:rPr>
          <w:sz w:val="24"/>
        </w:rPr>
      </w:pPr>
      <w:r w:rsidRPr="002D25EB">
        <w:rPr>
          <w:sz w:val="24"/>
        </w:rPr>
        <w:t>Work</w:t>
      </w:r>
      <w:r w:rsidRPr="002D25EB">
        <w:rPr>
          <w:spacing w:val="-14"/>
          <w:sz w:val="24"/>
        </w:rPr>
        <w:t xml:space="preserve"> </w:t>
      </w:r>
      <w:r w:rsidRPr="002D25EB">
        <w:rPr>
          <w:sz w:val="24"/>
        </w:rPr>
        <w:t>collaboratively</w:t>
      </w:r>
      <w:r w:rsidRPr="002D25EB">
        <w:rPr>
          <w:spacing w:val="-14"/>
          <w:sz w:val="24"/>
        </w:rPr>
        <w:t xml:space="preserve"> </w:t>
      </w:r>
      <w:r w:rsidRPr="002D25EB">
        <w:rPr>
          <w:sz w:val="24"/>
        </w:rPr>
        <w:t>with</w:t>
      </w:r>
      <w:r w:rsidRPr="002D25EB">
        <w:rPr>
          <w:spacing w:val="-13"/>
          <w:sz w:val="24"/>
        </w:rPr>
        <w:t xml:space="preserve"> </w:t>
      </w:r>
      <w:r w:rsidRPr="002D25EB">
        <w:rPr>
          <w:sz w:val="24"/>
        </w:rPr>
        <w:t>relevant</w:t>
      </w:r>
      <w:r w:rsidRPr="002D25EB">
        <w:rPr>
          <w:spacing w:val="-14"/>
          <w:sz w:val="24"/>
        </w:rPr>
        <w:t xml:space="preserve"> </w:t>
      </w:r>
      <w:r w:rsidRPr="002D25EB">
        <w:rPr>
          <w:sz w:val="24"/>
        </w:rPr>
        <w:t>stakeholders</w:t>
      </w:r>
      <w:r w:rsidRPr="002D25EB">
        <w:rPr>
          <w:spacing w:val="-13"/>
          <w:sz w:val="24"/>
        </w:rPr>
        <w:t xml:space="preserve"> </w:t>
      </w:r>
      <w:r w:rsidRPr="002D25EB">
        <w:rPr>
          <w:sz w:val="24"/>
        </w:rPr>
        <w:t>to</w:t>
      </w:r>
      <w:r w:rsidRPr="002D25EB">
        <w:rPr>
          <w:spacing w:val="-14"/>
          <w:sz w:val="24"/>
        </w:rPr>
        <w:t xml:space="preserve"> </w:t>
      </w:r>
      <w:r w:rsidRPr="002D25EB">
        <w:rPr>
          <w:sz w:val="24"/>
        </w:rPr>
        <w:t>co-design,</w:t>
      </w:r>
      <w:r w:rsidRPr="002D25EB">
        <w:rPr>
          <w:spacing w:val="-13"/>
          <w:sz w:val="24"/>
        </w:rPr>
        <w:t xml:space="preserve"> </w:t>
      </w:r>
      <w:r w:rsidRPr="002D25EB">
        <w:rPr>
          <w:sz w:val="24"/>
        </w:rPr>
        <w:t>implement</w:t>
      </w:r>
      <w:r w:rsidRPr="002D25EB">
        <w:rPr>
          <w:spacing w:val="-14"/>
          <w:sz w:val="24"/>
        </w:rPr>
        <w:t xml:space="preserve"> </w:t>
      </w:r>
      <w:r w:rsidRPr="002D25EB">
        <w:rPr>
          <w:sz w:val="24"/>
        </w:rPr>
        <w:t>and</w:t>
      </w:r>
      <w:r w:rsidRPr="002D25EB">
        <w:rPr>
          <w:spacing w:val="-14"/>
          <w:sz w:val="24"/>
        </w:rPr>
        <w:t xml:space="preserve"> </w:t>
      </w:r>
      <w:r w:rsidRPr="002D25EB">
        <w:rPr>
          <w:sz w:val="24"/>
        </w:rPr>
        <w:t>manage</w:t>
      </w:r>
      <w:r w:rsidRPr="002D25EB">
        <w:rPr>
          <w:spacing w:val="-13"/>
          <w:sz w:val="24"/>
        </w:rPr>
        <w:t xml:space="preserve"> </w:t>
      </w:r>
      <w:r w:rsidRPr="002D25EB">
        <w:rPr>
          <w:sz w:val="24"/>
        </w:rPr>
        <w:t>an</w:t>
      </w:r>
      <w:r w:rsidRPr="002D25EB">
        <w:rPr>
          <w:spacing w:val="-14"/>
          <w:sz w:val="24"/>
        </w:rPr>
        <w:t xml:space="preserve"> </w:t>
      </w:r>
      <w:r w:rsidRPr="002D25EB">
        <w:rPr>
          <w:sz w:val="24"/>
        </w:rPr>
        <w:t xml:space="preserve">ACTCT Therapeutic Model to support </w:t>
      </w:r>
      <w:proofErr w:type="gramStart"/>
      <w:r w:rsidRPr="002D25EB">
        <w:rPr>
          <w:sz w:val="24"/>
        </w:rPr>
        <w:t>an evidence</w:t>
      </w:r>
      <w:proofErr w:type="gramEnd"/>
      <w:r w:rsidRPr="002D25EB">
        <w:rPr>
          <w:sz w:val="24"/>
        </w:rPr>
        <w:t xml:space="preserve"> based, trauma informed therapeutic approach to service delivery.</w:t>
      </w:r>
      <w:r w:rsidR="004B58B4" w:rsidRPr="002D25EB">
        <w:rPr>
          <w:sz w:val="24"/>
        </w:rPr>
        <w:t xml:space="preserve"> </w:t>
      </w:r>
    </w:p>
    <w:p w14:paraId="2EFA2ABE" w14:textId="362A693C" w:rsidR="00C70A7B" w:rsidRDefault="00D84363">
      <w:pPr>
        <w:pStyle w:val="ListParagraph"/>
        <w:numPr>
          <w:ilvl w:val="0"/>
          <w:numId w:val="4"/>
        </w:numPr>
        <w:tabs>
          <w:tab w:val="left" w:pos="566"/>
          <w:tab w:val="left" w:pos="568"/>
        </w:tabs>
        <w:spacing w:before="119"/>
        <w:ind w:right="134"/>
        <w:jc w:val="both"/>
        <w:rPr>
          <w:sz w:val="24"/>
        </w:rPr>
      </w:pPr>
      <w:r>
        <w:rPr>
          <w:sz w:val="24"/>
        </w:rPr>
        <w:t>Work collaboratively with members of the Therapeutic and Client Services team</w:t>
      </w:r>
      <w:r w:rsidR="006633E0">
        <w:rPr>
          <w:sz w:val="24"/>
        </w:rPr>
        <w:t xml:space="preserve"> and broader ACTCT teams</w:t>
      </w:r>
      <w:r>
        <w:rPr>
          <w:sz w:val="24"/>
        </w:rPr>
        <w:t xml:space="preserve"> to co-design, implement and manage</w:t>
      </w:r>
      <w:r>
        <w:rPr>
          <w:spacing w:val="-4"/>
          <w:sz w:val="24"/>
        </w:rPr>
        <w:t xml:space="preserve"> </w:t>
      </w:r>
      <w:r>
        <w:rPr>
          <w:sz w:val="24"/>
        </w:rPr>
        <w:t>program</w:t>
      </w:r>
      <w:r w:rsidR="00383B63">
        <w:rPr>
          <w:sz w:val="24"/>
        </w:rPr>
        <w:t xml:space="preserve"> and initiative</w:t>
      </w:r>
      <w:r>
        <w:rPr>
          <w:spacing w:val="-1"/>
          <w:sz w:val="24"/>
        </w:rPr>
        <w:t xml:space="preserve"> </w:t>
      </w:r>
      <w:r>
        <w:rPr>
          <w:sz w:val="24"/>
        </w:rPr>
        <w:t>manuals,</w:t>
      </w:r>
      <w:r>
        <w:rPr>
          <w:spacing w:val="-4"/>
          <w:sz w:val="24"/>
        </w:rPr>
        <w:t xml:space="preserve"> </w:t>
      </w:r>
      <w:r>
        <w:rPr>
          <w:sz w:val="24"/>
        </w:rPr>
        <w:t>tools,</w:t>
      </w:r>
      <w:r>
        <w:rPr>
          <w:spacing w:val="-4"/>
          <w:sz w:val="24"/>
        </w:rPr>
        <w:t xml:space="preserve"> </w:t>
      </w:r>
      <w:r>
        <w:rPr>
          <w:sz w:val="24"/>
        </w:rPr>
        <w:t>processes</w:t>
      </w:r>
      <w:r>
        <w:rPr>
          <w:spacing w:val="-2"/>
          <w:sz w:val="24"/>
        </w:rPr>
        <w:t xml:space="preserve"> </w:t>
      </w:r>
      <w:r>
        <w:rPr>
          <w:sz w:val="24"/>
        </w:rPr>
        <w:t>and quality</w:t>
      </w:r>
      <w:r>
        <w:rPr>
          <w:spacing w:val="-2"/>
          <w:sz w:val="24"/>
        </w:rPr>
        <w:t xml:space="preserve"> </w:t>
      </w:r>
      <w:r>
        <w:rPr>
          <w:sz w:val="24"/>
        </w:rPr>
        <w:t>systems</w:t>
      </w:r>
      <w:r>
        <w:rPr>
          <w:spacing w:val="-2"/>
          <w:sz w:val="24"/>
        </w:rPr>
        <w:t xml:space="preserve"> </w:t>
      </w:r>
      <w:r>
        <w:rPr>
          <w:sz w:val="24"/>
        </w:rPr>
        <w:t>to</w:t>
      </w:r>
      <w:r>
        <w:rPr>
          <w:spacing w:val="-1"/>
          <w:sz w:val="24"/>
        </w:rPr>
        <w:t xml:space="preserve"> </w:t>
      </w:r>
      <w:r>
        <w:rPr>
          <w:sz w:val="24"/>
        </w:rPr>
        <w:t>support</w:t>
      </w:r>
      <w:r>
        <w:rPr>
          <w:spacing w:val="-3"/>
          <w:sz w:val="24"/>
        </w:rPr>
        <w:t xml:space="preserve"> </w:t>
      </w:r>
      <w:r>
        <w:rPr>
          <w:sz w:val="24"/>
        </w:rPr>
        <w:t xml:space="preserve">ACTCT </w:t>
      </w:r>
      <w:r w:rsidR="00242F49">
        <w:rPr>
          <w:sz w:val="24"/>
        </w:rPr>
        <w:t>therapeutic approaches and programs</w:t>
      </w:r>
      <w:r w:rsidR="004B58B4">
        <w:rPr>
          <w:sz w:val="24"/>
        </w:rPr>
        <w:t>, including but not limited to the Disability Action</w:t>
      </w:r>
      <w:r w:rsidR="002D25EB">
        <w:rPr>
          <w:sz w:val="24"/>
        </w:rPr>
        <w:t xml:space="preserve"> and Inclusion</w:t>
      </w:r>
      <w:r w:rsidR="004B58B4">
        <w:rPr>
          <w:sz w:val="24"/>
        </w:rPr>
        <w:t xml:space="preserve"> Plan, JACS Multicultural Plan and the Aboriginal and Torres Strait Islander Action Plan.</w:t>
      </w:r>
    </w:p>
    <w:p w14:paraId="4E467877" w14:textId="1DDBDE58" w:rsidR="00C70A7B" w:rsidRDefault="00D84363">
      <w:pPr>
        <w:pStyle w:val="ListParagraph"/>
        <w:numPr>
          <w:ilvl w:val="0"/>
          <w:numId w:val="4"/>
        </w:numPr>
        <w:tabs>
          <w:tab w:val="left" w:pos="566"/>
          <w:tab w:val="left" w:pos="568"/>
        </w:tabs>
        <w:spacing w:before="120"/>
        <w:ind w:right="134"/>
        <w:jc w:val="both"/>
        <w:rPr>
          <w:sz w:val="24"/>
        </w:rPr>
      </w:pPr>
      <w:r>
        <w:rPr>
          <w:sz w:val="24"/>
        </w:rPr>
        <w:t>Lead change across ACTCT operations to support vulnerable court</w:t>
      </w:r>
      <w:r w:rsidR="004B58B4">
        <w:rPr>
          <w:sz w:val="24"/>
        </w:rPr>
        <w:t xml:space="preserve"> and tribunal</w:t>
      </w:r>
      <w:r>
        <w:rPr>
          <w:sz w:val="24"/>
        </w:rPr>
        <w:t xml:space="preserve"> users, and ensure culturally safe and responsive engagement with, and support to, Aboriginal and Torres Strait Islander </w:t>
      </w:r>
      <w:r>
        <w:rPr>
          <w:spacing w:val="-2"/>
          <w:sz w:val="24"/>
        </w:rPr>
        <w:t>people.</w:t>
      </w:r>
    </w:p>
    <w:p w14:paraId="008844FA" w14:textId="1899022E" w:rsidR="00C70A7B" w:rsidRDefault="00D84363">
      <w:pPr>
        <w:pStyle w:val="ListParagraph"/>
        <w:numPr>
          <w:ilvl w:val="0"/>
          <w:numId w:val="4"/>
        </w:numPr>
        <w:tabs>
          <w:tab w:val="left" w:pos="566"/>
          <w:tab w:val="left" w:pos="568"/>
        </w:tabs>
        <w:spacing w:before="119"/>
        <w:ind w:right="139"/>
        <w:jc w:val="both"/>
        <w:rPr>
          <w:sz w:val="24"/>
        </w:rPr>
      </w:pPr>
      <w:r>
        <w:rPr>
          <w:sz w:val="24"/>
        </w:rPr>
        <w:t>Identify systemic issues, sharing best practice</w:t>
      </w:r>
      <w:r w:rsidR="006633E0">
        <w:rPr>
          <w:sz w:val="24"/>
        </w:rPr>
        <w:t xml:space="preserve"> knowledge,</w:t>
      </w:r>
      <w:r>
        <w:rPr>
          <w:sz w:val="24"/>
        </w:rPr>
        <w:t xml:space="preserve"> and innovating and implementing improvement </w:t>
      </w:r>
      <w:r>
        <w:rPr>
          <w:spacing w:val="-2"/>
          <w:sz w:val="24"/>
        </w:rPr>
        <w:t>initiatives.</w:t>
      </w:r>
    </w:p>
    <w:p w14:paraId="06CAD2D6" w14:textId="77777777" w:rsidR="00C70A7B" w:rsidRDefault="00D84363">
      <w:pPr>
        <w:pStyle w:val="ListParagraph"/>
        <w:numPr>
          <w:ilvl w:val="0"/>
          <w:numId w:val="4"/>
        </w:numPr>
        <w:tabs>
          <w:tab w:val="left" w:pos="566"/>
          <w:tab w:val="left" w:pos="568"/>
        </w:tabs>
        <w:spacing w:before="122"/>
        <w:ind w:right="137"/>
        <w:jc w:val="both"/>
        <w:rPr>
          <w:sz w:val="24"/>
        </w:rPr>
      </w:pPr>
      <w:r>
        <w:rPr>
          <w:sz w:val="24"/>
        </w:rPr>
        <w:t xml:space="preserve">Build and maintain collaborative and positive working relationships with internal and external stakeholders, and influence outcomes through effective engagements, communications and </w:t>
      </w:r>
      <w:r>
        <w:rPr>
          <w:spacing w:val="-2"/>
          <w:sz w:val="24"/>
        </w:rPr>
        <w:t>negotiations.</w:t>
      </w:r>
    </w:p>
    <w:p w14:paraId="2E070F12" w14:textId="77777777" w:rsidR="00C70A7B" w:rsidRDefault="00D84363">
      <w:pPr>
        <w:pStyle w:val="ListParagraph"/>
        <w:numPr>
          <w:ilvl w:val="0"/>
          <w:numId w:val="4"/>
        </w:numPr>
        <w:tabs>
          <w:tab w:val="left" w:pos="566"/>
          <w:tab w:val="left" w:pos="568"/>
        </w:tabs>
        <w:spacing w:before="120"/>
        <w:ind w:right="136"/>
        <w:jc w:val="both"/>
        <w:rPr>
          <w:sz w:val="24"/>
        </w:rPr>
      </w:pPr>
      <w:r>
        <w:rPr>
          <w:sz w:val="24"/>
        </w:rPr>
        <w:t>Advise</w:t>
      </w:r>
      <w:r>
        <w:rPr>
          <w:spacing w:val="-6"/>
          <w:sz w:val="24"/>
        </w:rPr>
        <w:t xml:space="preserve"> </w:t>
      </w:r>
      <w:r>
        <w:rPr>
          <w:sz w:val="24"/>
        </w:rPr>
        <w:t>and</w:t>
      </w:r>
      <w:r>
        <w:rPr>
          <w:spacing w:val="-8"/>
          <w:sz w:val="24"/>
        </w:rPr>
        <w:t xml:space="preserve"> </w:t>
      </w:r>
      <w:r>
        <w:rPr>
          <w:sz w:val="24"/>
        </w:rPr>
        <w:t>support</w:t>
      </w:r>
      <w:r>
        <w:rPr>
          <w:spacing w:val="-8"/>
          <w:sz w:val="24"/>
        </w:rPr>
        <w:t xml:space="preserve"> </w:t>
      </w:r>
      <w:r>
        <w:rPr>
          <w:sz w:val="24"/>
        </w:rPr>
        <w:t>the</w:t>
      </w:r>
      <w:r>
        <w:rPr>
          <w:spacing w:val="-8"/>
          <w:sz w:val="24"/>
        </w:rPr>
        <w:t xml:space="preserve"> </w:t>
      </w:r>
      <w:r>
        <w:rPr>
          <w:sz w:val="24"/>
        </w:rPr>
        <w:t>Judiciary,</w:t>
      </w:r>
      <w:r>
        <w:rPr>
          <w:spacing w:val="-9"/>
          <w:sz w:val="24"/>
        </w:rPr>
        <w:t xml:space="preserve"> </w:t>
      </w:r>
      <w:r>
        <w:rPr>
          <w:sz w:val="24"/>
        </w:rPr>
        <w:t>Members,</w:t>
      </w:r>
      <w:r>
        <w:rPr>
          <w:spacing w:val="-9"/>
          <w:sz w:val="24"/>
        </w:rPr>
        <w:t xml:space="preserve"> </w:t>
      </w:r>
      <w:r>
        <w:rPr>
          <w:sz w:val="24"/>
        </w:rPr>
        <w:t>Executive</w:t>
      </w:r>
      <w:r>
        <w:rPr>
          <w:spacing w:val="-8"/>
          <w:sz w:val="24"/>
        </w:rPr>
        <w:t xml:space="preserve"> </w:t>
      </w:r>
      <w:r>
        <w:rPr>
          <w:sz w:val="24"/>
        </w:rPr>
        <w:t>Officers</w:t>
      </w:r>
      <w:r>
        <w:rPr>
          <w:spacing w:val="-7"/>
          <w:sz w:val="24"/>
        </w:rPr>
        <w:t xml:space="preserve"> </w:t>
      </w:r>
      <w:r>
        <w:rPr>
          <w:sz w:val="24"/>
        </w:rPr>
        <w:t>and</w:t>
      </w:r>
      <w:r>
        <w:rPr>
          <w:spacing w:val="-8"/>
          <w:sz w:val="24"/>
        </w:rPr>
        <w:t xml:space="preserve"> </w:t>
      </w:r>
      <w:r>
        <w:rPr>
          <w:sz w:val="24"/>
        </w:rPr>
        <w:t>teams</w:t>
      </w:r>
      <w:r>
        <w:rPr>
          <w:spacing w:val="-9"/>
          <w:sz w:val="24"/>
        </w:rPr>
        <w:t xml:space="preserve"> </w:t>
      </w:r>
      <w:r>
        <w:rPr>
          <w:sz w:val="24"/>
        </w:rPr>
        <w:t>on</w:t>
      </w:r>
      <w:r>
        <w:rPr>
          <w:spacing w:val="-8"/>
          <w:sz w:val="24"/>
        </w:rPr>
        <w:t xml:space="preserve"> </w:t>
      </w:r>
      <w:r>
        <w:rPr>
          <w:sz w:val="24"/>
        </w:rPr>
        <w:t>new</w:t>
      </w:r>
      <w:r>
        <w:rPr>
          <w:spacing w:val="-8"/>
          <w:sz w:val="24"/>
        </w:rPr>
        <w:t xml:space="preserve"> </w:t>
      </w:r>
      <w:r>
        <w:rPr>
          <w:sz w:val="24"/>
        </w:rPr>
        <w:t>or</w:t>
      </w:r>
      <w:r>
        <w:rPr>
          <w:spacing w:val="-6"/>
          <w:sz w:val="24"/>
        </w:rPr>
        <w:t xml:space="preserve"> </w:t>
      </w:r>
      <w:r>
        <w:rPr>
          <w:sz w:val="24"/>
        </w:rPr>
        <w:t>continuing programs in line with the ACTCT Therapeutic Model.</w:t>
      </w:r>
    </w:p>
    <w:p w14:paraId="74954AB8" w14:textId="242F5B17" w:rsidR="00242F49" w:rsidRDefault="00242F49">
      <w:pPr>
        <w:pStyle w:val="ListParagraph"/>
        <w:numPr>
          <w:ilvl w:val="0"/>
          <w:numId w:val="4"/>
        </w:numPr>
        <w:tabs>
          <w:tab w:val="left" w:pos="566"/>
          <w:tab w:val="left" w:pos="568"/>
        </w:tabs>
        <w:spacing w:before="120"/>
        <w:ind w:right="136"/>
        <w:jc w:val="both"/>
        <w:rPr>
          <w:sz w:val="24"/>
        </w:rPr>
      </w:pPr>
      <w:r>
        <w:rPr>
          <w:sz w:val="24"/>
        </w:rPr>
        <w:t xml:space="preserve">Represent ACTCT in a range of cross government and community forums and committees, including but not limited </w:t>
      </w:r>
      <w:r w:rsidR="004B58B4">
        <w:rPr>
          <w:sz w:val="24"/>
        </w:rPr>
        <w:t>to</w:t>
      </w:r>
      <w:r>
        <w:rPr>
          <w:sz w:val="24"/>
        </w:rPr>
        <w:t xml:space="preserve"> </w:t>
      </w:r>
      <w:r w:rsidR="004B58B4">
        <w:rPr>
          <w:sz w:val="24"/>
        </w:rPr>
        <w:t>S</w:t>
      </w:r>
      <w:r>
        <w:rPr>
          <w:sz w:val="24"/>
        </w:rPr>
        <w:t xml:space="preserve">upported </w:t>
      </w:r>
      <w:r w:rsidR="004B58B4">
        <w:rPr>
          <w:sz w:val="24"/>
        </w:rPr>
        <w:t>D</w:t>
      </w:r>
      <w:r>
        <w:rPr>
          <w:sz w:val="24"/>
        </w:rPr>
        <w:t xml:space="preserve">ecision </w:t>
      </w:r>
      <w:r w:rsidR="004B58B4">
        <w:rPr>
          <w:sz w:val="24"/>
        </w:rPr>
        <w:t>M</w:t>
      </w:r>
      <w:r>
        <w:rPr>
          <w:sz w:val="24"/>
        </w:rPr>
        <w:t>aking</w:t>
      </w:r>
      <w:r w:rsidR="004B58B4">
        <w:rPr>
          <w:sz w:val="24"/>
        </w:rPr>
        <w:t xml:space="preserve"> and</w:t>
      </w:r>
      <w:r>
        <w:rPr>
          <w:sz w:val="24"/>
        </w:rPr>
        <w:t xml:space="preserve"> </w:t>
      </w:r>
      <w:r w:rsidR="004B58B4">
        <w:rPr>
          <w:sz w:val="24"/>
        </w:rPr>
        <w:t>D</w:t>
      </w:r>
      <w:r>
        <w:rPr>
          <w:sz w:val="24"/>
        </w:rPr>
        <w:t xml:space="preserve">isability </w:t>
      </w:r>
      <w:r w:rsidR="004B58B4">
        <w:rPr>
          <w:sz w:val="24"/>
        </w:rPr>
        <w:t>J</w:t>
      </w:r>
      <w:r>
        <w:rPr>
          <w:sz w:val="24"/>
        </w:rPr>
        <w:t>ustice</w:t>
      </w:r>
      <w:r w:rsidR="004B58B4">
        <w:rPr>
          <w:sz w:val="24"/>
        </w:rPr>
        <w:t>.</w:t>
      </w:r>
    </w:p>
    <w:p w14:paraId="1A4061EA" w14:textId="44B8BCBE" w:rsidR="00242F49" w:rsidRDefault="00242F49">
      <w:pPr>
        <w:pStyle w:val="ListParagraph"/>
        <w:numPr>
          <w:ilvl w:val="0"/>
          <w:numId w:val="4"/>
        </w:numPr>
        <w:tabs>
          <w:tab w:val="left" w:pos="566"/>
          <w:tab w:val="left" w:pos="568"/>
        </w:tabs>
        <w:spacing w:before="120"/>
        <w:ind w:right="136"/>
        <w:jc w:val="both"/>
        <w:rPr>
          <w:sz w:val="24"/>
        </w:rPr>
      </w:pPr>
      <w:r>
        <w:rPr>
          <w:sz w:val="24"/>
        </w:rPr>
        <w:t xml:space="preserve">Identify and lead </w:t>
      </w:r>
      <w:proofErr w:type="spellStart"/>
      <w:r w:rsidR="00C132E6">
        <w:rPr>
          <w:sz w:val="24"/>
        </w:rPr>
        <w:t>organisational</w:t>
      </w:r>
      <w:proofErr w:type="spellEnd"/>
      <w:r w:rsidR="00C132E6">
        <w:rPr>
          <w:sz w:val="24"/>
        </w:rPr>
        <w:t xml:space="preserve"> maturity and responses toward staff and </w:t>
      </w:r>
      <w:r w:rsidR="002D25EB">
        <w:rPr>
          <w:sz w:val="24"/>
        </w:rPr>
        <w:t>client wellbeing</w:t>
      </w:r>
      <w:r w:rsidR="00C132E6">
        <w:rPr>
          <w:sz w:val="24"/>
        </w:rPr>
        <w:t xml:space="preserve">, </w:t>
      </w:r>
      <w:r w:rsidR="00383B63">
        <w:rPr>
          <w:sz w:val="24"/>
        </w:rPr>
        <w:t xml:space="preserve">physical and </w:t>
      </w:r>
      <w:r w:rsidR="00C132E6">
        <w:rPr>
          <w:sz w:val="24"/>
        </w:rPr>
        <w:t xml:space="preserve">psychosocial safety, and best practice engagements.  </w:t>
      </w:r>
    </w:p>
    <w:p w14:paraId="7298BA09" w14:textId="60501712" w:rsidR="006633E0" w:rsidRDefault="006633E0">
      <w:pPr>
        <w:pStyle w:val="ListParagraph"/>
        <w:numPr>
          <w:ilvl w:val="0"/>
          <w:numId w:val="4"/>
        </w:numPr>
        <w:tabs>
          <w:tab w:val="left" w:pos="566"/>
          <w:tab w:val="left" w:pos="568"/>
        </w:tabs>
        <w:spacing w:before="120"/>
        <w:ind w:right="136"/>
        <w:jc w:val="both"/>
        <w:rPr>
          <w:sz w:val="24"/>
        </w:rPr>
      </w:pPr>
      <w:r>
        <w:rPr>
          <w:sz w:val="24"/>
        </w:rPr>
        <w:t xml:space="preserve">Provide therapeutic support and drive service improvements to ACT Court Therapeutic Programs, including but not limited to Circle Courts, Drug and Alcohol Sentencing List, and the Co-coordination of the Care and Protection Intensive List. </w:t>
      </w:r>
    </w:p>
    <w:p w14:paraId="5FD9F4C6" w14:textId="77777777" w:rsidR="00C70A7B" w:rsidRDefault="00D84363">
      <w:pPr>
        <w:pStyle w:val="ListParagraph"/>
        <w:numPr>
          <w:ilvl w:val="0"/>
          <w:numId w:val="4"/>
        </w:numPr>
        <w:tabs>
          <w:tab w:val="left" w:pos="566"/>
        </w:tabs>
        <w:spacing w:before="119"/>
        <w:ind w:left="566" w:hanging="426"/>
        <w:jc w:val="both"/>
        <w:rPr>
          <w:sz w:val="24"/>
        </w:rPr>
      </w:pPr>
      <w:r>
        <w:rPr>
          <w:sz w:val="24"/>
        </w:rPr>
        <w:t>This</w:t>
      </w:r>
      <w:r>
        <w:rPr>
          <w:spacing w:val="-7"/>
          <w:sz w:val="24"/>
        </w:rPr>
        <w:t xml:space="preserve"> </w:t>
      </w:r>
      <w:r>
        <w:rPr>
          <w:sz w:val="24"/>
        </w:rPr>
        <w:t>position</w:t>
      </w:r>
      <w:r>
        <w:rPr>
          <w:spacing w:val="-4"/>
          <w:sz w:val="24"/>
        </w:rPr>
        <w:t xml:space="preserve"> </w:t>
      </w:r>
      <w:r>
        <w:rPr>
          <w:b/>
          <w:sz w:val="24"/>
        </w:rPr>
        <w:t>does</w:t>
      </w:r>
      <w:r>
        <w:rPr>
          <w:b/>
          <w:spacing w:val="-1"/>
          <w:sz w:val="24"/>
        </w:rPr>
        <w:t xml:space="preserve"> </w:t>
      </w:r>
      <w:r>
        <w:rPr>
          <w:sz w:val="24"/>
        </w:rPr>
        <w:t>involve</w:t>
      </w:r>
      <w:r>
        <w:rPr>
          <w:spacing w:val="-2"/>
          <w:sz w:val="24"/>
        </w:rPr>
        <w:t xml:space="preserve"> </w:t>
      </w:r>
      <w:r>
        <w:rPr>
          <w:sz w:val="24"/>
        </w:rPr>
        <w:t>direct</w:t>
      </w:r>
      <w:r>
        <w:rPr>
          <w:spacing w:val="-1"/>
          <w:sz w:val="24"/>
        </w:rPr>
        <w:t xml:space="preserve"> </w:t>
      </w:r>
      <w:r>
        <w:rPr>
          <w:sz w:val="24"/>
        </w:rPr>
        <w:t>supervision</w:t>
      </w:r>
      <w:r>
        <w:rPr>
          <w:spacing w:val="-1"/>
          <w:sz w:val="24"/>
        </w:rPr>
        <w:t xml:space="preserve"> </w:t>
      </w:r>
      <w:r>
        <w:rPr>
          <w:sz w:val="24"/>
        </w:rPr>
        <w:t xml:space="preserve">of </w:t>
      </w:r>
      <w:r>
        <w:rPr>
          <w:spacing w:val="-2"/>
          <w:sz w:val="24"/>
        </w:rPr>
        <w:t>staff.</w:t>
      </w:r>
    </w:p>
    <w:p w14:paraId="47904036" w14:textId="77777777" w:rsidR="00C70A7B" w:rsidRDefault="00C70A7B">
      <w:pPr>
        <w:pStyle w:val="BodyText"/>
        <w:spacing w:before="121"/>
        <w:ind w:left="0"/>
      </w:pPr>
    </w:p>
    <w:p w14:paraId="03FC258C" w14:textId="77777777" w:rsidR="00C70A7B" w:rsidRDefault="00D84363">
      <w:pPr>
        <w:pStyle w:val="Heading1"/>
      </w:pPr>
      <w:r>
        <w:rPr>
          <w:noProof/>
        </w:rPr>
        <mc:AlternateContent>
          <mc:Choice Requires="wps">
            <w:drawing>
              <wp:anchor distT="0" distB="0" distL="0" distR="0" simplePos="0" relativeHeight="487590400" behindDoc="1" locked="0" layoutInCell="1" allowOverlap="1" wp14:anchorId="386D8E60" wp14:editId="5DFBBB56">
                <wp:simplePos x="0" y="0"/>
                <wp:positionH relativeFrom="page">
                  <wp:posOffset>701040</wp:posOffset>
                </wp:positionH>
                <wp:positionV relativeFrom="paragraph">
                  <wp:posOffset>290901</wp:posOffset>
                </wp:positionV>
                <wp:extent cx="615696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6350"/>
                        </a:xfrm>
                        <a:custGeom>
                          <a:avLst/>
                          <a:gdLst/>
                          <a:ahLst/>
                          <a:cxnLst/>
                          <a:rect l="l" t="t" r="r" b="b"/>
                          <a:pathLst>
                            <a:path w="6156960" h="6350">
                              <a:moveTo>
                                <a:pt x="6156960" y="0"/>
                              </a:moveTo>
                              <a:lnTo>
                                <a:pt x="0" y="0"/>
                              </a:lnTo>
                              <a:lnTo>
                                <a:pt x="0" y="6096"/>
                              </a:lnTo>
                              <a:lnTo>
                                <a:pt x="6156960" y="6096"/>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254A4F" id="Graphic 9" o:spid="_x0000_s1026" style="position:absolute;margin-left:55.2pt;margin-top:22.9pt;width:484.8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6156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" path="m6156960,l,,,6096r6156960,l6156960,xe" fillcolor="black" stroked="f">
                <v:path arrowok="t"/>
                <w10:wrap type="topAndBottom" anchorx="page"/>
              </v:shape>
            </w:pict>
          </mc:Fallback>
        </mc:AlternateContent>
      </w:r>
      <w:bookmarkStart w:id="6" w:name="WHAT_YOU_REQUIRE"/>
      <w:bookmarkEnd w:id="6"/>
      <w:r>
        <w:t>WHAT</w:t>
      </w:r>
      <w:r>
        <w:rPr>
          <w:spacing w:val="20"/>
        </w:rPr>
        <w:t xml:space="preserve"> </w:t>
      </w:r>
      <w:r>
        <w:t>YOU</w:t>
      </w:r>
      <w:r>
        <w:rPr>
          <w:spacing w:val="22"/>
        </w:rPr>
        <w:t xml:space="preserve"> </w:t>
      </w:r>
      <w:r>
        <w:rPr>
          <w:spacing w:val="-2"/>
        </w:rPr>
        <w:t>REQUIRE</w:t>
      </w:r>
    </w:p>
    <w:p w14:paraId="7B391BBC" w14:textId="77777777" w:rsidR="00C70A7B" w:rsidRDefault="00D84363">
      <w:pPr>
        <w:pStyle w:val="BodyText"/>
        <w:spacing w:before="122"/>
        <w:ind w:left="140"/>
      </w:pPr>
      <w:r>
        <w:t>The</w:t>
      </w:r>
      <w:r>
        <w:rPr>
          <w:spacing w:val="-3"/>
        </w:rPr>
        <w:t xml:space="preserve"> </w:t>
      </w:r>
      <w:r>
        <w:t>following</w:t>
      </w:r>
      <w:r>
        <w:rPr>
          <w:spacing w:val="-4"/>
        </w:rPr>
        <w:t xml:space="preserve"> </w:t>
      </w:r>
      <w:r>
        <w:t>capabilities</w:t>
      </w:r>
      <w:r>
        <w:rPr>
          <w:spacing w:val="-2"/>
        </w:rPr>
        <w:t xml:space="preserve"> </w:t>
      </w:r>
      <w:r>
        <w:t>form</w:t>
      </w:r>
      <w:r>
        <w:rPr>
          <w:spacing w:val="-4"/>
        </w:rPr>
        <w:t xml:space="preserve"> </w:t>
      </w:r>
      <w:r>
        <w:t>the</w:t>
      </w:r>
      <w:r>
        <w:rPr>
          <w:spacing w:val="-1"/>
        </w:rPr>
        <w:t xml:space="preserve"> </w:t>
      </w:r>
      <w:r>
        <w:t>criteria</w:t>
      </w:r>
      <w:r>
        <w:rPr>
          <w:spacing w:val="-4"/>
        </w:rPr>
        <w:t xml:space="preserve"> </w:t>
      </w:r>
      <w:r>
        <w:t>that</w:t>
      </w:r>
      <w:r>
        <w:rPr>
          <w:spacing w:val="-3"/>
        </w:rPr>
        <w:t xml:space="preserve"> </w:t>
      </w:r>
      <w:r>
        <w:t>are</w:t>
      </w:r>
      <w:r>
        <w:rPr>
          <w:spacing w:val="-1"/>
        </w:rPr>
        <w:t xml:space="preserve"> </w:t>
      </w:r>
      <w:r>
        <w:t>required</w:t>
      </w:r>
      <w:r>
        <w:rPr>
          <w:spacing w:val="-3"/>
        </w:rPr>
        <w:t xml:space="preserve"> </w:t>
      </w:r>
      <w:r>
        <w:t>to</w:t>
      </w:r>
      <w:r>
        <w:rPr>
          <w:spacing w:val="-3"/>
        </w:rPr>
        <w:t xml:space="preserve"> </w:t>
      </w:r>
      <w:r>
        <w:t>perform</w:t>
      </w:r>
      <w:r>
        <w:rPr>
          <w:spacing w:val="-4"/>
        </w:rPr>
        <w:t xml:space="preserve"> </w:t>
      </w:r>
      <w:r>
        <w:t>the</w:t>
      </w:r>
      <w:r>
        <w:rPr>
          <w:spacing w:val="-3"/>
        </w:rPr>
        <w:t xml:space="preserve"> </w:t>
      </w:r>
      <w:r>
        <w:t>duties</w:t>
      </w:r>
      <w:r>
        <w:rPr>
          <w:spacing w:val="-2"/>
        </w:rPr>
        <w:t xml:space="preserve"> </w:t>
      </w:r>
      <w:r>
        <w:t>and responsibilities of the position.</w:t>
      </w:r>
    </w:p>
    <w:p w14:paraId="58E9FE1F" w14:textId="77777777" w:rsidR="00C70A7B" w:rsidRDefault="00D84363">
      <w:pPr>
        <w:pStyle w:val="Heading2"/>
        <w:jc w:val="left"/>
      </w:pPr>
      <w:r>
        <w:t>Professional</w:t>
      </w:r>
      <w:r>
        <w:rPr>
          <w:spacing w:val="-5"/>
        </w:rPr>
        <w:t xml:space="preserve"> </w:t>
      </w:r>
      <w:r>
        <w:t>/</w:t>
      </w:r>
      <w:r>
        <w:rPr>
          <w:spacing w:val="-6"/>
        </w:rPr>
        <w:t xml:space="preserve"> </w:t>
      </w:r>
      <w:r>
        <w:t>Technical</w:t>
      </w:r>
      <w:r>
        <w:rPr>
          <w:spacing w:val="-4"/>
        </w:rPr>
        <w:t xml:space="preserve"> </w:t>
      </w:r>
      <w:r>
        <w:t>Skills</w:t>
      </w:r>
      <w:r>
        <w:rPr>
          <w:spacing w:val="-5"/>
        </w:rPr>
        <w:t xml:space="preserve"> </w:t>
      </w:r>
      <w:r>
        <w:t>and</w:t>
      </w:r>
      <w:r>
        <w:rPr>
          <w:spacing w:val="-4"/>
        </w:rPr>
        <w:t xml:space="preserve"> </w:t>
      </w:r>
      <w:r>
        <w:rPr>
          <w:spacing w:val="-2"/>
        </w:rPr>
        <w:t>Knowledge</w:t>
      </w:r>
    </w:p>
    <w:p w14:paraId="23C6CACC" w14:textId="76BCD725" w:rsidR="00C70A7B" w:rsidRDefault="00D84363">
      <w:pPr>
        <w:pStyle w:val="ListParagraph"/>
        <w:numPr>
          <w:ilvl w:val="0"/>
          <w:numId w:val="3"/>
        </w:numPr>
        <w:tabs>
          <w:tab w:val="left" w:pos="565"/>
        </w:tabs>
        <w:spacing w:before="118"/>
        <w:ind w:right="138"/>
        <w:rPr>
          <w:sz w:val="24"/>
        </w:rPr>
      </w:pPr>
      <w:r>
        <w:rPr>
          <w:sz w:val="24"/>
        </w:rPr>
        <w:t>Demonstrated</w:t>
      </w:r>
      <w:r>
        <w:rPr>
          <w:spacing w:val="-4"/>
          <w:sz w:val="24"/>
        </w:rPr>
        <w:t xml:space="preserve"> </w:t>
      </w:r>
      <w:r>
        <w:rPr>
          <w:sz w:val="24"/>
        </w:rPr>
        <w:t>skills,</w:t>
      </w:r>
      <w:r>
        <w:rPr>
          <w:spacing w:val="-5"/>
          <w:sz w:val="24"/>
        </w:rPr>
        <w:t xml:space="preserve"> </w:t>
      </w:r>
      <w:r>
        <w:rPr>
          <w:sz w:val="24"/>
        </w:rPr>
        <w:t>knowledge</w:t>
      </w:r>
      <w:r>
        <w:rPr>
          <w:spacing w:val="-7"/>
          <w:sz w:val="24"/>
        </w:rPr>
        <w:t xml:space="preserve"> </w:t>
      </w:r>
      <w:r>
        <w:rPr>
          <w:sz w:val="24"/>
        </w:rPr>
        <w:t>and</w:t>
      </w:r>
      <w:r>
        <w:rPr>
          <w:spacing w:val="-6"/>
          <w:sz w:val="24"/>
        </w:rPr>
        <w:t xml:space="preserve"> </w:t>
      </w:r>
      <w:r>
        <w:rPr>
          <w:sz w:val="24"/>
        </w:rPr>
        <w:t>experience</w:t>
      </w:r>
      <w:r>
        <w:rPr>
          <w:spacing w:val="-4"/>
          <w:sz w:val="24"/>
        </w:rPr>
        <w:t xml:space="preserve"> </w:t>
      </w:r>
      <w:r>
        <w:rPr>
          <w:sz w:val="24"/>
        </w:rPr>
        <w:t>in</w:t>
      </w:r>
      <w:r>
        <w:rPr>
          <w:spacing w:val="-4"/>
          <w:sz w:val="24"/>
        </w:rPr>
        <w:t xml:space="preserve"> </w:t>
      </w:r>
      <w:r>
        <w:rPr>
          <w:sz w:val="24"/>
        </w:rPr>
        <w:t>program</w:t>
      </w:r>
      <w:r>
        <w:rPr>
          <w:spacing w:val="-5"/>
          <w:sz w:val="24"/>
        </w:rPr>
        <w:t xml:space="preserve"> </w:t>
      </w:r>
      <w:r>
        <w:rPr>
          <w:sz w:val="24"/>
        </w:rPr>
        <w:t>development,</w:t>
      </w:r>
      <w:r>
        <w:rPr>
          <w:spacing w:val="-7"/>
          <w:sz w:val="24"/>
        </w:rPr>
        <w:t xml:space="preserve"> </w:t>
      </w:r>
      <w:r>
        <w:rPr>
          <w:sz w:val="24"/>
        </w:rPr>
        <w:t>delivery,</w:t>
      </w:r>
      <w:r>
        <w:rPr>
          <w:spacing w:val="-5"/>
          <w:sz w:val="24"/>
        </w:rPr>
        <w:t xml:space="preserve"> </w:t>
      </w:r>
      <w:r>
        <w:rPr>
          <w:sz w:val="24"/>
        </w:rPr>
        <w:t>monitoring and evaluation</w:t>
      </w:r>
      <w:r w:rsidR="00383B63">
        <w:rPr>
          <w:sz w:val="24"/>
        </w:rPr>
        <w:t xml:space="preserve"> in a complex and </w:t>
      </w:r>
      <w:proofErr w:type="gramStart"/>
      <w:r w:rsidR="00383B63">
        <w:rPr>
          <w:sz w:val="24"/>
        </w:rPr>
        <w:t>high risk</w:t>
      </w:r>
      <w:proofErr w:type="gramEnd"/>
      <w:r w:rsidR="00383B63">
        <w:rPr>
          <w:sz w:val="24"/>
        </w:rPr>
        <w:t xml:space="preserve"> environment</w:t>
      </w:r>
      <w:r>
        <w:rPr>
          <w:sz w:val="24"/>
        </w:rPr>
        <w:t>.</w:t>
      </w:r>
    </w:p>
    <w:p w14:paraId="79B6EFFA" w14:textId="77777777" w:rsidR="00C70A7B" w:rsidRDefault="00D84363">
      <w:pPr>
        <w:pStyle w:val="ListParagraph"/>
        <w:numPr>
          <w:ilvl w:val="0"/>
          <w:numId w:val="3"/>
        </w:numPr>
        <w:tabs>
          <w:tab w:val="left" w:pos="563"/>
          <w:tab w:val="left" w:pos="565"/>
        </w:tabs>
        <w:spacing w:before="34"/>
        <w:ind w:right="137"/>
        <w:jc w:val="both"/>
        <w:rPr>
          <w:sz w:val="24"/>
        </w:rPr>
      </w:pPr>
      <w:r>
        <w:rPr>
          <w:sz w:val="24"/>
        </w:rPr>
        <w:t>Demonstrated leadership skills, including the ability to effectively manage, develop and lead teams to deliver high quality outcomes in a complex environment with competing deadlines and priorities.</w:t>
      </w:r>
    </w:p>
    <w:p w14:paraId="244A1308" w14:textId="77777777" w:rsidR="00C132E6" w:rsidRDefault="00D84363" w:rsidP="00C132E6">
      <w:pPr>
        <w:pStyle w:val="ListParagraph"/>
        <w:numPr>
          <w:ilvl w:val="0"/>
          <w:numId w:val="3"/>
        </w:numPr>
        <w:tabs>
          <w:tab w:val="left" w:pos="563"/>
          <w:tab w:val="left" w:pos="565"/>
        </w:tabs>
        <w:spacing w:before="121"/>
        <w:ind w:right="138"/>
        <w:jc w:val="both"/>
        <w:rPr>
          <w:sz w:val="24"/>
        </w:rPr>
      </w:pPr>
      <w:r>
        <w:rPr>
          <w:sz w:val="24"/>
        </w:rPr>
        <w:t>Demonstrated</w:t>
      </w:r>
      <w:r>
        <w:rPr>
          <w:spacing w:val="-4"/>
          <w:sz w:val="24"/>
        </w:rPr>
        <w:t xml:space="preserve"> </w:t>
      </w:r>
      <w:r>
        <w:rPr>
          <w:sz w:val="24"/>
        </w:rPr>
        <w:t>superior</w:t>
      </w:r>
      <w:r>
        <w:rPr>
          <w:spacing w:val="-2"/>
          <w:sz w:val="24"/>
        </w:rPr>
        <w:t xml:space="preserve"> </w:t>
      </w:r>
      <w:r>
        <w:rPr>
          <w:sz w:val="24"/>
        </w:rPr>
        <w:t>communication</w:t>
      </w:r>
      <w:r>
        <w:rPr>
          <w:spacing w:val="-1"/>
          <w:sz w:val="24"/>
        </w:rPr>
        <w:t xml:space="preserve"> </w:t>
      </w:r>
      <w:r>
        <w:rPr>
          <w:sz w:val="24"/>
        </w:rPr>
        <w:t>and</w:t>
      </w:r>
      <w:r>
        <w:rPr>
          <w:spacing w:val="-1"/>
          <w:sz w:val="24"/>
        </w:rPr>
        <w:t xml:space="preserve"> </w:t>
      </w:r>
      <w:r w:rsidR="00C132E6">
        <w:rPr>
          <w:sz w:val="24"/>
        </w:rPr>
        <w:t>engagement</w:t>
      </w:r>
      <w:r>
        <w:rPr>
          <w:spacing w:val="-4"/>
          <w:sz w:val="24"/>
        </w:rPr>
        <w:t xml:space="preserve"> </w:t>
      </w:r>
      <w:r>
        <w:rPr>
          <w:sz w:val="24"/>
        </w:rPr>
        <w:t>skills,</w:t>
      </w:r>
      <w:r>
        <w:rPr>
          <w:spacing w:val="-2"/>
          <w:sz w:val="24"/>
        </w:rPr>
        <w:t xml:space="preserve"> </w:t>
      </w:r>
      <w:r>
        <w:rPr>
          <w:sz w:val="24"/>
        </w:rPr>
        <w:t>including</w:t>
      </w:r>
      <w:r>
        <w:rPr>
          <w:spacing w:val="-5"/>
          <w:sz w:val="24"/>
        </w:rPr>
        <w:t xml:space="preserve"> </w:t>
      </w:r>
      <w:r>
        <w:rPr>
          <w:sz w:val="24"/>
        </w:rPr>
        <w:t>the</w:t>
      </w:r>
      <w:r>
        <w:rPr>
          <w:spacing w:val="-2"/>
          <w:sz w:val="24"/>
        </w:rPr>
        <w:t xml:space="preserve"> </w:t>
      </w:r>
      <w:r>
        <w:rPr>
          <w:sz w:val="24"/>
        </w:rPr>
        <w:t>ability</w:t>
      </w:r>
      <w:r>
        <w:rPr>
          <w:spacing w:val="-6"/>
          <w:sz w:val="24"/>
        </w:rPr>
        <w:t xml:space="preserve"> </w:t>
      </w:r>
      <w:r>
        <w:rPr>
          <w:sz w:val="24"/>
        </w:rPr>
        <w:t>to</w:t>
      </w:r>
      <w:r>
        <w:rPr>
          <w:spacing w:val="-2"/>
          <w:sz w:val="24"/>
        </w:rPr>
        <w:t xml:space="preserve"> </w:t>
      </w:r>
      <w:r w:rsidR="00C132E6">
        <w:rPr>
          <w:sz w:val="24"/>
        </w:rPr>
        <w:t>participate</w:t>
      </w:r>
      <w:r>
        <w:rPr>
          <w:sz w:val="24"/>
        </w:rPr>
        <w:t>, negotiate and communicate at all levels to influence outcomes.</w:t>
      </w:r>
    </w:p>
    <w:p w14:paraId="157E8550" w14:textId="2969BBE3" w:rsidR="00C132E6" w:rsidRPr="00C132E6" w:rsidRDefault="00C132E6" w:rsidP="00C132E6">
      <w:pPr>
        <w:pStyle w:val="ListParagraph"/>
        <w:numPr>
          <w:ilvl w:val="0"/>
          <w:numId w:val="3"/>
        </w:numPr>
        <w:tabs>
          <w:tab w:val="left" w:pos="563"/>
          <w:tab w:val="left" w:pos="565"/>
        </w:tabs>
        <w:spacing w:before="121"/>
        <w:ind w:right="138"/>
        <w:jc w:val="both"/>
        <w:rPr>
          <w:sz w:val="24"/>
        </w:rPr>
      </w:pPr>
      <w:r>
        <w:rPr>
          <w:sz w:val="24"/>
        </w:rPr>
        <w:t xml:space="preserve">Highly developed supportive </w:t>
      </w:r>
      <w:r w:rsidRPr="00C132E6">
        <w:rPr>
          <w:sz w:val="24"/>
        </w:rPr>
        <w:t xml:space="preserve">supervision and </w:t>
      </w:r>
      <w:r>
        <w:rPr>
          <w:sz w:val="24"/>
        </w:rPr>
        <w:t>leadership skills, to ensure complex client engagements are managed</w:t>
      </w:r>
      <w:r w:rsidR="00383B63">
        <w:rPr>
          <w:sz w:val="24"/>
        </w:rPr>
        <w:t xml:space="preserve"> safely and</w:t>
      </w:r>
      <w:r>
        <w:rPr>
          <w:sz w:val="24"/>
        </w:rPr>
        <w:t xml:space="preserve"> effectively and staff are appropriately supported to provide excellent client service provision. </w:t>
      </w:r>
    </w:p>
    <w:p w14:paraId="734C78CF" w14:textId="77777777" w:rsidR="001C25FC" w:rsidRDefault="001C25FC">
      <w:pPr>
        <w:pStyle w:val="Heading2"/>
      </w:pPr>
    </w:p>
    <w:p w14:paraId="66E89EF7" w14:textId="063D28A2" w:rsidR="00C70A7B" w:rsidRDefault="00D84363">
      <w:pPr>
        <w:pStyle w:val="Heading2"/>
      </w:pPr>
      <w:proofErr w:type="spellStart"/>
      <w:r>
        <w:t>Behavioural</w:t>
      </w:r>
      <w:proofErr w:type="spellEnd"/>
      <w:r>
        <w:rPr>
          <w:spacing w:val="-6"/>
        </w:rPr>
        <w:t xml:space="preserve"> </w:t>
      </w:r>
      <w:r>
        <w:rPr>
          <w:spacing w:val="-2"/>
        </w:rPr>
        <w:t>Capabilities</w:t>
      </w:r>
    </w:p>
    <w:p w14:paraId="0527630B" w14:textId="77777777" w:rsidR="00C70A7B" w:rsidRDefault="00D84363">
      <w:pPr>
        <w:pStyle w:val="ListParagraph"/>
        <w:numPr>
          <w:ilvl w:val="0"/>
          <w:numId w:val="2"/>
        </w:numPr>
        <w:tabs>
          <w:tab w:val="left" w:pos="565"/>
          <w:tab w:val="left" w:pos="567"/>
        </w:tabs>
        <w:spacing w:before="119"/>
        <w:ind w:left="567" w:right="138"/>
        <w:jc w:val="both"/>
        <w:rPr>
          <w:sz w:val="24"/>
        </w:rPr>
      </w:pPr>
      <w:r>
        <w:rPr>
          <w:sz w:val="24"/>
        </w:rPr>
        <w:t>Highly</w:t>
      </w:r>
      <w:r>
        <w:rPr>
          <w:spacing w:val="-14"/>
          <w:sz w:val="24"/>
        </w:rPr>
        <w:t xml:space="preserve"> </w:t>
      </w:r>
      <w:r>
        <w:rPr>
          <w:sz w:val="24"/>
        </w:rPr>
        <w:t>developed</w:t>
      </w:r>
      <w:r>
        <w:rPr>
          <w:spacing w:val="-14"/>
          <w:sz w:val="24"/>
        </w:rPr>
        <w:t xml:space="preserve"> </w:t>
      </w:r>
      <w:proofErr w:type="spellStart"/>
      <w:r>
        <w:rPr>
          <w:sz w:val="24"/>
        </w:rPr>
        <w:t>organisational</w:t>
      </w:r>
      <w:proofErr w:type="spellEnd"/>
      <w:r>
        <w:rPr>
          <w:spacing w:val="-13"/>
          <w:sz w:val="24"/>
        </w:rPr>
        <w:t xml:space="preserve"> </w:t>
      </w:r>
      <w:r>
        <w:rPr>
          <w:sz w:val="24"/>
        </w:rPr>
        <w:t>skills,</w:t>
      </w:r>
      <w:r>
        <w:rPr>
          <w:spacing w:val="-14"/>
          <w:sz w:val="24"/>
        </w:rPr>
        <w:t xml:space="preserve"> </w:t>
      </w:r>
      <w:r>
        <w:rPr>
          <w:sz w:val="24"/>
        </w:rPr>
        <w:t>including</w:t>
      </w:r>
      <w:r>
        <w:rPr>
          <w:spacing w:val="-13"/>
          <w:sz w:val="24"/>
        </w:rPr>
        <w:t xml:space="preserve"> </w:t>
      </w:r>
      <w:r>
        <w:rPr>
          <w:sz w:val="24"/>
        </w:rPr>
        <w:t>the</w:t>
      </w:r>
      <w:r>
        <w:rPr>
          <w:spacing w:val="-14"/>
          <w:sz w:val="24"/>
        </w:rPr>
        <w:t xml:space="preserve"> </w:t>
      </w:r>
      <w:r>
        <w:rPr>
          <w:sz w:val="24"/>
        </w:rPr>
        <w:t>demonstrated</w:t>
      </w:r>
      <w:r>
        <w:rPr>
          <w:spacing w:val="-13"/>
          <w:sz w:val="24"/>
        </w:rPr>
        <w:t xml:space="preserve"> </w:t>
      </w:r>
      <w:r>
        <w:rPr>
          <w:sz w:val="24"/>
        </w:rPr>
        <w:t>ability</w:t>
      </w:r>
      <w:r>
        <w:rPr>
          <w:spacing w:val="-14"/>
          <w:sz w:val="24"/>
        </w:rPr>
        <w:t xml:space="preserve"> </w:t>
      </w:r>
      <w:r>
        <w:rPr>
          <w:sz w:val="24"/>
        </w:rPr>
        <w:t>to</w:t>
      </w:r>
      <w:r>
        <w:rPr>
          <w:spacing w:val="-14"/>
          <w:sz w:val="24"/>
        </w:rPr>
        <w:t xml:space="preserve"> </w:t>
      </w:r>
      <w:r>
        <w:rPr>
          <w:sz w:val="24"/>
        </w:rPr>
        <w:t>manage</w:t>
      </w:r>
      <w:r>
        <w:rPr>
          <w:spacing w:val="-13"/>
          <w:sz w:val="24"/>
        </w:rPr>
        <w:t xml:space="preserve"> </w:t>
      </w:r>
      <w:r>
        <w:rPr>
          <w:sz w:val="24"/>
        </w:rPr>
        <w:t>and</w:t>
      </w:r>
      <w:r>
        <w:rPr>
          <w:spacing w:val="-14"/>
          <w:sz w:val="24"/>
        </w:rPr>
        <w:t xml:space="preserve"> </w:t>
      </w:r>
      <w:r>
        <w:rPr>
          <w:sz w:val="24"/>
        </w:rPr>
        <w:t>deliver workflows</w:t>
      </w:r>
      <w:r>
        <w:rPr>
          <w:spacing w:val="-11"/>
          <w:sz w:val="24"/>
        </w:rPr>
        <w:t xml:space="preserve"> </w:t>
      </w:r>
      <w:r>
        <w:rPr>
          <w:sz w:val="24"/>
        </w:rPr>
        <w:t>in</w:t>
      </w:r>
      <w:r>
        <w:rPr>
          <w:spacing w:val="-10"/>
          <w:sz w:val="24"/>
        </w:rPr>
        <w:t xml:space="preserve"> </w:t>
      </w:r>
      <w:r>
        <w:rPr>
          <w:sz w:val="24"/>
        </w:rPr>
        <w:t>a</w:t>
      </w:r>
      <w:r>
        <w:rPr>
          <w:spacing w:val="-11"/>
          <w:sz w:val="24"/>
        </w:rPr>
        <w:t xml:space="preserve"> </w:t>
      </w:r>
      <w:r>
        <w:rPr>
          <w:sz w:val="24"/>
        </w:rPr>
        <w:t>complex</w:t>
      </w:r>
      <w:r>
        <w:rPr>
          <w:spacing w:val="-12"/>
          <w:sz w:val="24"/>
        </w:rPr>
        <w:t xml:space="preserve"> </w:t>
      </w:r>
      <w:r>
        <w:rPr>
          <w:sz w:val="24"/>
        </w:rPr>
        <w:t>and</w:t>
      </w:r>
      <w:r>
        <w:rPr>
          <w:spacing w:val="-10"/>
          <w:sz w:val="24"/>
        </w:rPr>
        <w:t xml:space="preserve"> </w:t>
      </w:r>
      <w:r>
        <w:rPr>
          <w:sz w:val="24"/>
        </w:rPr>
        <w:t>dynamic</w:t>
      </w:r>
      <w:r>
        <w:rPr>
          <w:spacing w:val="-12"/>
          <w:sz w:val="24"/>
        </w:rPr>
        <w:t xml:space="preserve"> </w:t>
      </w:r>
      <w:r>
        <w:rPr>
          <w:sz w:val="24"/>
        </w:rPr>
        <w:t>environment</w:t>
      </w:r>
      <w:r>
        <w:rPr>
          <w:spacing w:val="-12"/>
          <w:sz w:val="24"/>
        </w:rPr>
        <w:t xml:space="preserve"> </w:t>
      </w:r>
      <w:r>
        <w:rPr>
          <w:sz w:val="24"/>
        </w:rPr>
        <w:t>with</w:t>
      </w:r>
      <w:r>
        <w:rPr>
          <w:spacing w:val="-10"/>
          <w:sz w:val="24"/>
        </w:rPr>
        <w:t xml:space="preserve"> </w:t>
      </w:r>
      <w:r>
        <w:rPr>
          <w:sz w:val="24"/>
        </w:rPr>
        <w:t>resilience,</w:t>
      </w:r>
      <w:r>
        <w:rPr>
          <w:spacing w:val="-11"/>
          <w:sz w:val="24"/>
        </w:rPr>
        <w:t xml:space="preserve"> </w:t>
      </w:r>
      <w:r>
        <w:rPr>
          <w:sz w:val="24"/>
        </w:rPr>
        <w:t>and</w:t>
      </w:r>
      <w:r>
        <w:rPr>
          <w:spacing w:val="-10"/>
          <w:sz w:val="24"/>
        </w:rPr>
        <w:t xml:space="preserve"> </w:t>
      </w:r>
      <w:r>
        <w:rPr>
          <w:sz w:val="24"/>
        </w:rPr>
        <w:t>the</w:t>
      </w:r>
      <w:r>
        <w:rPr>
          <w:spacing w:val="-13"/>
          <w:sz w:val="24"/>
        </w:rPr>
        <w:t xml:space="preserve"> </w:t>
      </w:r>
      <w:r>
        <w:rPr>
          <w:sz w:val="24"/>
        </w:rPr>
        <w:t>ability</w:t>
      </w:r>
      <w:r>
        <w:rPr>
          <w:spacing w:val="-12"/>
          <w:sz w:val="24"/>
        </w:rPr>
        <w:t xml:space="preserve"> </w:t>
      </w:r>
      <w:r>
        <w:rPr>
          <w:sz w:val="24"/>
        </w:rPr>
        <w:t>to</w:t>
      </w:r>
      <w:r>
        <w:rPr>
          <w:spacing w:val="-11"/>
          <w:sz w:val="24"/>
        </w:rPr>
        <w:t xml:space="preserve"> </w:t>
      </w:r>
      <w:r>
        <w:rPr>
          <w:sz w:val="24"/>
        </w:rPr>
        <w:t>work</w:t>
      </w:r>
      <w:r>
        <w:rPr>
          <w:spacing w:val="-12"/>
          <w:sz w:val="24"/>
        </w:rPr>
        <w:t xml:space="preserve"> </w:t>
      </w:r>
      <w:r>
        <w:rPr>
          <w:sz w:val="24"/>
        </w:rPr>
        <w:t>under pressure and to tight timeframes.</w:t>
      </w:r>
    </w:p>
    <w:p w14:paraId="530F5365" w14:textId="77777777" w:rsidR="00C70A7B" w:rsidRDefault="00D84363">
      <w:pPr>
        <w:pStyle w:val="ListParagraph"/>
        <w:numPr>
          <w:ilvl w:val="0"/>
          <w:numId w:val="2"/>
        </w:numPr>
        <w:tabs>
          <w:tab w:val="left" w:pos="565"/>
          <w:tab w:val="left" w:pos="567"/>
        </w:tabs>
        <w:spacing w:before="120"/>
        <w:ind w:left="567" w:right="136"/>
        <w:jc w:val="both"/>
        <w:rPr>
          <w:sz w:val="24"/>
        </w:rPr>
      </w:pPr>
      <w:r>
        <w:rPr>
          <w:sz w:val="24"/>
        </w:rPr>
        <w:t>Demonstrated superior interpersonal and consultation skills, including the proven ability to develop and maintain effective working relationships in a culturally sensitive manner with a wide range of internal and external stakeholders.</w:t>
      </w:r>
    </w:p>
    <w:p w14:paraId="0DFF1E97" w14:textId="77777777" w:rsidR="00C70A7B" w:rsidRPr="001C25FC" w:rsidRDefault="00D84363">
      <w:pPr>
        <w:pStyle w:val="ListParagraph"/>
        <w:numPr>
          <w:ilvl w:val="0"/>
          <w:numId w:val="2"/>
        </w:numPr>
        <w:tabs>
          <w:tab w:val="left" w:pos="565"/>
          <w:tab w:val="left" w:pos="567"/>
        </w:tabs>
        <w:spacing w:before="122"/>
        <w:ind w:left="567" w:right="136"/>
        <w:jc w:val="both"/>
        <w:rPr>
          <w:sz w:val="24"/>
        </w:rPr>
      </w:pPr>
      <w:r>
        <w:rPr>
          <w:sz w:val="24"/>
        </w:rPr>
        <w:t xml:space="preserve">Demonstrated ability to consistently display a commitment to high quality customer service principles and practices, as well as a commitment to modelling the ACTPS values and </w:t>
      </w:r>
      <w:r>
        <w:rPr>
          <w:spacing w:val="-2"/>
          <w:sz w:val="24"/>
        </w:rPr>
        <w:t>behaviours.</w:t>
      </w:r>
    </w:p>
    <w:p w14:paraId="243DE461" w14:textId="7F47608D" w:rsidR="001C25FC" w:rsidRPr="001C25FC" w:rsidRDefault="00342BD7" w:rsidP="001C25FC">
      <w:pPr>
        <w:pStyle w:val="ListParagraph"/>
        <w:numPr>
          <w:ilvl w:val="0"/>
          <w:numId w:val="2"/>
        </w:numPr>
        <w:tabs>
          <w:tab w:val="left" w:pos="565"/>
          <w:tab w:val="left" w:pos="567"/>
        </w:tabs>
        <w:spacing w:before="122"/>
        <w:ind w:left="567" w:right="136"/>
        <w:jc w:val="both"/>
        <w:rPr>
          <w:sz w:val="24"/>
        </w:rPr>
      </w:pPr>
      <w:r>
        <w:rPr>
          <w:sz w:val="24"/>
        </w:rPr>
        <w:t>Demonstrated a</w:t>
      </w:r>
      <w:r w:rsidR="001C25FC" w:rsidRPr="001C25FC">
        <w:rPr>
          <w:sz w:val="24"/>
        </w:rPr>
        <w:t xml:space="preserve">bility to </w:t>
      </w:r>
      <w:proofErr w:type="spellStart"/>
      <w:r w:rsidR="001C25FC" w:rsidRPr="001C25FC">
        <w:rPr>
          <w:sz w:val="24"/>
        </w:rPr>
        <w:t>analyse</w:t>
      </w:r>
      <w:proofErr w:type="spellEnd"/>
      <w:r w:rsidR="001C25FC" w:rsidRPr="001C25FC">
        <w:rPr>
          <w:sz w:val="24"/>
        </w:rPr>
        <w:t xml:space="preserve"> client and stakeholder needs, and develop, evaluate and promote client services both within operational and strategic capacities. </w:t>
      </w:r>
    </w:p>
    <w:p w14:paraId="0FB4C031" w14:textId="77777777" w:rsidR="001C25FC" w:rsidRPr="001C25FC" w:rsidRDefault="001C25FC" w:rsidP="001C25FC">
      <w:pPr>
        <w:tabs>
          <w:tab w:val="left" w:pos="565"/>
          <w:tab w:val="left" w:pos="567"/>
        </w:tabs>
        <w:spacing w:before="122"/>
        <w:ind w:right="136"/>
        <w:jc w:val="both"/>
        <w:rPr>
          <w:sz w:val="24"/>
        </w:rPr>
      </w:pPr>
    </w:p>
    <w:p w14:paraId="0F45329E" w14:textId="77777777" w:rsidR="00C70A7B" w:rsidRDefault="00D84363">
      <w:pPr>
        <w:pStyle w:val="Heading2"/>
        <w:spacing w:before="119"/>
      </w:pPr>
      <w:r>
        <w:t>Compliance</w:t>
      </w:r>
      <w:r>
        <w:rPr>
          <w:spacing w:val="-6"/>
        </w:rPr>
        <w:t xml:space="preserve"> </w:t>
      </w:r>
      <w:r>
        <w:rPr>
          <w:spacing w:val="-2"/>
        </w:rPr>
        <w:t>Requirements/Qualifications</w:t>
      </w:r>
    </w:p>
    <w:p w14:paraId="40AD5A21" w14:textId="4E07E574" w:rsidR="001C25FC" w:rsidRPr="001C25FC" w:rsidRDefault="001C25FC" w:rsidP="001C25FC">
      <w:pPr>
        <w:pStyle w:val="ListParagraph"/>
        <w:numPr>
          <w:ilvl w:val="0"/>
          <w:numId w:val="1"/>
        </w:numPr>
        <w:tabs>
          <w:tab w:val="left" w:pos="567"/>
        </w:tabs>
        <w:spacing w:before="119"/>
        <w:rPr>
          <w:sz w:val="24"/>
        </w:rPr>
      </w:pPr>
      <w:r w:rsidRPr="001C25FC">
        <w:rPr>
          <w:sz w:val="24"/>
        </w:rPr>
        <w:t xml:space="preserve">Qualifications </w:t>
      </w:r>
      <w:r>
        <w:rPr>
          <w:sz w:val="24"/>
        </w:rPr>
        <w:t>which</w:t>
      </w:r>
      <w:r w:rsidRPr="001C25FC">
        <w:rPr>
          <w:sz w:val="24"/>
        </w:rPr>
        <w:t xml:space="preserve"> complement the roles diverse oversight, including but not limited to Occupational Therapy, Social Work</w:t>
      </w:r>
      <w:r w:rsidRPr="001C25FC">
        <w:rPr>
          <w:spacing w:val="-3"/>
          <w:sz w:val="24"/>
        </w:rPr>
        <w:t xml:space="preserve"> </w:t>
      </w:r>
      <w:r w:rsidRPr="001C25FC">
        <w:rPr>
          <w:sz w:val="24"/>
        </w:rPr>
        <w:t>or</w:t>
      </w:r>
      <w:r w:rsidRPr="001C25FC">
        <w:rPr>
          <w:spacing w:val="-3"/>
          <w:sz w:val="24"/>
        </w:rPr>
        <w:t xml:space="preserve"> a relevant clinical background with</w:t>
      </w:r>
      <w:r w:rsidRPr="001C25FC">
        <w:rPr>
          <w:spacing w:val="-2"/>
          <w:sz w:val="24"/>
        </w:rPr>
        <w:t xml:space="preserve"> </w:t>
      </w:r>
      <w:r w:rsidRPr="001C25FC">
        <w:rPr>
          <w:sz w:val="24"/>
        </w:rPr>
        <w:t>experience working with complex clients within the justice system is</w:t>
      </w:r>
      <w:r w:rsidRPr="001C25FC">
        <w:rPr>
          <w:spacing w:val="-3"/>
          <w:sz w:val="24"/>
        </w:rPr>
        <w:t xml:space="preserve"> </w:t>
      </w:r>
      <w:r w:rsidRPr="001C25FC">
        <w:rPr>
          <w:sz w:val="24"/>
        </w:rPr>
        <w:t>highly</w:t>
      </w:r>
      <w:r w:rsidRPr="001C25FC">
        <w:rPr>
          <w:spacing w:val="-4"/>
          <w:sz w:val="24"/>
        </w:rPr>
        <w:t xml:space="preserve"> </w:t>
      </w:r>
      <w:r w:rsidRPr="001C25FC">
        <w:rPr>
          <w:spacing w:val="-2"/>
          <w:sz w:val="24"/>
        </w:rPr>
        <w:t>desirable.</w:t>
      </w:r>
    </w:p>
    <w:p w14:paraId="3F567FE0" w14:textId="6E4AB776" w:rsidR="00C70A7B" w:rsidRDefault="00D84363">
      <w:pPr>
        <w:pStyle w:val="ListParagraph"/>
        <w:numPr>
          <w:ilvl w:val="0"/>
          <w:numId w:val="1"/>
        </w:numPr>
        <w:tabs>
          <w:tab w:val="left" w:pos="567"/>
        </w:tabs>
        <w:spacing w:before="120"/>
        <w:ind w:left="567" w:hanging="427"/>
        <w:rPr>
          <w:sz w:val="24"/>
        </w:rPr>
      </w:pPr>
      <w:r>
        <w:rPr>
          <w:sz w:val="24"/>
        </w:rPr>
        <w:t>Experience</w:t>
      </w:r>
      <w:r>
        <w:rPr>
          <w:spacing w:val="-5"/>
          <w:sz w:val="24"/>
        </w:rPr>
        <w:t xml:space="preserve"> </w:t>
      </w:r>
      <w:r>
        <w:rPr>
          <w:sz w:val="24"/>
        </w:rPr>
        <w:t>with</w:t>
      </w:r>
      <w:r>
        <w:rPr>
          <w:spacing w:val="-2"/>
          <w:sz w:val="24"/>
        </w:rPr>
        <w:t xml:space="preserve"> </w:t>
      </w:r>
      <w:r w:rsidR="00004F44">
        <w:rPr>
          <w:spacing w:val="-2"/>
          <w:sz w:val="24"/>
        </w:rPr>
        <w:t xml:space="preserve">informed </w:t>
      </w:r>
      <w:r>
        <w:rPr>
          <w:sz w:val="24"/>
        </w:rPr>
        <w:t>program</w:t>
      </w:r>
      <w:r>
        <w:rPr>
          <w:spacing w:val="-3"/>
          <w:sz w:val="24"/>
        </w:rPr>
        <w:t xml:space="preserve"> </w:t>
      </w:r>
      <w:r>
        <w:rPr>
          <w:sz w:val="24"/>
        </w:rPr>
        <w:t>delivery</w:t>
      </w:r>
      <w:r>
        <w:rPr>
          <w:spacing w:val="-4"/>
          <w:sz w:val="24"/>
        </w:rPr>
        <w:t xml:space="preserve"> </w:t>
      </w:r>
      <w:r>
        <w:rPr>
          <w:sz w:val="24"/>
        </w:rPr>
        <w:t>in</w:t>
      </w:r>
      <w:r>
        <w:rPr>
          <w:spacing w:val="-2"/>
          <w:sz w:val="24"/>
        </w:rPr>
        <w:t xml:space="preserve"> </w:t>
      </w:r>
      <w:r>
        <w:rPr>
          <w:sz w:val="24"/>
        </w:rPr>
        <w:t>a public</w:t>
      </w:r>
      <w:r>
        <w:rPr>
          <w:spacing w:val="-1"/>
          <w:sz w:val="24"/>
        </w:rPr>
        <w:t xml:space="preserve"> </w:t>
      </w:r>
      <w:r>
        <w:rPr>
          <w:sz w:val="24"/>
        </w:rPr>
        <w:t>sector environment</w:t>
      </w:r>
      <w:r>
        <w:rPr>
          <w:spacing w:val="-2"/>
          <w:sz w:val="24"/>
        </w:rPr>
        <w:t xml:space="preserve"> </w:t>
      </w:r>
      <w:r>
        <w:rPr>
          <w:sz w:val="24"/>
        </w:rPr>
        <w:t>is</w:t>
      </w:r>
      <w:r>
        <w:rPr>
          <w:spacing w:val="-1"/>
          <w:sz w:val="24"/>
        </w:rPr>
        <w:t xml:space="preserve"> </w:t>
      </w:r>
      <w:r>
        <w:rPr>
          <w:sz w:val="24"/>
        </w:rPr>
        <w:t>highly</w:t>
      </w:r>
      <w:r>
        <w:rPr>
          <w:spacing w:val="-2"/>
          <w:sz w:val="24"/>
        </w:rPr>
        <w:t xml:space="preserve"> desirable.</w:t>
      </w:r>
    </w:p>
    <w:p w14:paraId="74748286" w14:textId="77777777" w:rsidR="00C70A7B" w:rsidRDefault="00D84363">
      <w:pPr>
        <w:pStyle w:val="ListParagraph"/>
        <w:numPr>
          <w:ilvl w:val="0"/>
          <w:numId w:val="1"/>
        </w:numPr>
        <w:tabs>
          <w:tab w:val="left" w:pos="567"/>
        </w:tabs>
        <w:spacing w:before="120"/>
        <w:ind w:left="567" w:hanging="427"/>
        <w:rPr>
          <w:sz w:val="24"/>
        </w:rPr>
      </w:pPr>
      <w:r>
        <w:rPr>
          <w:sz w:val="24"/>
        </w:rPr>
        <w:t>This</w:t>
      </w:r>
      <w:r>
        <w:rPr>
          <w:spacing w:val="-4"/>
          <w:sz w:val="24"/>
        </w:rPr>
        <w:t xml:space="preserve"> </w:t>
      </w:r>
      <w:r>
        <w:rPr>
          <w:sz w:val="24"/>
        </w:rPr>
        <w:t>position</w:t>
      </w:r>
      <w:r>
        <w:rPr>
          <w:spacing w:val="-3"/>
          <w:sz w:val="24"/>
        </w:rPr>
        <w:t xml:space="preserve"> </w:t>
      </w:r>
      <w:r>
        <w:rPr>
          <w:b/>
          <w:sz w:val="24"/>
        </w:rPr>
        <w:t>does</w:t>
      </w:r>
      <w:r>
        <w:rPr>
          <w:b/>
          <w:spacing w:val="-3"/>
          <w:sz w:val="24"/>
        </w:rPr>
        <w:t xml:space="preserve"> </w:t>
      </w:r>
      <w:r>
        <w:rPr>
          <w:b/>
          <w:sz w:val="24"/>
        </w:rPr>
        <w:t>require</w:t>
      </w:r>
      <w:r>
        <w:rPr>
          <w:b/>
          <w:spacing w:val="-2"/>
          <w:sz w:val="24"/>
        </w:rPr>
        <w:t xml:space="preserve"> </w:t>
      </w:r>
      <w:r>
        <w:rPr>
          <w:sz w:val="24"/>
        </w:rPr>
        <w:t>a</w:t>
      </w:r>
      <w:r>
        <w:rPr>
          <w:spacing w:val="-1"/>
          <w:sz w:val="24"/>
        </w:rPr>
        <w:t xml:space="preserve"> </w:t>
      </w:r>
      <w:r>
        <w:rPr>
          <w:sz w:val="24"/>
        </w:rPr>
        <w:t>background</w:t>
      </w:r>
      <w:r>
        <w:rPr>
          <w:spacing w:val="1"/>
          <w:sz w:val="24"/>
        </w:rPr>
        <w:t xml:space="preserve"> </w:t>
      </w:r>
      <w:r>
        <w:rPr>
          <w:spacing w:val="-2"/>
          <w:sz w:val="24"/>
        </w:rPr>
        <w:t>check.</w:t>
      </w:r>
    </w:p>
    <w:p w14:paraId="34C039D4" w14:textId="77777777" w:rsidR="00C70A7B" w:rsidRDefault="00D84363">
      <w:pPr>
        <w:pStyle w:val="ListParagraph"/>
        <w:numPr>
          <w:ilvl w:val="0"/>
          <w:numId w:val="1"/>
        </w:numPr>
        <w:tabs>
          <w:tab w:val="left" w:pos="567"/>
        </w:tabs>
        <w:spacing w:before="122"/>
        <w:ind w:left="567" w:hanging="427"/>
        <w:rPr>
          <w:sz w:val="24"/>
        </w:rPr>
      </w:pPr>
      <w:r>
        <w:rPr>
          <w:sz w:val="24"/>
        </w:rPr>
        <w:t>This</w:t>
      </w:r>
      <w:r>
        <w:rPr>
          <w:spacing w:val="-6"/>
          <w:sz w:val="24"/>
        </w:rPr>
        <w:t xml:space="preserve"> </w:t>
      </w:r>
      <w:r>
        <w:rPr>
          <w:sz w:val="24"/>
        </w:rPr>
        <w:t>position</w:t>
      </w:r>
      <w:r>
        <w:rPr>
          <w:spacing w:val="-2"/>
          <w:sz w:val="24"/>
        </w:rPr>
        <w:t xml:space="preserve"> </w:t>
      </w:r>
      <w:r>
        <w:rPr>
          <w:b/>
          <w:sz w:val="24"/>
        </w:rPr>
        <w:t>does not</w:t>
      </w:r>
      <w:r>
        <w:rPr>
          <w:b/>
          <w:spacing w:val="-2"/>
          <w:sz w:val="24"/>
        </w:rPr>
        <w:t xml:space="preserve"> </w:t>
      </w:r>
      <w:r>
        <w:rPr>
          <w:b/>
          <w:sz w:val="24"/>
        </w:rPr>
        <w:t>require</w:t>
      </w:r>
      <w:r>
        <w:rPr>
          <w:b/>
          <w:spacing w:val="-1"/>
          <w:sz w:val="24"/>
        </w:rPr>
        <w:t xml:space="preserve"> </w:t>
      </w:r>
      <w:r>
        <w:rPr>
          <w:sz w:val="24"/>
        </w:rPr>
        <w:t>a</w:t>
      </w:r>
      <w:r>
        <w:rPr>
          <w:spacing w:val="-3"/>
          <w:sz w:val="24"/>
        </w:rPr>
        <w:t xml:space="preserve"> </w:t>
      </w:r>
      <w:proofErr w:type="gramStart"/>
      <w:r>
        <w:rPr>
          <w:sz w:val="24"/>
        </w:rPr>
        <w:t>pre-employment</w:t>
      </w:r>
      <w:r>
        <w:rPr>
          <w:spacing w:val="-4"/>
          <w:sz w:val="24"/>
        </w:rPr>
        <w:t xml:space="preserve"> </w:t>
      </w:r>
      <w:r>
        <w:rPr>
          <w:spacing w:val="-2"/>
          <w:sz w:val="24"/>
        </w:rPr>
        <w:t>medical</w:t>
      </w:r>
      <w:proofErr w:type="gramEnd"/>
      <w:r>
        <w:rPr>
          <w:spacing w:val="-2"/>
          <w:sz w:val="24"/>
        </w:rPr>
        <w:t>.</w:t>
      </w:r>
    </w:p>
    <w:p w14:paraId="4D774A43" w14:textId="77777777" w:rsidR="00C70A7B" w:rsidRDefault="00D84363">
      <w:pPr>
        <w:pStyle w:val="ListParagraph"/>
        <w:numPr>
          <w:ilvl w:val="0"/>
          <w:numId w:val="1"/>
        </w:numPr>
        <w:tabs>
          <w:tab w:val="left" w:pos="567"/>
        </w:tabs>
        <w:spacing w:before="120"/>
        <w:ind w:left="567" w:hanging="427"/>
        <w:rPr>
          <w:sz w:val="24"/>
        </w:rPr>
      </w:pPr>
      <w:r>
        <w:rPr>
          <w:sz w:val="24"/>
        </w:rPr>
        <w:t>This</w:t>
      </w:r>
      <w:r>
        <w:rPr>
          <w:spacing w:val="-6"/>
          <w:sz w:val="24"/>
        </w:rPr>
        <w:t xml:space="preserve"> </w:t>
      </w:r>
      <w:r>
        <w:rPr>
          <w:sz w:val="24"/>
        </w:rPr>
        <w:t>position</w:t>
      </w:r>
      <w:r>
        <w:rPr>
          <w:spacing w:val="-3"/>
          <w:sz w:val="24"/>
        </w:rPr>
        <w:t xml:space="preserve"> </w:t>
      </w:r>
      <w:r>
        <w:rPr>
          <w:b/>
          <w:sz w:val="24"/>
        </w:rPr>
        <w:t>does</w:t>
      </w:r>
      <w:r>
        <w:rPr>
          <w:b/>
          <w:spacing w:val="-3"/>
          <w:sz w:val="24"/>
        </w:rPr>
        <w:t xml:space="preserve"> </w:t>
      </w:r>
      <w:r>
        <w:rPr>
          <w:b/>
          <w:sz w:val="24"/>
        </w:rPr>
        <w:t>require</w:t>
      </w:r>
      <w:r>
        <w:rPr>
          <w:b/>
          <w:spacing w:val="-2"/>
          <w:sz w:val="24"/>
        </w:rPr>
        <w:t xml:space="preserve"> </w:t>
      </w:r>
      <w:r>
        <w:rPr>
          <w:sz w:val="24"/>
        </w:rPr>
        <w:t>a Working</w:t>
      </w:r>
      <w:r>
        <w:rPr>
          <w:spacing w:val="-4"/>
          <w:sz w:val="24"/>
        </w:rPr>
        <w:t xml:space="preserve"> </w:t>
      </w:r>
      <w:r>
        <w:rPr>
          <w:sz w:val="24"/>
        </w:rPr>
        <w:t>with</w:t>
      </w:r>
      <w:r>
        <w:rPr>
          <w:spacing w:val="1"/>
          <w:sz w:val="24"/>
        </w:rPr>
        <w:t xml:space="preserve"> </w:t>
      </w:r>
      <w:r>
        <w:rPr>
          <w:sz w:val="24"/>
        </w:rPr>
        <w:t>Vulnerable</w:t>
      </w:r>
      <w:r>
        <w:rPr>
          <w:spacing w:val="-3"/>
          <w:sz w:val="24"/>
        </w:rPr>
        <w:t xml:space="preserve"> </w:t>
      </w:r>
      <w:r>
        <w:rPr>
          <w:sz w:val="24"/>
        </w:rPr>
        <w:t xml:space="preserve">People </w:t>
      </w:r>
      <w:r>
        <w:rPr>
          <w:spacing w:val="-2"/>
          <w:sz w:val="24"/>
        </w:rPr>
        <w:t>Check</w:t>
      </w:r>
    </w:p>
    <w:p w14:paraId="7468DAC8" w14:textId="77777777" w:rsidR="00C70A7B" w:rsidRDefault="00C70A7B">
      <w:pPr>
        <w:pStyle w:val="ListParagraph"/>
        <w:rPr>
          <w:sz w:val="24"/>
        </w:rPr>
        <w:sectPr w:rsidR="00C70A7B">
          <w:pgSz w:w="11910" w:h="16840"/>
          <w:pgMar w:top="1080" w:right="992" w:bottom="900" w:left="992" w:header="0" w:footer="707" w:gutter="0"/>
          <w:cols w:space="720"/>
        </w:sectPr>
      </w:pPr>
    </w:p>
    <w:p w14:paraId="759E20D1" w14:textId="77777777" w:rsidR="00C70A7B" w:rsidRDefault="00D84363">
      <w:pPr>
        <w:pStyle w:val="Heading1"/>
        <w:spacing w:before="15"/>
      </w:pPr>
      <w:r>
        <w:rPr>
          <w:noProof/>
        </w:rPr>
        <w:lastRenderedPageBreak/>
        <mc:AlternateContent>
          <mc:Choice Requires="wps">
            <w:drawing>
              <wp:anchor distT="0" distB="0" distL="0" distR="0" simplePos="0" relativeHeight="487590912" behindDoc="1" locked="0" layoutInCell="1" allowOverlap="1" wp14:anchorId="1D4EB081" wp14:editId="6ED60BAB">
                <wp:simplePos x="0" y="0"/>
                <wp:positionH relativeFrom="page">
                  <wp:posOffset>701040</wp:posOffset>
                </wp:positionH>
                <wp:positionV relativeFrom="paragraph">
                  <wp:posOffset>300215</wp:posOffset>
                </wp:positionV>
                <wp:extent cx="615696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6350"/>
                        </a:xfrm>
                        <a:custGeom>
                          <a:avLst/>
                          <a:gdLst/>
                          <a:ahLst/>
                          <a:cxnLst/>
                          <a:rect l="l" t="t" r="r" b="b"/>
                          <a:pathLst>
                            <a:path w="6156960" h="6350">
                              <a:moveTo>
                                <a:pt x="6156960" y="0"/>
                              </a:moveTo>
                              <a:lnTo>
                                <a:pt x="0" y="0"/>
                              </a:lnTo>
                              <a:lnTo>
                                <a:pt x="0" y="6108"/>
                              </a:lnTo>
                              <a:lnTo>
                                <a:pt x="6156960" y="610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F0A8C5" id="Graphic 10" o:spid="_x0000_s1026" style="position:absolute;margin-left:55.2pt;margin-top:23.65pt;width:484.8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6156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" path="m6156960,l,,,6108r6156960,l6156960,xe" fillcolor="black" stroked="f">
                <v:path arrowok="t"/>
                <w10:wrap type="topAndBottom" anchorx="page"/>
              </v:shape>
            </w:pict>
          </mc:Fallback>
        </mc:AlternateContent>
      </w:r>
      <w:bookmarkStart w:id="7" w:name="WORK_ENVIRONMENT_DESCRIPTION"/>
      <w:bookmarkEnd w:id="7"/>
      <w:r>
        <w:t>WORK</w:t>
      </w:r>
      <w:r>
        <w:rPr>
          <w:spacing w:val="38"/>
        </w:rPr>
        <w:t xml:space="preserve"> </w:t>
      </w:r>
      <w:r>
        <w:t>ENVIRONMENT</w:t>
      </w:r>
      <w:r>
        <w:rPr>
          <w:spacing w:val="38"/>
        </w:rPr>
        <w:t xml:space="preserve"> </w:t>
      </w:r>
      <w:r>
        <w:rPr>
          <w:spacing w:val="-2"/>
        </w:rPr>
        <w:t>DESCRIPTION</w:t>
      </w:r>
    </w:p>
    <w:p w14:paraId="4E5DDCFF" w14:textId="77777777" w:rsidR="00C70A7B" w:rsidRDefault="00D84363">
      <w:pPr>
        <w:pStyle w:val="BodyText"/>
        <w:spacing w:before="122"/>
        <w:ind w:left="140" w:right="36"/>
      </w:pPr>
      <w:r>
        <w:t xml:space="preserve">The following work environment description outlines the inherent requirements of the role of </w:t>
      </w:r>
      <w:r>
        <w:rPr>
          <w:b/>
          <w:i/>
        </w:rPr>
        <w:t>Senior</w:t>
      </w:r>
      <w:r>
        <w:rPr>
          <w:b/>
          <w:i/>
          <w:spacing w:val="-3"/>
        </w:rPr>
        <w:t xml:space="preserve"> </w:t>
      </w:r>
      <w:r>
        <w:rPr>
          <w:b/>
          <w:i/>
        </w:rPr>
        <w:t>Director,</w:t>
      </w:r>
      <w:r>
        <w:rPr>
          <w:b/>
          <w:i/>
          <w:spacing w:val="-4"/>
        </w:rPr>
        <w:t xml:space="preserve"> </w:t>
      </w:r>
      <w:r>
        <w:rPr>
          <w:b/>
          <w:i/>
        </w:rPr>
        <w:t>Therapeutic</w:t>
      </w:r>
      <w:r>
        <w:rPr>
          <w:b/>
          <w:i/>
          <w:spacing w:val="-3"/>
        </w:rPr>
        <w:t xml:space="preserve"> </w:t>
      </w:r>
      <w:r>
        <w:rPr>
          <w:b/>
          <w:i/>
        </w:rPr>
        <w:t>and</w:t>
      </w:r>
      <w:r>
        <w:rPr>
          <w:b/>
          <w:i/>
          <w:spacing w:val="-2"/>
        </w:rPr>
        <w:t xml:space="preserve"> </w:t>
      </w:r>
      <w:r>
        <w:rPr>
          <w:b/>
          <w:i/>
        </w:rPr>
        <w:t>Client</w:t>
      </w:r>
      <w:r>
        <w:rPr>
          <w:b/>
          <w:i/>
          <w:spacing w:val="-4"/>
        </w:rPr>
        <w:t xml:space="preserve"> </w:t>
      </w:r>
      <w:r>
        <w:rPr>
          <w:b/>
          <w:i/>
        </w:rPr>
        <w:t>Services</w:t>
      </w:r>
      <w:r>
        <w:rPr>
          <w:b/>
          <w:i/>
          <w:spacing w:val="-4"/>
        </w:rPr>
        <w:t xml:space="preserve"> </w:t>
      </w:r>
      <w:r>
        <w:rPr>
          <w:b/>
          <w:i/>
        </w:rPr>
        <w:t>(P61822)</w:t>
      </w:r>
      <w:r>
        <w:rPr>
          <w:b/>
          <w:i/>
          <w:spacing w:val="-5"/>
        </w:rPr>
        <w:t xml:space="preserve"> </w:t>
      </w:r>
      <w:r>
        <w:t>and</w:t>
      </w:r>
      <w:r>
        <w:rPr>
          <w:spacing w:val="-1"/>
        </w:rPr>
        <w:t xml:space="preserve"> </w:t>
      </w:r>
      <w:r>
        <w:t>indicates</w:t>
      </w:r>
      <w:r>
        <w:rPr>
          <w:spacing w:val="-3"/>
        </w:rPr>
        <w:t xml:space="preserve"> </w:t>
      </w:r>
      <w:r>
        <w:t>how</w:t>
      </w:r>
      <w:r>
        <w:rPr>
          <w:spacing w:val="-4"/>
        </w:rPr>
        <w:t xml:space="preserve"> </w:t>
      </w:r>
      <w:r>
        <w:t>frequently</w:t>
      </w:r>
      <w:r>
        <w:rPr>
          <w:spacing w:val="-6"/>
        </w:rPr>
        <w:t xml:space="preserve"> </w:t>
      </w:r>
      <w:r>
        <w:t>each</w:t>
      </w:r>
      <w:r>
        <w:rPr>
          <w:spacing w:val="-1"/>
        </w:rPr>
        <w:t xml:space="preserve"> </w:t>
      </w:r>
      <w:r>
        <w:t>of these requirements would be performed. Please note that ACTPS is committed to providing reasonable adjustment and ensuring all individuals have equal opportunities in the workplace.</w:t>
      </w:r>
    </w:p>
    <w:p w14:paraId="01F41236" w14:textId="77777777" w:rsidR="00C70A7B" w:rsidRDefault="00C70A7B">
      <w:pPr>
        <w:pStyle w:val="BodyText"/>
        <w:spacing w:before="9" w:after="1"/>
        <w:ind w:left="0"/>
        <w:rPr>
          <w:sz w:val="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C70A7B" w14:paraId="0A316BC8" w14:textId="77777777">
        <w:trPr>
          <w:trHeight w:val="455"/>
        </w:trPr>
        <w:tc>
          <w:tcPr>
            <w:tcW w:w="6912" w:type="dxa"/>
            <w:shd w:val="clear" w:color="auto" w:fill="DEEAF6"/>
          </w:tcPr>
          <w:p w14:paraId="0B6B407E" w14:textId="77777777" w:rsidR="00C70A7B" w:rsidRDefault="00D84363">
            <w:pPr>
              <w:pStyle w:val="TableParagraph"/>
              <w:spacing w:before="81"/>
              <w:rPr>
                <w:b/>
                <w:sz w:val="24"/>
              </w:rPr>
            </w:pPr>
            <w:r>
              <w:rPr>
                <w:b/>
                <w:spacing w:val="-2"/>
                <w:sz w:val="24"/>
              </w:rPr>
              <w:t>ADMINISTRATIVE</w:t>
            </w:r>
          </w:p>
        </w:tc>
        <w:tc>
          <w:tcPr>
            <w:tcW w:w="2695" w:type="dxa"/>
            <w:shd w:val="clear" w:color="auto" w:fill="DEEAF6"/>
          </w:tcPr>
          <w:p w14:paraId="2C95CEF6" w14:textId="77777777" w:rsidR="00C70A7B" w:rsidRDefault="00D84363">
            <w:pPr>
              <w:pStyle w:val="TableParagraph"/>
              <w:spacing w:before="81"/>
              <w:rPr>
                <w:b/>
                <w:sz w:val="24"/>
              </w:rPr>
            </w:pPr>
            <w:r>
              <w:rPr>
                <w:b/>
                <w:spacing w:val="-2"/>
                <w:sz w:val="24"/>
              </w:rPr>
              <w:t>FREQUENCY</w:t>
            </w:r>
          </w:p>
        </w:tc>
      </w:tr>
      <w:tr w:rsidR="00C70A7B" w14:paraId="1C90EE6A" w14:textId="77777777">
        <w:trPr>
          <w:trHeight w:val="491"/>
        </w:trPr>
        <w:tc>
          <w:tcPr>
            <w:tcW w:w="6912" w:type="dxa"/>
          </w:tcPr>
          <w:p w14:paraId="250099A2" w14:textId="77777777" w:rsidR="00C70A7B" w:rsidRDefault="00D84363">
            <w:pPr>
              <w:pStyle w:val="TableParagraph"/>
              <w:rPr>
                <w:sz w:val="24"/>
              </w:rPr>
            </w:pPr>
            <w:r>
              <w:rPr>
                <w:sz w:val="24"/>
              </w:rPr>
              <w:t>Telephone</w:t>
            </w:r>
            <w:r>
              <w:rPr>
                <w:spacing w:val="-4"/>
                <w:sz w:val="24"/>
              </w:rPr>
              <w:t xml:space="preserve"> </w:t>
            </w:r>
            <w:r>
              <w:rPr>
                <w:spacing w:val="-5"/>
                <w:sz w:val="24"/>
              </w:rPr>
              <w:t>use</w:t>
            </w:r>
          </w:p>
        </w:tc>
        <w:tc>
          <w:tcPr>
            <w:tcW w:w="2695" w:type="dxa"/>
          </w:tcPr>
          <w:p w14:paraId="2312A000" w14:textId="77777777" w:rsidR="00C70A7B" w:rsidRDefault="00D84363">
            <w:pPr>
              <w:pStyle w:val="TableParagraph"/>
              <w:rPr>
                <w:sz w:val="24"/>
              </w:rPr>
            </w:pPr>
            <w:r>
              <w:rPr>
                <w:spacing w:val="-2"/>
                <w:sz w:val="24"/>
              </w:rPr>
              <w:t>Frequently</w:t>
            </w:r>
          </w:p>
        </w:tc>
      </w:tr>
      <w:tr w:rsidR="00C70A7B" w14:paraId="71714DFD" w14:textId="77777777">
        <w:trPr>
          <w:trHeight w:val="494"/>
        </w:trPr>
        <w:tc>
          <w:tcPr>
            <w:tcW w:w="6912" w:type="dxa"/>
          </w:tcPr>
          <w:p w14:paraId="7F17227F" w14:textId="77777777" w:rsidR="00C70A7B" w:rsidRDefault="00D84363">
            <w:pPr>
              <w:pStyle w:val="TableParagraph"/>
              <w:rPr>
                <w:sz w:val="24"/>
              </w:rPr>
            </w:pPr>
            <w:r>
              <w:rPr>
                <w:sz w:val="24"/>
              </w:rPr>
              <w:t>General</w:t>
            </w:r>
            <w:r>
              <w:rPr>
                <w:spacing w:val="-3"/>
                <w:sz w:val="24"/>
              </w:rPr>
              <w:t xml:space="preserve"> </w:t>
            </w:r>
            <w:r>
              <w:rPr>
                <w:sz w:val="24"/>
              </w:rPr>
              <w:t>computer</w:t>
            </w:r>
            <w:r>
              <w:rPr>
                <w:spacing w:val="-2"/>
                <w:sz w:val="24"/>
              </w:rPr>
              <w:t xml:space="preserve"> </w:t>
            </w:r>
            <w:r>
              <w:rPr>
                <w:spacing w:val="-5"/>
                <w:sz w:val="24"/>
              </w:rPr>
              <w:t>use</w:t>
            </w:r>
          </w:p>
        </w:tc>
        <w:tc>
          <w:tcPr>
            <w:tcW w:w="2695" w:type="dxa"/>
          </w:tcPr>
          <w:p w14:paraId="35935D5B" w14:textId="77777777" w:rsidR="00C70A7B" w:rsidRDefault="00D84363">
            <w:pPr>
              <w:pStyle w:val="TableParagraph"/>
              <w:rPr>
                <w:sz w:val="24"/>
              </w:rPr>
            </w:pPr>
            <w:r>
              <w:rPr>
                <w:spacing w:val="-2"/>
                <w:sz w:val="24"/>
              </w:rPr>
              <w:t>Frequently</w:t>
            </w:r>
          </w:p>
        </w:tc>
      </w:tr>
      <w:tr w:rsidR="00C70A7B" w14:paraId="54C8DEBB" w14:textId="77777777">
        <w:trPr>
          <w:trHeight w:val="491"/>
        </w:trPr>
        <w:tc>
          <w:tcPr>
            <w:tcW w:w="6912" w:type="dxa"/>
          </w:tcPr>
          <w:p w14:paraId="22C9CC43" w14:textId="77777777" w:rsidR="00C70A7B" w:rsidRDefault="00D84363">
            <w:pPr>
              <w:pStyle w:val="TableParagraph"/>
              <w:rPr>
                <w:sz w:val="24"/>
              </w:rPr>
            </w:pPr>
            <w:r>
              <w:rPr>
                <w:sz w:val="24"/>
              </w:rPr>
              <w:t>Extensive</w:t>
            </w:r>
            <w:r>
              <w:rPr>
                <w:spacing w:val="-5"/>
                <w:sz w:val="24"/>
              </w:rPr>
              <w:t xml:space="preserve"> </w:t>
            </w:r>
            <w:r>
              <w:rPr>
                <w:sz w:val="24"/>
              </w:rPr>
              <w:t>keying/data</w:t>
            </w:r>
            <w:r>
              <w:rPr>
                <w:spacing w:val="-5"/>
                <w:sz w:val="24"/>
              </w:rPr>
              <w:t xml:space="preserve"> </w:t>
            </w:r>
            <w:r>
              <w:rPr>
                <w:spacing w:val="-4"/>
                <w:sz w:val="24"/>
              </w:rPr>
              <w:t>entry</w:t>
            </w:r>
          </w:p>
        </w:tc>
        <w:tc>
          <w:tcPr>
            <w:tcW w:w="2695" w:type="dxa"/>
          </w:tcPr>
          <w:p w14:paraId="32ADE8CD" w14:textId="77777777" w:rsidR="00C70A7B" w:rsidRDefault="00D84363">
            <w:pPr>
              <w:pStyle w:val="TableParagraph"/>
              <w:rPr>
                <w:sz w:val="24"/>
              </w:rPr>
            </w:pPr>
            <w:r>
              <w:rPr>
                <w:spacing w:val="-2"/>
                <w:sz w:val="24"/>
              </w:rPr>
              <w:t>Frequently</w:t>
            </w:r>
          </w:p>
        </w:tc>
      </w:tr>
      <w:tr w:rsidR="00C70A7B" w14:paraId="5B2E7B20" w14:textId="77777777">
        <w:trPr>
          <w:trHeight w:val="494"/>
        </w:trPr>
        <w:tc>
          <w:tcPr>
            <w:tcW w:w="6912" w:type="dxa"/>
          </w:tcPr>
          <w:p w14:paraId="3915991B" w14:textId="77777777" w:rsidR="00C70A7B" w:rsidRDefault="00D84363">
            <w:pPr>
              <w:pStyle w:val="TableParagraph"/>
              <w:spacing w:before="81"/>
              <w:rPr>
                <w:sz w:val="24"/>
              </w:rPr>
            </w:pPr>
            <w:r>
              <w:rPr>
                <w:sz w:val="24"/>
              </w:rPr>
              <w:t>Graphical/analytical</w:t>
            </w:r>
            <w:r>
              <w:rPr>
                <w:spacing w:val="-5"/>
                <w:sz w:val="24"/>
              </w:rPr>
              <w:t xml:space="preserve"> </w:t>
            </w:r>
            <w:r>
              <w:rPr>
                <w:spacing w:val="-2"/>
                <w:sz w:val="24"/>
              </w:rPr>
              <w:t>based</w:t>
            </w:r>
          </w:p>
        </w:tc>
        <w:tc>
          <w:tcPr>
            <w:tcW w:w="2695" w:type="dxa"/>
          </w:tcPr>
          <w:p w14:paraId="0C9F6D3D" w14:textId="77777777" w:rsidR="00C70A7B" w:rsidRDefault="00D84363">
            <w:pPr>
              <w:pStyle w:val="TableParagraph"/>
              <w:spacing w:before="81"/>
              <w:rPr>
                <w:sz w:val="24"/>
              </w:rPr>
            </w:pPr>
            <w:r>
              <w:rPr>
                <w:spacing w:val="-2"/>
                <w:sz w:val="24"/>
              </w:rPr>
              <w:t>Occasionally</w:t>
            </w:r>
          </w:p>
        </w:tc>
      </w:tr>
      <w:tr w:rsidR="00C70A7B" w14:paraId="2E29A32C" w14:textId="77777777">
        <w:trPr>
          <w:trHeight w:val="494"/>
        </w:trPr>
        <w:tc>
          <w:tcPr>
            <w:tcW w:w="6912" w:type="dxa"/>
          </w:tcPr>
          <w:p w14:paraId="21365CC9" w14:textId="77777777" w:rsidR="00C70A7B" w:rsidRDefault="00D84363">
            <w:pPr>
              <w:pStyle w:val="TableParagraph"/>
              <w:rPr>
                <w:sz w:val="24"/>
              </w:rPr>
            </w:pPr>
            <w:r>
              <w:rPr>
                <w:sz w:val="24"/>
              </w:rPr>
              <w:t>Sitting</w:t>
            </w:r>
            <w:r>
              <w:rPr>
                <w:spacing w:val="-3"/>
                <w:sz w:val="24"/>
              </w:rPr>
              <w:t xml:space="preserve"> </w:t>
            </w:r>
            <w:r>
              <w:rPr>
                <w:sz w:val="24"/>
              </w:rPr>
              <w:t>at a</w:t>
            </w:r>
            <w:r>
              <w:rPr>
                <w:spacing w:val="-2"/>
                <w:sz w:val="24"/>
              </w:rPr>
              <w:t xml:space="preserve"> </w:t>
            </w:r>
            <w:r>
              <w:rPr>
                <w:spacing w:val="-4"/>
                <w:sz w:val="24"/>
              </w:rPr>
              <w:t>desk</w:t>
            </w:r>
          </w:p>
        </w:tc>
        <w:tc>
          <w:tcPr>
            <w:tcW w:w="2695" w:type="dxa"/>
          </w:tcPr>
          <w:p w14:paraId="3D923C8C" w14:textId="77777777" w:rsidR="00C70A7B" w:rsidRDefault="00D84363">
            <w:pPr>
              <w:pStyle w:val="TableParagraph"/>
              <w:rPr>
                <w:sz w:val="24"/>
              </w:rPr>
            </w:pPr>
            <w:r>
              <w:rPr>
                <w:spacing w:val="-2"/>
                <w:sz w:val="24"/>
              </w:rPr>
              <w:t>Frequently</w:t>
            </w:r>
          </w:p>
        </w:tc>
      </w:tr>
      <w:tr w:rsidR="00C70A7B" w14:paraId="06E88DCB" w14:textId="77777777">
        <w:trPr>
          <w:trHeight w:val="491"/>
        </w:trPr>
        <w:tc>
          <w:tcPr>
            <w:tcW w:w="6912" w:type="dxa"/>
          </w:tcPr>
          <w:p w14:paraId="0E65A06F" w14:textId="77777777" w:rsidR="00C70A7B" w:rsidRDefault="00D84363">
            <w:pPr>
              <w:pStyle w:val="TableParagraph"/>
              <w:rPr>
                <w:sz w:val="24"/>
              </w:rPr>
            </w:pPr>
            <w:r>
              <w:rPr>
                <w:sz w:val="24"/>
              </w:rPr>
              <w:t>Standing</w:t>
            </w:r>
            <w:r>
              <w:rPr>
                <w:spacing w:val="-1"/>
                <w:sz w:val="24"/>
              </w:rPr>
              <w:t xml:space="preserve"> </w:t>
            </w:r>
            <w:r>
              <w:rPr>
                <w:sz w:val="24"/>
              </w:rPr>
              <w:t>for</w:t>
            </w:r>
            <w:r>
              <w:rPr>
                <w:spacing w:val="-1"/>
                <w:sz w:val="24"/>
              </w:rPr>
              <w:t xml:space="preserve"> </w:t>
            </w:r>
            <w:r>
              <w:rPr>
                <w:sz w:val="24"/>
              </w:rPr>
              <w:t>long</w:t>
            </w:r>
            <w:r>
              <w:rPr>
                <w:spacing w:val="-1"/>
                <w:sz w:val="24"/>
              </w:rPr>
              <w:t xml:space="preserve"> </w:t>
            </w:r>
            <w:r>
              <w:rPr>
                <w:spacing w:val="-2"/>
                <w:sz w:val="24"/>
              </w:rPr>
              <w:t>periods</w:t>
            </w:r>
          </w:p>
        </w:tc>
        <w:tc>
          <w:tcPr>
            <w:tcW w:w="2695" w:type="dxa"/>
          </w:tcPr>
          <w:p w14:paraId="6BC886CE" w14:textId="28804A35" w:rsidR="00C70A7B" w:rsidRDefault="00004F44">
            <w:pPr>
              <w:pStyle w:val="TableParagraph"/>
              <w:rPr>
                <w:sz w:val="24"/>
              </w:rPr>
            </w:pPr>
            <w:r>
              <w:rPr>
                <w:spacing w:val="-4"/>
                <w:sz w:val="24"/>
              </w:rPr>
              <w:t xml:space="preserve">Occasionally </w:t>
            </w:r>
          </w:p>
        </w:tc>
      </w:tr>
      <w:tr w:rsidR="00C70A7B" w14:paraId="6D6758B6" w14:textId="77777777">
        <w:trPr>
          <w:trHeight w:val="494"/>
        </w:trPr>
        <w:tc>
          <w:tcPr>
            <w:tcW w:w="6912" w:type="dxa"/>
          </w:tcPr>
          <w:p w14:paraId="22944917" w14:textId="77777777" w:rsidR="00C70A7B" w:rsidRDefault="00D84363">
            <w:pPr>
              <w:pStyle w:val="TableParagraph"/>
              <w:rPr>
                <w:sz w:val="24"/>
              </w:rPr>
            </w:pPr>
            <w:r>
              <w:rPr>
                <w:sz w:val="24"/>
              </w:rPr>
              <w:t>Designated</w:t>
            </w:r>
            <w:r>
              <w:rPr>
                <w:spacing w:val="-3"/>
                <w:sz w:val="24"/>
              </w:rPr>
              <w:t xml:space="preserve"> </w:t>
            </w:r>
            <w:r>
              <w:rPr>
                <w:spacing w:val="-2"/>
                <w:sz w:val="24"/>
              </w:rPr>
              <w:t>workstation</w:t>
            </w:r>
          </w:p>
        </w:tc>
        <w:tc>
          <w:tcPr>
            <w:tcW w:w="2695" w:type="dxa"/>
          </w:tcPr>
          <w:p w14:paraId="2DC4AE81" w14:textId="4B29B218" w:rsidR="00C70A7B" w:rsidRDefault="00004F44">
            <w:pPr>
              <w:pStyle w:val="TableParagraph"/>
              <w:rPr>
                <w:sz w:val="24"/>
              </w:rPr>
            </w:pPr>
            <w:r>
              <w:rPr>
                <w:spacing w:val="-2"/>
                <w:sz w:val="24"/>
              </w:rPr>
              <w:t>Frequently</w:t>
            </w:r>
          </w:p>
        </w:tc>
      </w:tr>
    </w:tbl>
    <w:p w14:paraId="30C333C2" w14:textId="77777777" w:rsidR="00C70A7B" w:rsidRDefault="00C70A7B">
      <w:pPr>
        <w:pStyle w:val="BodyText"/>
        <w:spacing w:before="170"/>
        <w:ind w:left="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C70A7B" w14:paraId="13C82A65" w14:textId="77777777">
        <w:trPr>
          <w:trHeight w:val="453"/>
        </w:trPr>
        <w:tc>
          <w:tcPr>
            <w:tcW w:w="6912" w:type="dxa"/>
            <w:shd w:val="clear" w:color="auto" w:fill="DEEAF6"/>
          </w:tcPr>
          <w:p w14:paraId="4BA553D8" w14:textId="77777777" w:rsidR="00C70A7B" w:rsidRDefault="00D84363">
            <w:pPr>
              <w:pStyle w:val="TableParagraph"/>
              <w:spacing w:before="81"/>
              <w:rPr>
                <w:b/>
                <w:sz w:val="24"/>
              </w:rPr>
            </w:pPr>
            <w:r>
              <w:rPr>
                <w:b/>
                <w:sz w:val="24"/>
              </w:rPr>
              <w:t>STANDARD</w:t>
            </w:r>
            <w:r>
              <w:rPr>
                <w:b/>
                <w:spacing w:val="-2"/>
                <w:sz w:val="24"/>
              </w:rPr>
              <w:t xml:space="preserve"> </w:t>
            </w:r>
            <w:r>
              <w:rPr>
                <w:b/>
                <w:spacing w:val="-4"/>
                <w:sz w:val="24"/>
              </w:rPr>
              <w:t>HOURS</w:t>
            </w:r>
          </w:p>
        </w:tc>
        <w:tc>
          <w:tcPr>
            <w:tcW w:w="2695" w:type="dxa"/>
            <w:shd w:val="clear" w:color="auto" w:fill="DEEAF6"/>
          </w:tcPr>
          <w:p w14:paraId="208E726B" w14:textId="77777777" w:rsidR="00C70A7B" w:rsidRDefault="00D84363">
            <w:pPr>
              <w:pStyle w:val="TableParagraph"/>
              <w:spacing w:before="81"/>
              <w:rPr>
                <w:b/>
                <w:sz w:val="24"/>
              </w:rPr>
            </w:pPr>
            <w:r>
              <w:rPr>
                <w:b/>
                <w:spacing w:val="-2"/>
                <w:sz w:val="24"/>
              </w:rPr>
              <w:t>FREQUENCY</w:t>
            </w:r>
          </w:p>
        </w:tc>
      </w:tr>
      <w:tr w:rsidR="00C70A7B" w14:paraId="107F6E4B" w14:textId="77777777">
        <w:trPr>
          <w:trHeight w:val="493"/>
        </w:trPr>
        <w:tc>
          <w:tcPr>
            <w:tcW w:w="6912" w:type="dxa"/>
          </w:tcPr>
          <w:p w14:paraId="010F2F06" w14:textId="77777777" w:rsidR="00C70A7B" w:rsidRDefault="00D84363">
            <w:pPr>
              <w:pStyle w:val="TableParagraph"/>
              <w:rPr>
                <w:sz w:val="24"/>
              </w:rPr>
            </w:pPr>
            <w:r>
              <w:rPr>
                <w:sz w:val="24"/>
              </w:rPr>
              <w:t>Flexible</w:t>
            </w:r>
            <w:r>
              <w:rPr>
                <w:spacing w:val="-3"/>
                <w:sz w:val="24"/>
              </w:rPr>
              <w:t xml:space="preserve"> </w:t>
            </w:r>
            <w:r>
              <w:rPr>
                <w:sz w:val="24"/>
              </w:rPr>
              <w:t>working</w:t>
            </w:r>
            <w:r>
              <w:rPr>
                <w:spacing w:val="-3"/>
                <w:sz w:val="24"/>
              </w:rPr>
              <w:t xml:space="preserve"> </w:t>
            </w:r>
            <w:r>
              <w:rPr>
                <w:sz w:val="24"/>
              </w:rPr>
              <w:t>hours</w:t>
            </w:r>
            <w:r>
              <w:rPr>
                <w:spacing w:val="-1"/>
                <w:sz w:val="24"/>
              </w:rPr>
              <w:t xml:space="preserve"> </w:t>
            </w:r>
            <w:r>
              <w:rPr>
                <w:sz w:val="24"/>
              </w:rPr>
              <w:t>(access</w:t>
            </w:r>
            <w:r>
              <w:rPr>
                <w:spacing w:val="-2"/>
                <w:sz w:val="24"/>
              </w:rPr>
              <w:t xml:space="preserve"> </w:t>
            </w:r>
            <w:r>
              <w:rPr>
                <w:sz w:val="24"/>
              </w:rPr>
              <w:t>to flex</w:t>
            </w:r>
            <w:r>
              <w:rPr>
                <w:spacing w:val="-1"/>
                <w:sz w:val="24"/>
              </w:rPr>
              <w:t xml:space="preserve"> </w:t>
            </w:r>
            <w:r>
              <w:rPr>
                <w:spacing w:val="-4"/>
                <w:sz w:val="24"/>
              </w:rPr>
              <w:t>time)</w:t>
            </w:r>
          </w:p>
        </w:tc>
        <w:tc>
          <w:tcPr>
            <w:tcW w:w="2695" w:type="dxa"/>
          </w:tcPr>
          <w:p w14:paraId="3E8BB3D9" w14:textId="08257424" w:rsidR="00C70A7B" w:rsidRDefault="00004F44">
            <w:pPr>
              <w:pStyle w:val="TableParagraph"/>
              <w:rPr>
                <w:sz w:val="24"/>
              </w:rPr>
            </w:pPr>
            <w:r>
              <w:rPr>
                <w:spacing w:val="-4"/>
                <w:sz w:val="24"/>
              </w:rPr>
              <w:t xml:space="preserve">Occasionally </w:t>
            </w:r>
          </w:p>
        </w:tc>
      </w:tr>
      <w:tr w:rsidR="00C70A7B" w14:paraId="7039E88C" w14:textId="77777777">
        <w:trPr>
          <w:trHeight w:val="491"/>
        </w:trPr>
        <w:tc>
          <w:tcPr>
            <w:tcW w:w="6912" w:type="dxa"/>
          </w:tcPr>
          <w:p w14:paraId="03B6E5C0" w14:textId="77777777" w:rsidR="00C70A7B" w:rsidRDefault="00D84363">
            <w:pPr>
              <w:pStyle w:val="TableParagraph"/>
              <w:rPr>
                <w:sz w:val="24"/>
              </w:rPr>
            </w:pPr>
            <w:r>
              <w:rPr>
                <w:sz w:val="24"/>
              </w:rPr>
              <w:t>Fixed</w:t>
            </w:r>
            <w:r>
              <w:rPr>
                <w:spacing w:val="-3"/>
                <w:sz w:val="24"/>
              </w:rPr>
              <w:t xml:space="preserve"> </w:t>
            </w:r>
            <w:r>
              <w:rPr>
                <w:sz w:val="24"/>
              </w:rPr>
              <w:t>or</w:t>
            </w:r>
            <w:r>
              <w:rPr>
                <w:spacing w:val="-5"/>
                <w:sz w:val="24"/>
              </w:rPr>
              <w:t xml:space="preserve"> </w:t>
            </w:r>
            <w:r>
              <w:rPr>
                <w:sz w:val="24"/>
              </w:rPr>
              <w:t>specified</w:t>
            </w:r>
            <w:r>
              <w:rPr>
                <w:spacing w:val="-3"/>
                <w:sz w:val="24"/>
              </w:rPr>
              <w:t xml:space="preserve"> </w:t>
            </w:r>
            <w:r>
              <w:rPr>
                <w:sz w:val="24"/>
              </w:rPr>
              <w:t>start/finish</w:t>
            </w:r>
            <w:r>
              <w:rPr>
                <w:spacing w:val="-3"/>
                <w:sz w:val="24"/>
              </w:rPr>
              <w:t xml:space="preserve"> </w:t>
            </w:r>
            <w:r>
              <w:rPr>
                <w:spacing w:val="-2"/>
                <w:sz w:val="24"/>
              </w:rPr>
              <w:t>times</w:t>
            </w:r>
          </w:p>
        </w:tc>
        <w:tc>
          <w:tcPr>
            <w:tcW w:w="2695" w:type="dxa"/>
          </w:tcPr>
          <w:p w14:paraId="1A98BA90" w14:textId="77777777" w:rsidR="00C70A7B" w:rsidRDefault="00D84363">
            <w:pPr>
              <w:pStyle w:val="TableParagraph"/>
              <w:rPr>
                <w:sz w:val="24"/>
              </w:rPr>
            </w:pPr>
            <w:r>
              <w:rPr>
                <w:spacing w:val="-2"/>
                <w:sz w:val="24"/>
              </w:rPr>
              <w:t>Occasionally</w:t>
            </w:r>
          </w:p>
        </w:tc>
      </w:tr>
      <w:tr w:rsidR="00C70A7B" w14:paraId="3CAEE470" w14:textId="77777777">
        <w:trPr>
          <w:trHeight w:val="786"/>
        </w:trPr>
        <w:tc>
          <w:tcPr>
            <w:tcW w:w="6912" w:type="dxa"/>
          </w:tcPr>
          <w:p w14:paraId="789B3293" w14:textId="77777777" w:rsidR="00C70A7B" w:rsidRDefault="00D84363">
            <w:pPr>
              <w:pStyle w:val="TableParagraph"/>
              <w:spacing w:before="81"/>
              <w:ind w:right="149"/>
              <w:rPr>
                <w:sz w:val="24"/>
              </w:rPr>
            </w:pPr>
            <w:r>
              <w:rPr>
                <w:sz w:val="24"/>
              </w:rPr>
              <w:t>Expected</w:t>
            </w:r>
            <w:r>
              <w:rPr>
                <w:spacing w:val="-5"/>
                <w:sz w:val="24"/>
              </w:rPr>
              <w:t xml:space="preserve"> </w:t>
            </w:r>
            <w:r>
              <w:rPr>
                <w:sz w:val="24"/>
              </w:rPr>
              <w:t>to</w:t>
            </w:r>
            <w:r>
              <w:rPr>
                <w:spacing w:val="-5"/>
                <w:sz w:val="24"/>
              </w:rPr>
              <w:t xml:space="preserve"> </w:t>
            </w:r>
            <w:r>
              <w:rPr>
                <w:sz w:val="24"/>
              </w:rPr>
              <w:t>work</w:t>
            </w:r>
            <w:r>
              <w:rPr>
                <w:spacing w:val="-5"/>
                <w:sz w:val="24"/>
              </w:rPr>
              <w:t xml:space="preserve"> </w:t>
            </w:r>
            <w:r>
              <w:rPr>
                <w:sz w:val="24"/>
              </w:rPr>
              <w:t>extensive</w:t>
            </w:r>
            <w:r>
              <w:rPr>
                <w:spacing w:val="-3"/>
                <w:sz w:val="24"/>
              </w:rPr>
              <w:t xml:space="preserve"> </w:t>
            </w:r>
            <w:r>
              <w:rPr>
                <w:sz w:val="24"/>
              </w:rPr>
              <w:t>hours</w:t>
            </w:r>
            <w:r>
              <w:rPr>
                <w:spacing w:val="-4"/>
                <w:sz w:val="24"/>
              </w:rPr>
              <w:t xml:space="preserve"> </w:t>
            </w:r>
            <w:r>
              <w:rPr>
                <w:sz w:val="24"/>
              </w:rPr>
              <w:t>over</w:t>
            </w:r>
            <w:r>
              <w:rPr>
                <w:spacing w:val="-3"/>
                <w:sz w:val="24"/>
              </w:rPr>
              <w:t xml:space="preserve"> </w:t>
            </w:r>
            <w:r>
              <w:rPr>
                <w:sz w:val="24"/>
              </w:rPr>
              <w:t>a</w:t>
            </w:r>
            <w:r>
              <w:rPr>
                <w:spacing w:val="-3"/>
                <w:sz w:val="24"/>
              </w:rPr>
              <w:t xml:space="preserve"> </w:t>
            </w:r>
            <w:r>
              <w:rPr>
                <w:sz w:val="24"/>
              </w:rPr>
              <w:t>significant</w:t>
            </w:r>
            <w:r>
              <w:rPr>
                <w:spacing w:val="-5"/>
                <w:sz w:val="24"/>
              </w:rPr>
              <w:t xml:space="preserve"> </w:t>
            </w:r>
            <w:r>
              <w:rPr>
                <w:sz w:val="24"/>
              </w:rPr>
              <w:t>period</w:t>
            </w:r>
            <w:r>
              <w:rPr>
                <w:spacing w:val="-5"/>
                <w:sz w:val="24"/>
              </w:rPr>
              <w:t xml:space="preserve"> </w:t>
            </w:r>
            <w:r>
              <w:rPr>
                <w:sz w:val="24"/>
              </w:rPr>
              <w:t>due</w:t>
            </w:r>
            <w:r>
              <w:rPr>
                <w:spacing w:val="-5"/>
                <w:sz w:val="24"/>
              </w:rPr>
              <w:t xml:space="preserve"> </w:t>
            </w:r>
            <w:r>
              <w:rPr>
                <w:sz w:val="24"/>
              </w:rPr>
              <w:t>to the nature of the duties</w:t>
            </w:r>
          </w:p>
        </w:tc>
        <w:tc>
          <w:tcPr>
            <w:tcW w:w="2695" w:type="dxa"/>
          </w:tcPr>
          <w:p w14:paraId="74F02B02" w14:textId="77777777" w:rsidR="00C70A7B" w:rsidRDefault="00D84363">
            <w:pPr>
              <w:pStyle w:val="TableParagraph"/>
              <w:spacing w:before="227"/>
              <w:rPr>
                <w:sz w:val="24"/>
              </w:rPr>
            </w:pPr>
            <w:r>
              <w:rPr>
                <w:spacing w:val="-2"/>
                <w:sz w:val="24"/>
              </w:rPr>
              <w:t>Occasionally</w:t>
            </w:r>
          </w:p>
        </w:tc>
      </w:tr>
      <w:tr w:rsidR="00C70A7B" w14:paraId="6F8ADCDC" w14:textId="77777777">
        <w:trPr>
          <w:trHeight w:val="493"/>
        </w:trPr>
        <w:tc>
          <w:tcPr>
            <w:tcW w:w="6912" w:type="dxa"/>
          </w:tcPr>
          <w:p w14:paraId="1C7E6825" w14:textId="77777777" w:rsidR="00C70A7B" w:rsidRDefault="00D84363">
            <w:pPr>
              <w:pStyle w:val="TableParagraph"/>
              <w:rPr>
                <w:sz w:val="24"/>
              </w:rPr>
            </w:pPr>
            <w:r>
              <w:rPr>
                <w:sz w:val="24"/>
              </w:rPr>
              <w:t>Access</w:t>
            </w:r>
            <w:r>
              <w:rPr>
                <w:spacing w:val="-2"/>
                <w:sz w:val="24"/>
              </w:rPr>
              <w:t xml:space="preserve"> </w:t>
            </w:r>
            <w:r>
              <w:rPr>
                <w:sz w:val="24"/>
              </w:rPr>
              <w:t>to Accrued</w:t>
            </w:r>
            <w:r>
              <w:rPr>
                <w:spacing w:val="-2"/>
                <w:sz w:val="24"/>
              </w:rPr>
              <w:t xml:space="preserve"> </w:t>
            </w:r>
            <w:r>
              <w:rPr>
                <w:sz w:val="24"/>
              </w:rPr>
              <w:t>Days</w:t>
            </w:r>
            <w:r>
              <w:rPr>
                <w:spacing w:val="-3"/>
                <w:sz w:val="24"/>
              </w:rPr>
              <w:t xml:space="preserve"> </w:t>
            </w:r>
            <w:r>
              <w:rPr>
                <w:sz w:val="24"/>
              </w:rPr>
              <w:t>Off</w:t>
            </w:r>
            <w:r>
              <w:rPr>
                <w:spacing w:val="1"/>
                <w:sz w:val="24"/>
              </w:rPr>
              <w:t xml:space="preserve"> </w:t>
            </w:r>
            <w:r>
              <w:rPr>
                <w:spacing w:val="-2"/>
                <w:sz w:val="24"/>
              </w:rPr>
              <w:t>(ADO’s)</w:t>
            </w:r>
          </w:p>
        </w:tc>
        <w:tc>
          <w:tcPr>
            <w:tcW w:w="2695" w:type="dxa"/>
          </w:tcPr>
          <w:p w14:paraId="386E038C" w14:textId="77777777" w:rsidR="00C70A7B" w:rsidRDefault="00D84363">
            <w:pPr>
              <w:pStyle w:val="TableParagraph"/>
              <w:rPr>
                <w:sz w:val="24"/>
              </w:rPr>
            </w:pPr>
            <w:r>
              <w:rPr>
                <w:spacing w:val="-4"/>
                <w:sz w:val="24"/>
              </w:rPr>
              <w:t>Never</w:t>
            </w:r>
          </w:p>
        </w:tc>
      </w:tr>
      <w:tr w:rsidR="00C70A7B" w14:paraId="278AA5F3" w14:textId="77777777">
        <w:trPr>
          <w:trHeight w:val="491"/>
        </w:trPr>
        <w:tc>
          <w:tcPr>
            <w:tcW w:w="6912" w:type="dxa"/>
          </w:tcPr>
          <w:p w14:paraId="3D47DD4E" w14:textId="77777777" w:rsidR="00C70A7B" w:rsidRDefault="00D84363">
            <w:pPr>
              <w:pStyle w:val="TableParagraph"/>
              <w:rPr>
                <w:sz w:val="24"/>
              </w:rPr>
            </w:pPr>
            <w:r>
              <w:rPr>
                <w:sz w:val="24"/>
              </w:rPr>
              <w:t>Peaks</w:t>
            </w:r>
            <w:r>
              <w:rPr>
                <w:spacing w:val="-1"/>
                <w:sz w:val="24"/>
              </w:rPr>
              <w:t xml:space="preserve"> </w:t>
            </w:r>
            <w:r>
              <w:rPr>
                <w:sz w:val="24"/>
              </w:rPr>
              <w:t>and</w:t>
            </w:r>
            <w:r>
              <w:rPr>
                <w:spacing w:val="-1"/>
                <w:sz w:val="24"/>
              </w:rPr>
              <w:t xml:space="preserve"> </w:t>
            </w:r>
            <w:r>
              <w:rPr>
                <w:spacing w:val="-2"/>
                <w:sz w:val="24"/>
              </w:rPr>
              <w:t>troughs</w:t>
            </w:r>
          </w:p>
        </w:tc>
        <w:tc>
          <w:tcPr>
            <w:tcW w:w="2695" w:type="dxa"/>
          </w:tcPr>
          <w:p w14:paraId="0901DD12" w14:textId="77777777" w:rsidR="00C70A7B" w:rsidRDefault="00D84363">
            <w:pPr>
              <w:pStyle w:val="TableParagraph"/>
              <w:rPr>
                <w:sz w:val="24"/>
              </w:rPr>
            </w:pPr>
            <w:r>
              <w:rPr>
                <w:spacing w:val="-2"/>
                <w:sz w:val="24"/>
              </w:rPr>
              <w:t>Occasionally</w:t>
            </w:r>
          </w:p>
        </w:tc>
      </w:tr>
      <w:tr w:rsidR="00C70A7B" w14:paraId="55D7DE24" w14:textId="77777777">
        <w:trPr>
          <w:trHeight w:val="494"/>
        </w:trPr>
        <w:tc>
          <w:tcPr>
            <w:tcW w:w="6912" w:type="dxa"/>
          </w:tcPr>
          <w:p w14:paraId="0D0D2DC7" w14:textId="77777777" w:rsidR="00C70A7B" w:rsidRDefault="00D84363">
            <w:pPr>
              <w:pStyle w:val="TableParagraph"/>
              <w:rPr>
                <w:sz w:val="24"/>
              </w:rPr>
            </w:pPr>
            <w:r>
              <w:rPr>
                <w:sz w:val="24"/>
              </w:rPr>
              <w:t>Frequent</w:t>
            </w:r>
            <w:r>
              <w:rPr>
                <w:spacing w:val="-1"/>
                <w:sz w:val="24"/>
              </w:rPr>
              <w:t xml:space="preserve"> </w:t>
            </w:r>
            <w:r>
              <w:rPr>
                <w:spacing w:val="-2"/>
                <w:sz w:val="24"/>
              </w:rPr>
              <w:t>overtime</w:t>
            </w:r>
          </w:p>
        </w:tc>
        <w:tc>
          <w:tcPr>
            <w:tcW w:w="2695" w:type="dxa"/>
          </w:tcPr>
          <w:p w14:paraId="4DA1DE3E" w14:textId="77777777" w:rsidR="00C70A7B" w:rsidRDefault="00D84363">
            <w:pPr>
              <w:pStyle w:val="TableParagraph"/>
              <w:rPr>
                <w:sz w:val="24"/>
              </w:rPr>
            </w:pPr>
            <w:r>
              <w:rPr>
                <w:spacing w:val="-4"/>
                <w:sz w:val="24"/>
              </w:rPr>
              <w:t>Never</w:t>
            </w:r>
          </w:p>
        </w:tc>
      </w:tr>
      <w:tr w:rsidR="00C70A7B" w14:paraId="26D68CF3" w14:textId="77777777">
        <w:trPr>
          <w:trHeight w:val="493"/>
        </w:trPr>
        <w:tc>
          <w:tcPr>
            <w:tcW w:w="6912" w:type="dxa"/>
          </w:tcPr>
          <w:p w14:paraId="55720150" w14:textId="77777777" w:rsidR="00C70A7B" w:rsidRDefault="00D84363">
            <w:pPr>
              <w:pStyle w:val="TableParagraph"/>
              <w:rPr>
                <w:sz w:val="24"/>
              </w:rPr>
            </w:pPr>
            <w:r>
              <w:rPr>
                <w:sz w:val="24"/>
              </w:rPr>
              <w:t>Rostered</w:t>
            </w:r>
            <w:r>
              <w:rPr>
                <w:spacing w:val="-3"/>
                <w:sz w:val="24"/>
              </w:rPr>
              <w:t xml:space="preserve"> </w:t>
            </w:r>
            <w:r>
              <w:rPr>
                <w:sz w:val="24"/>
              </w:rPr>
              <w:t>shift</w:t>
            </w:r>
            <w:r>
              <w:rPr>
                <w:spacing w:val="-2"/>
                <w:sz w:val="24"/>
              </w:rPr>
              <w:t xml:space="preserve"> </w:t>
            </w:r>
            <w:r>
              <w:rPr>
                <w:spacing w:val="-4"/>
                <w:sz w:val="24"/>
              </w:rPr>
              <w:t>work</w:t>
            </w:r>
          </w:p>
        </w:tc>
        <w:tc>
          <w:tcPr>
            <w:tcW w:w="2695" w:type="dxa"/>
          </w:tcPr>
          <w:p w14:paraId="11A94C08" w14:textId="77777777" w:rsidR="00C70A7B" w:rsidRDefault="00D84363">
            <w:pPr>
              <w:pStyle w:val="TableParagraph"/>
              <w:rPr>
                <w:sz w:val="24"/>
              </w:rPr>
            </w:pPr>
            <w:r>
              <w:rPr>
                <w:spacing w:val="-4"/>
                <w:sz w:val="24"/>
              </w:rPr>
              <w:t>Never</w:t>
            </w:r>
          </w:p>
        </w:tc>
      </w:tr>
    </w:tbl>
    <w:p w14:paraId="0FEA090B" w14:textId="77777777" w:rsidR="00C70A7B" w:rsidRDefault="00C70A7B">
      <w:pPr>
        <w:pStyle w:val="BodyText"/>
        <w:spacing w:before="173"/>
        <w:ind w:left="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C70A7B" w14:paraId="77C0CDBB" w14:textId="77777777">
        <w:trPr>
          <w:trHeight w:val="453"/>
        </w:trPr>
        <w:tc>
          <w:tcPr>
            <w:tcW w:w="6912" w:type="dxa"/>
            <w:shd w:val="clear" w:color="auto" w:fill="DEEAF6"/>
          </w:tcPr>
          <w:p w14:paraId="20699868" w14:textId="77777777" w:rsidR="00C70A7B" w:rsidRDefault="00D84363">
            <w:pPr>
              <w:pStyle w:val="TableParagraph"/>
              <w:spacing w:before="81"/>
              <w:rPr>
                <w:b/>
                <w:sz w:val="24"/>
              </w:rPr>
            </w:pPr>
            <w:r>
              <w:rPr>
                <w:b/>
                <w:sz w:val="24"/>
              </w:rPr>
              <w:t>SOCIAL</w:t>
            </w:r>
            <w:r>
              <w:rPr>
                <w:b/>
                <w:spacing w:val="-1"/>
                <w:sz w:val="24"/>
              </w:rPr>
              <w:t xml:space="preserve"> </w:t>
            </w:r>
            <w:r>
              <w:rPr>
                <w:b/>
                <w:spacing w:val="-2"/>
                <w:sz w:val="24"/>
              </w:rPr>
              <w:t>DEMANDS</w:t>
            </w:r>
          </w:p>
        </w:tc>
        <w:tc>
          <w:tcPr>
            <w:tcW w:w="2695" w:type="dxa"/>
            <w:shd w:val="clear" w:color="auto" w:fill="DEEAF6"/>
          </w:tcPr>
          <w:p w14:paraId="0E08841C" w14:textId="77777777" w:rsidR="00C70A7B" w:rsidRDefault="00D84363">
            <w:pPr>
              <w:pStyle w:val="TableParagraph"/>
              <w:spacing w:before="81"/>
              <w:rPr>
                <w:b/>
                <w:sz w:val="24"/>
              </w:rPr>
            </w:pPr>
            <w:r>
              <w:rPr>
                <w:b/>
                <w:spacing w:val="-2"/>
                <w:sz w:val="24"/>
              </w:rPr>
              <w:t>FREQUENCY</w:t>
            </w:r>
          </w:p>
        </w:tc>
      </w:tr>
      <w:tr w:rsidR="00C70A7B" w14:paraId="766A3B78" w14:textId="77777777">
        <w:trPr>
          <w:trHeight w:val="491"/>
        </w:trPr>
        <w:tc>
          <w:tcPr>
            <w:tcW w:w="6912" w:type="dxa"/>
          </w:tcPr>
          <w:p w14:paraId="3AA17B8A" w14:textId="77777777" w:rsidR="00C70A7B" w:rsidRDefault="00D84363">
            <w:pPr>
              <w:pStyle w:val="TableParagraph"/>
              <w:rPr>
                <w:sz w:val="24"/>
              </w:rPr>
            </w:pPr>
            <w:r>
              <w:rPr>
                <w:sz w:val="24"/>
              </w:rPr>
              <w:t>Work</w:t>
            </w:r>
            <w:r>
              <w:rPr>
                <w:spacing w:val="-5"/>
                <w:sz w:val="24"/>
              </w:rPr>
              <w:t xml:space="preserve"> </w:t>
            </w:r>
            <w:r>
              <w:rPr>
                <w:sz w:val="24"/>
              </w:rPr>
              <w:t>with</w:t>
            </w:r>
            <w:r>
              <w:rPr>
                <w:spacing w:val="-3"/>
                <w:sz w:val="24"/>
              </w:rPr>
              <w:t xml:space="preserve"> </w:t>
            </w:r>
            <w:r>
              <w:rPr>
                <w:sz w:val="24"/>
              </w:rPr>
              <w:t>others</w:t>
            </w:r>
            <w:r>
              <w:rPr>
                <w:spacing w:val="-4"/>
                <w:sz w:val="24"/>
              </w:rPr>
              <w:t xml:space="preserve"> </w:t>
            </w:r>
            <w:r>
              <w:rPr>
                <w:sz w:val="24"/>
              </w:rPr>
              <w:t>towards</w:t>
            </w:r>
            <w:r>
              <w:rPr>
                <w:spacing w:val="-1"/>
                <w:sz w:val="24"/>
              </w:rPr>
              <w:t xml:space="preserve"> </w:t>
            </w:r>
            <w:r>
              <w:rPr>
                <w:sz w:val="24"/>
              </w:rPr>
              <w:t>shared goals</w:t>
            </w:r>
            <w:r>
              <w:rPr>
                <w:spacing w:val="-2"/>
                <w:sz w:val="24"/>
              </w:rPr>
              <w:t xml:space="preserve"> </w:t>
            </w:r>
            <w:r>
              <w:rPr>
                <w:sz w:val="24"/>
              </w:rPr>
              <w:t>in a</w:t>
            </w:r>
            <w:r>
              <w:rPr>
                <w:spacing w:val="-4"/>
                <w:sz w:val="24"/>
              </w:rPr>
              <w:t xml:space="preserve"> </w:t>
            </w:r>
            <w:r>
              <w:rPr>
                <w:sz w:val="24"/>
              </w:rPr>
              <w:t xml:space="preserve">team </w:t>
            </w:r>
            <w:r>
              <w:rPr>
                <w:spacing w:val="-2"/>
                <w:sz w:val="24"/>
              </w:rPr>
              <w:t>environment</w:t>
            </w:r>
          </w:p>
        </w:tc>
        <w:tc>
          <w:tcPr>
            <w:tcW w:w="2695" w:type="dxa"/>
          </w:tcPr>
          <w:p w14:paraId="600D39AB" w14:textId="77777777" w:rsidR="00C70A7B" w:rsidRDefault="00D84363">
            <w:pPr>
              <w:pStyle w:val="TableParagraph"/>
              <w:rPr>
                <w:sz w:val="24"/>
              </w:rPr>
            </w:pPr>
            <w:r>
              <w:rPr>
                <w:spacing w:val="-2"/>
                <w:sz w:val="24"/>
              </w:rPr>
              <w:t>Frequently</w:t>
            </w:r>
          </w:p>
        </w:tc>
      </w:tr>
      <w:tr w:rsidR="00C70A7B" w14:paraId="7E7D8822" w14:textId="77777777">
        <w:trPr>
          <w:trHeight w:val="494"/>
        </w:trPr>
        <w:tc>
          <w:tcPr>
            <w:tcW w:w="6912" w:type="dxa"/>
          </w:tcPr>
          <w:p w14:paraId="64786F71" w14:textId="77777777" w:rsidR="00C70A7B" w:rsidRDefault="00D84363">
            <w:pPr>
              <w:pStyle w:val="TableParagraph"/>
              <w:spacing w:before="81"/>
              <w:rPr>
                <w:sz w:val="24"/>
              </w:rPr>
            </w:pPr>
            <w:r>
              <w:rPr>
                <w:sz w:val="24"/>
              </w:rPr>
              <w:t>Work</w:t>
            </w:r>
            <w:r>
              <w:rPr>
                <w:spacing w:val="-3"/>
                <w:sz w:val="24"/>
              </w:rPr>
              <w:t xml:space="preserve"> </w:t>
            </w:r>
            <w:r>
              <w:rPr>
                <w:sz w:val="24"/>
              </w:rPr>
              <w:t>in isolation</w:t>
            </w:r>
            <w:r>
              <w:rPr>
                <w:spacing w:val="-2"/>
                <w:sz w:val="24"/>
              </w:rPr>
              <w:t xml:space="preserve"> </w:t>
            </w:r>
            <w:r>
              <w:rPr>
                <w:sz w:val="24"/>
              </w:rPr>
              <w:t>from</w:t>
            </w:r>
            <w:r>
              <w:rPr>
                <w:spacing w:val="-4"/>
                <w:sz w:val="24"/>
              </w:rPr>
              <w:t xml:space="preserve"> </w:t>
            </w:r>
            <w:r>
              <w:rPr>
                <w:sz w:val="24"/>
              </w:rPr>
              <w:t>other staff (remote</w:t>
            </w:r>
            <w:r>
              <w:rPr>
                <w:spacing w:val="-2"/>
                <w:sz w:val="24"/>
              </w:rPr>
              <w:t xml:space="preserve"> supervision)</w:t>
            </w:r>
          </w:p>
        </w:tc>
        <w:tc>
          <w:tcPr>
            <w:tcW w:w="2695" w:type="dxa"/>
          </w:tcPr>
          <w:p w14:paraId="7B581DD6" w14:textId="77777777" w:rsidR="00C70A7B" w:rsidRDefault="00D84363">
            <w:pPr>
              <w:pStyle w:val="TableParagraph"/>
              <w:spacing w:before="81"/>
              <w:rPr>
                <w:sz w:val="24"/>
              </w:rPr>
            </w:pPr>
            <w:r>
              <w:rPr>
                <w:spacing w:val="-2"/>
                <w:sz w:val="24"/>
              </w:rPr>
              <w:t>Frequently</w:t>
            </w:r>
          </w:p>
        </w:tc>
      </w:tr>
      <w:tr w:rsidR="00C70A7B" w14:paraId="41548F4E" w14:textId="77777777">
        <w:trPr>
          <w:trHeight w:val="493"/>
        </w:trPr>
        <w:tc>
          <w:tcPr>
            <w:tcW w:w="6912" w:type="dxa"/>
          </w:tcPr>
          <w:p w14:paraId="30DC880C" w14:textId="77777777" w:rsidR="00C70A7B" w:rsidRDefault="00D84363">
            <w:pPr>
              <w:pStyle w:val="TableParagraph"/>
              <w:rPr>
                <w:sz w:val="24"/>
              </w:rPr>
            </w:pPr>
            <w:r>
              <w:rPr>
                <w:sz w:val="24"/>
              </w:rPr>
              <w:t>Working</w:t>
            </w:r>
            <w:r>
              <w:rPr>
                <w:spacing w:val="-2"/>
                <w:sz w:val="24"/>
              </w:rPr>
              <w:t xml:space="preserve"> </w:t>
            </w:r>
            <w:r>
              <w:rPr>
                <w:sz w:val="24"/>
              </w:rPr>
              <w:t>in</w:t>
            </w:r>
            <w:r>
              <w:rPr>
                <w:spacing w:val="-2"/>
                <w:sz w:val="24"/>
              </w:rPr>
              <w:t xml:space="preserve"> </w:t>
            </w:r>
            <w:r>
              <w:rPr>
                <w:sz w:val="24"/>
              </w:rPr>
              <w:t xml:space="preserve">a call </w:t>
            </w:r>
            <w:proofErr w:type="spellStart"/>
            <w:r>
              <w:rPr>
                <w:sz w:val="24"/>
              </w:rPr>
              <w:t>centre</w:t>
            </w:r>
            <w:proofErr w:type="spellEnd"/>
            <w:r>
              <w:rPr>
                <w:spacing w:val="-2"/>
                <w:sz w:val="24"/>
              </w:rPr>
              <w:t xml:space="preserve"> environment</w:t>
            </w:r>
          </w:p>
        </w:tc>
        <w:tc>
          <w:tcPr>
            <w:tcW w:w="2695" w:type="dxa"/>
          </w:tcPr>
          <w:p w14:paraId="175C0C67" w14:textId="77777777" w:rsidR="00C70A7B" w:rsidRDefault="00D84363">
            <w:pPr>
              <w:pStyle w:val="TableParagraph"/>
              <w:rPr>
                <w:sz w:val="24"/>
              </w:rPr>
            </w:pPr>
            <w:r>
              <w:rPr>
                <w:spacing w:val="-4"/>
                <w:sz w:val="24"/>
              </w:rPr>
              <w:t>Never</w:t>
            </w:r>
          </w:p>
        </w:tc>
      </w:tr>
      <w:tr w:rsidR="00C70A7B" w14:paraId="44FE3A7B" w14:textId="77777777">
        <w:trPr>
          <w:trHeight w:val="491"/>
        </w:trPr>
        <w:tc>
          <w:tcPr>
            <w:tcW w:w="6912" w:type="dxa"/>
          </w:tcPr>
          <w:p w14:paraId="640A6C8A" w14:textId="77777777" w:rsidR="00C70A7B" w:rsidRDefault="00D84363">
            <w:pPr>
              <w:pStyle w:val="TableParagraph"/>
              <w:rPr>
                <w:sz w:val="24"/>
              </w:rPr>
            </w:pPr>
            <w:r>
              <w:rPr>
                <w:sz w:val="24"/>
              </w:rPr>
              <w:t>Working</w:t>
            </w:r>
            <w:r>
              <w:rPr>
                <w:spacing w:val="-2"/>
                <w:sz w:val="24"/>
              </w:rPr>
              <w:t xml:space="preserve"> </w:t>
            </w:r>
            <w:r>
              <w:rPr>
                <w:sz w:val="24"/>
              </w:rPr>
              <w:t>directly</w:t>
            </w:r>
            <w:r>
              <w:rPr>
                <w:spacing w:val="-5"/>
                <w:sz w:val="24"/>
              </w:rPr>
              <w:t xml:space="preserve"> </w:t>
            </w:r>
            <w:r>
              <w:rPr>
                <w:sz w:val="24"/>
              </w:rPr>
              <w:t>with the</w:t>
            </w:r>
            <w:r>
              <w:rPr>
                <w:spacing w:val="-1"/>
                <w:sz w:val="24"/>
              </w:rPr>
              <w:t xml:space="preserve"> </w:t>
            </w:r>
            <w:r>
              <w:rPr>
                <w:spacing w:val="-2"/>
                <w:sz w:val="24"/>
              </w:rPr>
              <w:t>public</w:t>
            </w:r>
          </w:p>
        </w:tc>
        <w:tc>
          <w:tcPr>
            <w:tcW w:w="2695" w:type="dxa"/>
          </w:tcPr>
          <w:p w14:paraId="7EF2D5BA" w14:textId="59A49085" w:rsidR="00C70A7B" w:rsidRDefault="00004F44">
            <w:pPr>
              <w:pStyle w:val="TableParagraph"/>
              <w:rPr>
                <w:sz w:val="24"/>
              </w:rPr>
            </w:pPr>
            <w:r>
              <w:rPr>
                <w:spacing w:val="-2"/>
                <w:sz w:val="24"/>
              </w:rPr>
              <w:t>Frequently</w:t>
            </w:r>
          </w:p>
        </w:tc>
      </w:tr>
    </w:tbl>
    <w:p w14:paraId="6816488A" w14:textId="77777777" w:rsidR="00C70A7B" w:rsidRDefault="00C70A7B">
      <w:pPr>
        <w:pStyle w:val="TableParagraph"/>
        <w:rPr>
          <w:sz w:val="24"/>
        </w:rPr>
        <w:sectPr w:rsidR="00C70A7B">
          <w:pgSz w:w="11910" w:h="16840"/>
          <w:pgMar w:top="1100" w:right="992" w:bottom="2024" w:left="992" w:header="0" w:footer="707"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C70A7B" w14:paraId="223C7F8E" w14:textId="77777777">
        <w:trPr>
          <w:trHeight w:val="455"/>
        </w:trPr>
        <w:tc>
          <w:tcPr>
            <w:tcW w:w="6912" w:type="dxa"/>
            <w:shd w:val="clear" w:color="auto" w:fill="DEEAF6"/>
          </w:tcPr>
          <w:p w14:paraId="39E9B764" w14:textId="77777777" w:rsidR="00C70A7B" w:rsidRDefault="00D84363">
            <w:pPr>
              <w:pStyle w:val="TableParagraph"/>
              <w:spacing w:before="83"/>
              <w:rPr>
                <w:b/>
                <w:sz w:val="24"/>
              </w:rPr>
            </w:pPr>
            <w:r>
              <w:rPr>
                <w:b/>
                <w:sz w:val="24"/>
              </w:rPr>
              <w:lastRenderedPageBreak/>
              <w:t>PHYSICAL</w:t>
            </w:r>
            <w:r>
              <w:rPr>
                <w:b/>
                <w:spacing w:val="-3"/>
                <w:sz w:val="24"/>
              </w:rPr>
              <w:t xml:space="preserve"> </w:t>
            </w:r>
            <w:r>
              <w:rPr>
                <w:b/>
                <w:spacing w:val="-2"/>
                <w:sz w:val="24"/>
              </w:rPr>
              <w:t>DEMANDS</w:t>
            </w:r>
          </w:p>
        </w:tc>
        <w:tc>
          <w:tcPr>
            <w:tcW w:w="2695" w:type="dxa"/>
            <w:shd w:val="clear" w:color="auto" w:fill="DEEAF6"/>
          </w:tcPr>
          <w:p w14:paraId="562D4853" w14:textId="77777777" w:rsidR="00C70A7B" w:rsidRDefault="00D84363">
            <w:pPr>
              <w:pStyle w:val="TableParagraph"/>
              <w:spacing w:before="83"/>
              <w:rPr>
                <w:b/>
                <w:sz w:val="24"/>
              </w:rPr>
            </w:pPr>
            <w:r>
              <w:rPr>
                <w:b/>
                <w:spacing w:val="-2"/>
                <w:sz w:val="24"/>
              </w:rPr>
              <w:t>FREQUENCY</w:t>
            </w:r>
          </w:p>
        </w:tc>
      </w:tr>
      <w:tr w:rsidR="00C70A7B" w14:paraId="6BB89A42" w14:textId="77777777">
        <w:trPr>
          <w:trHeight w:val="491"/>
        </w:trPr>
        <w:tc>
          <w:tcPr>
            <w:tcW w:w="6912" w:type="dxa"/>
          </w:tcPr>
          <w:p w14:paraId="05F6378B" w14:textId="77777777" w:rsidR="00C70A7B" w:rsidRDefault="00D84363">
            <w:pPr>
              <w:pStyle w:val="TableParagraph"/>
              <w:rPr>
                <w:sz w:val="24"/>
              </w:rPr>
            </w:pPr>
            <w:r>
              <w:rPr>
                <w:sz w:val="24"/>
              </w:rPr>
              <w:t>Distance</w:t>
            </w:r>
            <w:r>
              <w:rPr>
                <w:spacing w:val="-3"/>
                <w:sz w:val="24"/>
              </w:rPr>
              <w:t xml:space="preserve"> </w:t>
            </w:r>
            <w:r>
              <w:rPr>
                <w:sz w:val="24"/>
              </w:rPr>
              <w:t>walking</w:t>
            </w:r>
            <w:r>
              <w:rPr>
                <w:spacing w:val="-2"/>
                <w:sz w:val="24"/>
              </w:rPr>
              <w:t xml:space="preserve"> </w:t>
            </w:r>
            <w:r>
              <w:rPr>
                <w:sz w:val="24"/>
              </w:rPr>
              <w:t>(large</w:t>
            </w:r>
            <w:r>
              <w:rPr>
                <w:spacing w:val="-3"/>
                <w:sz w:val="24"/>
              </w:rPr>
              <w:t xml:space="preserve"> </w:t>
            </w:r>
            <w:r>
              <w:rPr>
                <w:sz w:val="24"/>
              </w:rPr>
              <w:t>buildings</w:t>
            </w:r>
            <w:r>
              <w:rPr>
                <w:spacing w:val="-1"/>
                <w:sz w:val="24"/>
              </w:rPr>
              <w:t xml:space="preserve"> </w:t>
            </w:r>
            <w:r>
              <w:rPr>
                <w:sz w:val="24"/>
              </w:rPr>
              <w:t>or</w:t>
            </w:r>
            <w:r>
              <w:rPr>
                <w:spacing w:val="-4"/>
                <w:sz w:val="24"/>
              </w:rPr>
              <w:t xml:space="preserve"> </w:t>
            </w:r>
            <w:r>
              <w:rPr>
                <w:sz w:val="24"/>
              </w:rPr>
              <w:t>inter-building</w:t>
            </w:r>
            <w:r>
              <w:rPr>
                <w:spacing w:val="-6"/>
                <w:sz w:val="24"/>
              </w:rPr>
              <w:t xml:space="preserve"> </w:t>
            </w:r>
            <w:r>
              <w:rPr>
                <w:spacing w:val="-2"/>
                <w:sz w:val="24"/>
              </w:rPr>
              <w:t>transit)</w:t>
            </w:r>
          </w:p>
        </w:tc>
        <w:tc>
          <w:tcPr>
            <w:tcW w:w="2695" w:type="dxa"/>
          </w:tcPr>
          <w:p w14:paraId="51BD7183" w14:textId="77777777" w:rsidR="00C70A7B" w:rsidRDefault="00D84363">
            <w:pPr>
              <w:pStyle w:val="TableParagraph"/>
              <w:rPr>
                <w:sz w:val="24"/>
              </w:rPr>
            </w:pPr>
            <w:r>
              <w:rPr>
                <w:spacing w:val="-2"/>
                <w:sz w:val="24"/>
              </w:rPr>
              <w:t>Occasionally</w:t>
            </w:r>
          </w:p>
        </w:tc>
      </w:tr>
      <w:tr w:rsidR="00C70A7B" w14:paraId="46FA6602" w14:textId="77777777">
        <w:trPr>
          <w:trHeight w:val="494"/>
        </w:trPr>
        <w:tc>
          <w:tcPr>
            <w:tcW w:w="6912" w:type="dxa"/>
          </w:tcPr>
          <w:p w14:paraId="2402D6DB" w14:textId="77777777" w:rsidR="00C70A7B" w:rsidRDefault="00D84363">
            <w:pPr>
              <w:pStyle w:val="TableParagraph"/>
              <w:spacing w:before="81"/>
              <w:rPr>
                <w:sz w:val="24"/>
              </w:rPr>
            </w:pPr>
            <w:r>
              <w:rPr>
                <w:sz w:val="24"/>
              </w:rPr>
              <w:t>Working</w:t>
            </w:r>
            <w:r>
              <w:rPr>
                <w:spacing w:val="-1"/>
                <w:sz w:val="24"/>
              </w:rPr>
              <w:t xml:space="preserve"> </w:t>
            </w:r>
            <w:r>
              <w:rPr>
                <w:spacing w:val="-2"/>
                <w:sz w:val="24"/>
              </w:rPr>
              <w:t>outdoors</w:t>
            </w:r>
          </w:p>
        </w:tc>
        <w:tc>
          <w:tcPr>
            <w:tcW w:w="2695" w:type="dxa"/>
          </w:tcPr>
          <w:p w14:paraId="1BF95339" w14:textId="77777777" w:rsidR="00C70A7B" w:rsidRDefault="00D84363">
            <w:pPr>
              <w:pStyle w:val="TableParagraph"/>
              <w:spacing w:before="81"/>
              <w:rPr>
                <w:sz w:val="24"/>
              </w:rPr>
            </w:pPr>
            <w:r>
              <w:rPr>
                <w:spacing w:val="-4"/>
                <w:sz w:val="24"/>
              </w:rPr>
              <w:t>Never</w:t>
            </w:r>
          </w:p>
        </w:tc>
      </w:tr>
    </w:tbl>
    <w:p w14:paraId="0F282C54" w14:textId="77777777" w:rsidR="00C70A7B" w:rsidRDefault="00C70A7B">
      <w:pPr>
        <w:pStyle w:val="BodyText"/>
        <w:spacing w:before="183" w:after="1"/>
        <w:ind w:left="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C70A7B" w14:paraId="3FC01421" w14:textId="77777777">
        <w:trPr>
          <w:trHeight w:val="455"/>
        </w:trPr>
        <w:tc>
          <w:tcPr>
            <w:tcW w:w="6912" w:type="dxa"/>
            <w:shd w:val="clear" w:color="auto" w:fill="DEEAF6"/>
          </w:tcPr>
          <w:p w14:paraId="13393E94" w14:textId="77777777" w:rsidR="00C70A7B" w:rsidRDefault="00D84363">
            <w:pPr>
              <w:pStyle w:val="TableParagraph"/>
              <w:spacing w:before="81"/>
              <w:rPr>
                <w:b/>
                <w:sz w:val="24"/>
              </w:rPr>
            </w:pPr>
            <w:r>
              <w:rPr>
                <w:b/>
                <w:sz w:val="24"/>
              </w:rPr>
              <w:t>MANUAL</w:t>
            </w:r>
            <w:r>
              <w:rPr>
                <w:b/>
                <w:spacing w:val="-2"/>
                <w:sz w:val="24"/>
              </w:rPr>
              <w:t xml:space="preserve"> HANDLING</w:t>
            </w:r>
          </w:p>
        </w:tc>
        <w:tc>
          <w:tcPr>
            <w:tcW w:w="2695" w:type="dxa"/>
            <w:shd w:val="clear" w:color="auto" w:fill="DEEAF6"/>
          </w:tcPr>
          <w:p w14:paraId="16225FC0" w14:textId="77777777" w:rsidR="00C70A7B" w:rsidRDefault="00D84363">
            <w:pPr>
              <w:pStyle w:val="TableParagraph"/>
              <w:spacing w:before="81"/>
              <w:rPr>
                <w:b/>
                <w:sz w:val="24"/>
              </w:rPr>
            </w:pPr>
            <w:r>
              <w:rPr>
                <w:b/>
                <w:spacing w:val="-2"/>
                <w:sz w:val="24"/>
              </w:rPr>
              <w:t>FREQUENCY</w:t>
            </w:r>
          </w:p>
        </w:tc>
      </w:tr>
      <w:tr w:rsidR="00C70A7B" w14:paraId="49E0696A" w14:textId="77777777">
        <w:trPr>
          <w:trHeight w:val="491"/>
        </w:trPr>
        <w:tc>
          <w:tcPr>
            <w:tcW w:w="6912" w:type="dxa"/>
          </w:tcPr>
          <w:p w14:paraId="46D1057D" w14:textId="77777777" w:rsidR="00C70A7B" w:rsidRDefault="00D84363">
            <w:pPr>
              <w:pStyle w:val="TableParagraph"/>
              <w:rPr>
                <w:sz w:val="24"/>
              </w:rPr>
            </w:pPr>
            <w:r>
              <w:rPr>
                <w:sz w:val="24"/>
              </w:rPr>
              <w:t>Lifting</w:t>
            </w:r>
            <w:r>
              <w:rPr>
                <w:spacing w:val="-2"/>
                <w:sz w:val="24"/>
              </w:rPr>
              <w:t xml:space="preserve"> </w:t>
            </w:r>
            <w:r>
              <w:rPr>
                <w:sz w:val="24"/>
              </w:rPr>
              <w:t>0 –</w:t>
            </w:r>
            <w:r>
              <w:rPr>
                <w:spacing w:val="2"/>
                <w:sz w:val="24"/>
              </w:rPr>
              <w:t xml:space="preserve"> </w:t>
            </w:r>
            <w:r>
              <w:rPr>
                <w:spacing w:val="-5"/>
                <w:sz w:val="24"/>
              </w:rPr>
              <w:t>5kg</w:t>
            </w:r>
          </w:p>
        </w:tc>
        <w:tc>
          <w:tcPr>
            <w:tcW w:w="2695" w:type="dxa"/>
          </w:tcPr>
          <w:p w14:paraId="5BCC5B88" w14:textId="77777777" w:rsidR="00C70A7B" w:rsidRDefault="00D84363">
            <w:pPr>
              <w:pStyle w:val="TableParagraph"/>
              <w:rPr>
                <w:sz w:val="24"/>
              </w:rPr>
            </w:pPr>
            <w:r>
              <w:rPr>
                <w:spacing w:val="-2"/>
                <w:sz w:val="24"/>
              </w:rPr>
              <w:t>Occasionally</w:t>
            </w:r>
          </w:p>
        </w:tc>
      </w:tr>
      <w:tr w:rsidR="00C70A7B" w14:paraId="037F3B2F" w14:textId="77777777">
        <w:trPr>
          <w:trHeight w:val="494"/>
        </w:trPr>
        <w:tc>
          <w:tcPr>
            <w:tcW w:w="6912" w:type="dxa"/>
          </w:tcPr>
          <w:p w14:paraId="4138EEC2" w14:textId="77777777" w:rsidR="00C70A7B" w:rsidRDefault="00D84363">
            <w:pPr>
              <w:pStyle w:val="TableParagraph"/>
              <w:rPr>
                <w:sz w:val="24"/>
              </w:rPr>
            </w:pPr>
            <w:r>
              <w:rPr>
                <w:sz w:val="24"/>
              </w:rPr>
              <w:t>Lifting</w:t>
            </w:r>
            <w:r>
              <w:rPr>
                <w:spacing w:val="-4"/>
                <w:sz w:val="24"/>
              </w:rPr>
              <w:t xml:space="preserve"> </w:t>
            </w:r>
            <w:r>
              <w:rPr>
                <w:sz w:val="24"/>
              </w:rPr>
              <w:t>5 –</w:t>
            </w:r>
            <w:r>
              <w:rPr>
                <w:spacing w:val="2"/>
                <w:sz w:val="24"/>
              </w:rPr>
              <w:t xml:space="preserve"> </w:t>
            </w:r>
            <w:r>
              <w:rPr>
                <w:spacing w:val="-4"/>
                <w:sz w:val="24"/>
              </w:rPr>
              <w:t>10kg</w:t>
            </w:r>
          </w:p>
        </w:tc>
        <w:tc>
          <w:tcPr>
            <w:tcW w:w="2695" w:type="dxa"/>
          </w:tcPr>
          <w:p w14:paraId="402C6DDB" w14:textId="77777777" w:rsidR="00C70A7B" w:rsidRDefault="00D84363">
            <w:pPr>
              <w:pStyle w:val="TableParagraph"/>
              <w:rPr>
                <w:sz w:val="24"/>
              </w:rPr>
            </w:pPr>
            <w:r>
              <w:rPr>
                <w:spacing w:val="-4"/>
                <w:sz w:val="24"/>
              </w:rPr>
              <w:t>Never</w:t>
            </w:r>
          </w:p>
        </w:tc>
      </w:tr>
      <w:tr w:rsidR="00C70A7B" w14:paraId="6780B8A6" w14:textId="77777777">
        <w:trPr>
          <w:trHeight w:val="491"/>
        </w:trPr>
        <w:tc>
          <w:tcPr>
            <w:tcW w:w="6912" w:type="dxa"/>
          </w:tcPr>
          <w:p w14:paraId="430E3EA2" w14:textId="77777777" w:rsidR="00C70A7B" w:rsidRDefault="00D84363">
            <w:pPr>
              <w:pStyle w:val="TableParagraph"/>
              <w:rPr>
                <w:sz w:val="24"/>
              </w:rPr>
            </w:pPr>
            <w:r>
              <w:rPr>
                <w:sz w:val="24"/>
              </w:rPr>
              <w:t>Lifting</w:t>
            </w:r>
            <w:r>
              <w:rPr>
                <w:spacing w:val="-2"/>
                <w:sz w:val="24"/>
              </w:rPr>
              <w:t xml:space="preserve"> 10kg+</w:t>
            </w:r>
          </w:p>
        </w:tc>
        <w:tc>
          <w:tcPr>
            <w:tcW w:w="2695" w:type="dxa"/>
          </w:tcPr>
          <w:p w14:paraId="1485AE69" w14:textId="77777777" w:rsidR="00C70A7B" w:rsidRDefault="00D84363">
            <w:pPr>
              <w:pStyle w:val="TableParagraph"/>
              <w:rPr>
                <w:sz w:val="24"/>
              </w:rPr>
            </w:pPr>
            <w:r>
              <w:rPr>
                <w:spacing w:val="-4"/>
                <w:sz w:val="24"/>
              </w:rPr>
              <w:t>Never</w:t>
            </w:r>
          </w:p>
        </w:tc>
      </w:tr>
      <w:tr w:rsidR="00C70A7B" w14:paraId="18D94336" w14:textId="77777777">
        <w:trPr>
          <w:trHeight w:val="494"/>
        </w:trPr>
        <w:tc>
          <w:tcPr>
            <w:tcW w:w="6912" w:type="dxa"/>
          </w:tcPr>
          <w:p w14:paraId="5038B596" w14:textId="77777777" w:rsidR="00C70A7B" w:rsidRDefault="00D84363">
            <w:pPr>
              <w:pStyle w:val="TableParagraph"/>
              <w:rPr>
                <w:sz w:val="24"/>
              </w:rPr>
            </w:pPr>
            <w:r>
              <w:rPr>
                <w:spacing w:val="-2"/>
                <w:sz w:val="24"/>
              </w:rPr>
              <w:t>Climbing</w:t>
            </w:r>
          </w:p>
        </w:tc>
        <w:tc>
          <w:tcPr>
            <w:tcW w:w="2695" w:type="dxa"/>
          </w:tcPr>
          <w:p w14:paraId="2A9B09F2" w14:textId="77777777" w:rsidR="00C70A7B" w:rsidRDefault="00D84363">
            <w:pPr>
              <w:pStyle w:val="TableParagraph"/>
              <w:rPr>
                <w:sz w:val="24"/>
              </w:rPr>
            </w:pPr>
            <w:r>
              <w:rPr>
                <w:spacing w:val="-4"/>
                <w:sz w:val="24"/>
              </w:rPr>
              <w:t>Never</w:t>
            </w:r>
          </w:p>
        </w:tc>
      </w:tr>
      <w:tr w:rsidR="00C70A7B" w14:paraId="2C260C02" w14:textId="77777777">
        <w:trPr>
          <w:trHeight w:val="491"/>
        </w:trPr>
        <w:tc>
          <w:tcPr>
            <w:tcW w:w="6912" w:type="dxa"/>
          </w:tcPr>
          <w:p w14:paraId="61F42E3B" w14:textId="77777777" w:rsidR="00C70A7B" w:rsidRDefault="00D84363">
            <w:pPr>
              <w:pStyle w:val="TableParagraph"/>
              <w:rPr>
                <w:sz w:val="24"/>
              </w:rPr>
            </w:pPr>
            <w:r>
              <w:rPr>
                <w:spacing w:val="-2"/>
                <w:sz w:val="24"/>
              </w:rPr>
              <w:t>Reaching</w:t>
            </w:r>
          </w:p>
        </w:tc>
        <w:tc>
          <w:tcPr>
            <w:tcW w:w="2695" w:type="dxa"/>
          </w:tcPr>
          <w:p w14:paraId="6F9E6F70" w14:textId="77777777" w:rsidR="00C70A7B" w:rsidRDefault="00D84363">
            <w:pPr>
              <w:pStyle w:val="TableParagraph"/>
              <w:rPr>
                <w:sz w:val="24"/>
              </w:rPr>
            </w:pPr>
            <w:r>
              <w:rPr>
                <w:spacing w:val="-4"/>
                <w:sz w:val="24"/>
              </w:rPr>
              <w:t>Never</w:t>
            </w:r>
          </w:p>
        </w:tc>
      </w:tr>
      <w:tr w:rsidR="00C70A7B" w14:paraId="58B5E5F5" w14:textId="77777777">
        <w:trPr>
          <w:trHeight w:val="494"/>
        </w:trPr>
        <w:tc>
          <w:tcPr>
            <w:tcW w:w="6912" w:type="dxa"/>
          </w:tcPr>
          <w:p w14:paraId="4AA766FE" w14:textId="77777777" w:rsidR="00C70A7B" w:rsidRDefault="00D84363">
            <w:pPr>
              <w:pStyle w:val="TableParagraph"/>
              <w:spacing w:before="81"/>
              <w:rPr>
                <w:sz w:val="24"/>
              </w:rPr>
            </w:pPr>
            <w:r>
              <w:rPr>
                <w:spacing w:val="-2"/>
                <w:sz w:val="24"/>
              </w:rPr>
              <w:t>Bending/squatting</w:t>
            </w:r>
          </w:p>
        </w:tc>
        <w:tc>
          <w:tcPr>
            <w:tcW w:w="2695" w:type="dxa"/>
          </w:tcPr>
          <w:p w14:paraId="1326F5F1" w14:textId="77777777" w:rsidR="00C70A7B" w:rsidRDefault="00D84363">
            <w:pPr>
              <w:pStyle w:val="TableParagraph"/>
              <w:spacing w:before="81"/>
              <w:rPr>
                <w:sz w:val="24"/>
              </w:rPr>
            </w:pPr>
            <w:r>
              <w:rPr>
                <w:spacing w:val="-4"/>
                <w:sz w:val="24"/>
              </w:rPr>
              <w:t>Never</w:t>
            </w:r>
          </w:p>
        </w:tc>
      </w:tr>
      <w:tr w:rsidR="00C70A7B" w14:paraId="7AE023AB" w14:textId="77777777">
        <w:trPr>
          <w:trHeight w:val="493"/>
        </w:trPr>
        <w:tc>
          <w:tcPr>
            <w:tcW w:w="6912" w:type="dxa"/>
          </w:tcPr>
          <w:p w14:paraId="5543C5D0" w14:textId="77777777" w:rsidR="00C70A7B" w:rsidRDefault="00D84363">
            <w:pPr>
              <w:pStyle w:val="TableParagraph"/>
              <w:rPr>
                <w:sz w:val="24"/>
              </w:rPr>
            </w:pPr>
            <w:r>
              <w:rPr>
                <w:spacing w:val="-2"/>
                <w:sz w:val="24"/>
              </w:rPr>
              <w:t>Push/pull</w:t>
            </w:r>
          </w:p>
        </w:tc>
        <w:tc>
          <w:tcPr>
            <w:tcW w:w="2695" w:type="dxa"/>
          </w:tcPr>
          <w:p w14:paraId="2408A64A" w14:textId="77777777" w:rsidR="00C70A7B" w:rsidRDefault="00D84363">
            <w:pPr>
              <w:pStyle w:val="TableParagraph"/>
              <w:rPr>
                <w:sz w:val="24"/>
              </w:rPr>
            </w:pPr>
            <w:r>
              <w:rPr>
                <w:spacing w:val="-4"/>
                <w:sz w:val="24"/>
              </w:rPr>
              <w:t>Never</w:t>
            </w:r>
          </w:p>
        </w:tc>
      </w:tr>
      <w:tr w:rsidR="00C70A7B" w14:paraId="256FC3E3" w14:textId="77777777">
        <w:trPr>
          <w:trHeight w:val="491"/>
        </w:trPr>
        <w:tc>
          <w:tcPr>
            <w:tcW w:w="6912" w:type="dxa"/>
          </w:tcPr>
          <w:p w14:paraId="03C55F92" w14:textId="77777777" w:rsidR="00C70A7B" w:rsidRDefault="00D84363">
            <w:pPr>
              <w:pStyle w:val="TableParagraph"/>
              <w:rPr>
                <w:sz w:val="24"/>
              </w:rPr>
            </w:pPr>
            <w:r>
              <w:rPr>
                <w:sz w:val="24"/>
              </w:rPr>
              <w:t>Sequential</w:t>
            </w:r>
            <w:r>
              <w:rPr>
                <w:spacing w:val="-1"/>
                <w:sz w:val="24"/>
              </w:rPr>
              <w:t xml:space="preserve"> </w:t>
            </w:r>
            <w:r>
              <w:rPr>
                <w:sz w:val="24"/>
              </w:rPr>
              <w:t>repetitive</w:t>
            </w:r>
            <w:r>
              <w:rPr>
                <w:spacing w:val="-2"/>
                <w:sz w:val="24"/>
              </w:rPr>
              <w:t xml:space="preserve"> </w:t>
            </w:r>
            <w:r>
              <w:rPr>
                <w:sz w:val="24"/>
              </w:rPr>
              <w:t>movements</w:t>
            </w:r>
            <w:r>
              <w:rPr>
                <w:spacing w:val="-3"/>
                <w:sz w:val="24"/>
              </w:rPr>
              <w:t xml:space="preserve"> </w:t>
            </w:r>
            <w:r>
              <w:rPr>
                <w:sz w:val="24"/>
              </w:rPr>
              <w:t>in</w:t>
            </w:r>
            <w:r>
              <w:rPr>
                <w:spacing w:val="-2"/>
                <w:sz w:val="24"/>
              </w:rPr>
              <w:t xml:space="preserve"> </w:t>
            </w:r>
            <w:r>
              <w:rPr>
                <w:sz w:val="24"/>
              </w:rPr>
              <w:t>a</w:t>
            </w:r>
            <w:r>
              <w:rPr>
                <w:spacing w:val="-1"/>
                <w:sz w:val="24"/>
              </w:rPr>
              <w:t xml:space="preserve"> </w:t>
            </w:r>
            <w:r>
              <w:rPr>
                <w:sz w:val="24"/>
              </w:rPr>
              <w:t>short</w:t>
            </w:r>
            <w:r>
              <w:rPr>
                <w:spacing w:val="-2"/>
                <w:sz w:val="24"/>
              </w:rPr>
              <w:t xml:space="preserve"> </w:t>
            </w:r>
            <w:r>
              <w:rPr>
                <w:sz w:val="24"/>
              </w:rPr>
              <w:t>amount</w:t>
            </w:r>
            <w:r>
              <w:rPr>
                <w:spacing w:val="-2"/>
                <w:sz w:val="24"/>
              </w:rPr>
              <w:t xml:space="preserve"> </w:t>
            </w:r>
            <w:r>
              <w:rPr>
                <w:sz w:val="24"/>
              </w:rPr>
              <w:t>of</w:t>
            </w:r>
            <w:r>
              <w:rPr>
                <w:spacing w:val="-2"/>
                <w:sz w:val="24"/>
              </w:rPr>
              <w:t xml:space="preserve"> </w:t>
            </w:r>
            <w:r>
              <w:rPr>
                <w:spacing w:val="-4"/>
                <w:sz w:val="24"/>
              </w:rPr>
              <w:t>time</w:t>
            </w:r>
          </w:p>
        </w:tc>
        <w:tc>
          <w:tcPr>
            <w:tcW w:w="2695" w:type="dxa"/>
          </w:tcPr>
          <w:p w14:paraId="45F00EAC" w14:textId="77777777" w:rsidR="00C70A7B" w:rsidRDefault="00D84363">
            <w:pPr>
              <w:pStyle w:val="TableParagraph"/>
              <w:rPr>
                <w:sz w:val="24"/>
              </w:rPr>
            </w:pPr>
            <w:r>
              <w:rPr>
                <w:spacing w:val="-4"/>
                <w:sz w:val="24"/>
              </w:rPr>
              <w:t>Never</w:t>
            </w:r>
          </w:p>
        </w:tc>
      </w:tr>
    </w:tbl>
    <w:p w14:paraId="4BBAA86A" w14:textId="77777777" w:rsidR="00C70A7B" w:rsidRDefault="00C70A7B">
      <w:pPr>
        <w:pStyle w:val="BodyText"/>
        <w:spacing w:before="172"/>
        <w:ind w:left="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C70A7B" w14:paraId="0E7BD340" w14:textId="77777777">
        <w:trPr>
          <w:trHeight w:val="455"/>
        </w:trPr>
        <w:tc>
          <w:tcPr>
            <w:tcW w:w="6912" w:type="dxa"/>
            <w:shd w:val="clear" w:color="auto" w:fill="DEEAF6"/>
          </w:tcPr>
          <w:p w14:paraId="52DBD940" w14:textId="77777777" w:rsidR="00C70A7B" w:rsidRDefault="00D84363">
            <w:pPr>
              <w:pStyle w:val="TableParagraph"/>
              <w:spacing w:before="81"/>
              <w:rPr>
                <w:b/>
                <w:sz w:val="24"/>
              </w:rPr>
            </w:pPr>
            <w:r>
              <w:rPr>
                <w:b/>
                <w:spacing w:val="-2"/>
                <w:sz w:val="24"/>
              </w:rPr>
              <w:t>TRAVEL</w:t>
            </w:r>
          </w:p>
        </w:tc>
        <w:tc>
          <w:tcPr>
            <w:tcW w:w="2695" w:type="dxa"/>
            <w:shd w:val="clear" w:color="auto" w:fill="DEEAF6"/>
          </w:tcPr>
          <w:p w14:paraId="572A57EC" w14:textId="77777777" w:rsidR="00C70A7B" w:rsidRDefault="00D84363">
            <w:pPr>
              <w:pStyle w:val="TableParagraph"/>
              <w:spacing w:before="81"/>
              <w:rPr>
                <w:b/>
                <w:sz w:val="24"/>
              </w:rPr>
            </w:pPr>
            <w:r>
              <w:rPr>
                <w:b/>
                <w:spacing w:val="-2"/>
                <w:sz w:val="24"/>
              </w:rPr>
              <w:t>FREQUENCY</w:t>
            </w:r>
          </w:p>
        </w:tc>
      </w:tr>
      <w:tr w:rsidR="00C70A7B" w14:paraId="6BF3024B" w14:textId="77777777">
        <w:trPr>
          <w:trHeight w:val="491"/>
        </w:trPr>
        <w:tc>
          <w:tcPr>
            <w:tcW w:w="6912" w:type="dxa"/>
          </w:tcPr>
          <w:p w14:paraId="3F6401E9" w14:textId="77777777" w:rsidR="00C70A7B" w:rsidRDefault="00D84363">
            <w:pPr>
              <w:pStyle w:val="TableParagraph"/>
              <w:rPr>
                <w:sz w:val="24"/>
              </w:rPr>
            </w:pPr>
            <w:r>
              <w:rPr>
                <w:sz w:val="24"/>
              </w:rPr>
              <w:t>Frequent</w:t>
            </w:r>
            <w:r>
              <w:rPr>
                <w:spacing w:val="-2"/>
                <w:sz w:val="24"/>
              </w:rPr>
              <w:t xml:space="preserve"> </w:t>
            </w:r>
            <w:r>
              <w:rPr>
                <w:sz w:val="24"/>
              </w:rPr>
              <w:t>travel</w:t>
            </w:r>
            <w:r>
              <w:rPr>
                <w:spacing w:val="-2"/>
                <w:sz w:val="24"/>
              </w:rPr>
              <w:t xml:space="preserve"> </w:t>
            </w:r>
            <w:r>
              <w:rPr>
                <w:sz w:val="24"/>
              </w:rPr>
              <w:t>–</w:t>
            </w:r>
            <w:r>
              <w:rPr>
                <w:spacing w:val="-2"/>
                <w:sz w:val="24"/>
              </w:rPr>
              <w:t xml:space="preserve"> </w:t>
            </w:r>
            <w:r>
              <w:rPr>
                <w:sz w:val="24"/>
              </w:rPr>
              <w:t>multiple</w:t>
            </w:r>
            <w:r>
              <w:rPr>
                <w:spacing w:val="-2"/>
                <w:sz w:val="24"/>
              </w:rPr>
              <w:t xml:space="preserve"> </w:t>
            </w:r>
            <w:r>
              <w:rPr>
                <w:sz w:val="24"/>
              </w:rPr>
              <w:t>work</w:t>
            </w:r>
            <w:r>
              <w:rPr>
                <w:spacing w:val="-2"/>
                <w:sz w:val="24"/>
              </w:rPr>
              <w:t xml:space="preserve"> </w:t>
            </w:r>
            <w:r>
              <w:rPr>
                <w:spacing w:val="-4"/>
                <w:sz w:val="24"/>
              </w:rPr>
              <w:t>sites</w:t>
            </w:r>
          </w:p>
        </w:tc>
        <w:tc>
          <w:tcPr>
            <w:tcW w:w="2695" w:type="dxa"/>
          </w:tcPr>
          <w:p w14:paraId="7AAA224E" w14:textId="77777777" w:rsidR="00C70A7B" w:rsidRDefault="00D84363">
            <w:pPr>
              <w:pStyle w:val="TableParagraph"/>
              <w:rPr>
                <w:sz w:val="24"/>
              </w:rPr>
            </w:pPr>
            <w:r>
              <w:rPr>
                <w:spacing w:val="-2"/>
                <w:sz w:val="24"/>
              </w:rPr>
              <w:t>Occasionally</w:t>
            </w:r>
          </w:p>
        </w:tc>
      </w:tr>
      <w:tr w:rsidR="00C70A7B" w14:paraId="7D6513C0" w14:textId="77777777">
        <w:trPr>
          <w:trHeight w:val="493"/>
        </w:trPr>
        <w:tc>
          <w:tcPr>
            <w:tcW w:w="6912" w:type="dxa"/>
          </w:tcPr>
          <w:p w14:paraId="64ABF01B" w14:textId="77777777" w:rsidR="00C70A7B" w:rsidRDefault="00D84363">
            <w:pPr>
              <w:pStyle w:val="TableParagraph"/>
              <w:rPr>
                <w:sz w:val="24"/>
              </w:rPr>
            </w:pPr>
            <w:r>
              <w:rPr>
                <w:sz w:val="24"/>
              </w:rPr>
              <w:t>Frequent</w:t>
            </w:r>
            <w:r>
              <w:rPr>
                <w:spacing w:val="-1"/>
                <w:sz w:val="24"/>
              </w:rPr>
              <w:t xml:space="preserve"> </w:t>
            </w:r>
            <w:r>
              <w:rPr>
                <w:sz w:val="24"/>
              </w:rPr>
              <w:t>travel</w:t>
            </w:r>
            <w:r>
              <w:rPr>
                <w:spacing w:val="-1"/>
                <w:sz w:val="24"/>
              </w:rPr>
              <w:t xml:space="preserve"> </w:t>
            </w:r>
            <w:r>
              <w:rPr>
                <w:sz w:val="24"/>
              </w:rPr>
              <w:t>–</w:t>
            </w:r>
            <w:r>
              <w:rPr>
                <w:spacing w:val="-3"/>
                <w:sz w:val="24"/>
              </w:rPr>
              <w:t xml:space="preserve"> </w:t>
            </w:r>
            <w:r>
              <w:rPr>
                <w:spacing w:val="-2"/>
                <w:sz w:val="24"/>
              </w:rPr>
              <w:t>driving</w:t>
            </w:r>
          </w:p>
        </w:tc>
        <w:tc>
          <w:tcPr>
            <w:tcW w:w="2695" w:type="dxa"/>
          </w:tcPr>
          <w:p w14:paraId="33271533" w14:textId="77777777" w:rsidR="00C70A7B" w:rsidRDefault="00D84363">
            <w:pPr>
              <w:pStyle w:val="TableParagraph"/>
              <w:rPr>
                <w:sz w:val="24"/>
              </w:rPr>
            </w:pPr>
            <w:r>
              <w:rPr>
                <w:spacing w:val="-2"/>
                <w:sz w:val="24"/>
              </w:rPr>
              <w:t>Occasionally</w:t>
            </w:r>
          </w:p>
        </w:tc>
      </w:tr>
      <w:tr w:rsidR="00C70A7B" w14:paraId="0CF098E2" w14:textId="77777777">
        <w:trPr>
          <w:trHeight w:val="494"/>
        </w:trPr>
        <w:tc>
          <w:tcPr>
            <w:tcW w:w="6912" w:type="dxa"/>
          </w:tcPr>
          <w:p w14:paraId="29B39EDE" w14:textId="77777777" w:rsidR="00C70A7B" w:rsidRDefault="00D84363">
            <w:pPr>
              <w:pStyle w:val="TableParagraph"/>
              <w:rPr>
                <w:sz w:val="24"/>
              </w:rPr>
            </w:pPr>
            <w:r>
              <w:rPr>
                <w:sz w:val="24"/>
              </w:rPr>
              <w:t>Frequent</w:t>
            </w:r>
            <w:r>
              <w:rPr>
                <w:spacing w:val="-1"/>
                <w:sz w:val="24"/>
              </w:rPr>
              <w:t xml:space="preserve"> </w:t>
            </w:r>
            <w:r>
              <w:rPr>
                <w:sz w:val="24"/>
              </w:rPr>
              <w:t>travel</w:t>
            </w:r>
            <w:r>
              <w:rPr>
                <w:spacing w:val="-1"/>
                <w:sz w:val="24"/>
              </w:rPr>
              <w:t xml:space="preserve"> </w:t>
            </w:r>
            <w:r>
              <w:rPr>
                <w:sz w:val="24"/>
              </w:rPr>
              <w:t>–</w:t>
            </w:r>
            <w:r>
              <w:rPr>
                <w:spacing w:val="-3"/>
                <w:sz w:val="24"/>
              </w:rPr>
              <w:t xml:space="preserve"> </w:t>
            </w:r>
            <w:r>
              <w:rPr>
                <w:spacing w:val="-2"/>
                <w:sz w:val="24"/>
              </w:rPr>
              <w:t>interstate</w:t>
            </w:r>
          </w:p>
        </w:tc>
        <w:tc>
          <w:tcPr>
            <w:tcW w:w="2695" w:type="dxa"/>
          </w:tcPr>
          <w:p w14:paraId="6AE276B3" w14:textId="77777777" w:rsidR="00C70A7B" w:rsidRDefault="00D84363">
            <w:pPr>
              <w:pStyle w:val="TableParagraph"/>
              <w:rPr>
                <w:sz w:val="24"/>
              </w:rPr>
            </w:pPr>
            <w:r>
              <w:rPr>
                <w:spacing w:val="-4"/>
                <w:sz w:val="24"/>
              </w:rPr>
              <w:t>Never</w:t>
            </w:r>
          </w:p>
        </w:tc>
      </w:tr>
    </w:tbl>
    <w:p w14:paraId="0525C04A" w14:textId="77777777" w:rsidR="00C70A7B" w:rsidRDefault="00C70A7B">
      <w:pPr>
        <w:pStyle w:val="BodyText"/>
        <w:spacing w:before="170"/>
        <w:ind w:left="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C70A7B" w14:paraId="716AF258" w14:textId="77777777">
        <w:trPr>
          <w:trHeight w:val="453"/>
        </w:trPr>
        <w:tc>
          <w:tcPr>
            <w:tcW w:w="6912" w:type="dxa"/>
            <w:shd w:val="clear" w:color="auto" w:fill="DEEAF6"/>
          </w:tcPr>
          <w:p w14:paraId="144E947A" w14:textId="77777777" w:rsidR="00C70A7B" w:rsidRDefault="00D84363">
            <w:pPr>
              <w:pStyle w:val="TableParagraph"/>
              <w:spacing w:before="81"/>
              <w:rPr>
                <w:b/>
                <w:sz w:val="24"/>
              </w:rPr>
            </w:pPr>
            <w:r>
              <w:rPr>
                <w:b/>
                <w:sz w:val="24"/>
              </w:rPr>
              <w:t>SPECIFIC</w:t>
            </w:r>
            <w:r>
              <w:rPr>
                <w:b/>
                <w:spacing w:val="-1"/>
                <w:sz w:val="24"/>
              </w:rPr>
              <w:t xml:space="preserve"> </w:t>
            </w:r>
            <w:r>
              <w:rPr>
                <w:b/>
                <w:spacing w:val="-2"/>
                <w:sz w:val="24"/>
              </w:rPr>
              <w:t>HAZARDS</w:t>
            </w:r>
          </w:p>
        </w:tc>
        <w:tc>
          <w:tcPr>
            <w:tcW w:w="2695" w:type="dxa"/>
            <w:shd w:val="clear" w:color="auto" w:fill="DEEAF6"/>
          </w:tcPr>
          <w:p w14:paraId="25A2CBA3" w14:textId="77777777" w:rsidR="00C70A7B" w:rsidRDefault="00D84363">
            <w:pPr>
              <w:pStyle w:val="TableParagraph"/>
              <w:spacing w:before="81"/>
              <w:rPr>
                <w:b/>
                <w:sz w:val="24"/>
              </w:rPr>
            </w:pPr>
            <w:r>
              <w:rPr>
                <w:b/>
                <w:spacing w:val="-2"/>
                <w:sz w:val="24"/>
              </w:rPr>
              <w:t>FREQUENCY</w:t>
            </w:r>
          </w:p>
        </w:tc>
      </w:tr>
      <w:tr w:rsidR="00C70A7B" w14:paraId="6C25C46A" w14:textId="77777777">
        <w:trPr>
          <w:trHeight w:val="493"/>
        </w:trPr>
        <w:tc>
          <w:tcPr>
            <w:tcW w:w="6912" w:type="dxa"/>
          </w:tcPr>
          <w:p w14:paraId="2EE01AC6" w14:textId="77777777" w:rsidR="00C70A7B" w:rsidRDefault="00D84363">
            <w:pPr>
              <w:pStyle w:val="TableParagraph"/>
              <w:rPr>
                <w:sz w:val="24"/>
              </w:rPr>
            </w:pPr>
            <w:r>
              <w:rPr>
                <w:sz w:val="24"/>
              </w:rPr>
              <w:t>Working</w:t>
            </w:r>
            <w:r>
              <w:rPr>
                <w:spacing w:val="-1"/>
                <w:sz w:val="24"/>
              </w:rPr>
              <w:t xml:space="preserve"> </w:t>
            </w:r>
            <w:r>
              <w:rPr>
                <w:sz w:val="24"/>
              </w:rPr>
              <w:t>at</w:t>
            </w:r>
            <w:r>
              <w:rPr>
                <w:spacing w:val="-1"/>
                <w:sz w:val="24"/>
              </w:rPr>
              <w:t xml:space="preserve"> </w:t>
            </w:r>
            <w:r>
              <w:rPr>
                <w:spacing w:val="-2"/>
                <w:sz w:val="24"/>
              </w:rPr>
              <w:t>heights</w:t>
            </w:r>
          </w:p>
        </w:tc>
        <w:tc>
          <w:tcPr>
            <w:tcW w:w="2695" w:type="dxa"/>
          </w:tcPr>
          <w:p w14:paraId="666FDAB2" w14:textId="77777777" w:rsidR="00C70A7B" w:rsidRDefault="00D84363">
            <w:pPr>
              <w:pStyle w:val="TableParagraph"/>
              <w:rPr>
                <w:sz w:val="24"/>
              </w:rPr>
            </w:pPr>
            <w:r>
              <w:rPr>
                <w:spacing w:val="-4"/>
                <w:sz w:val="24"/>
              </w:rPr>
              <w:t>Never</w:t>
            </w:r>
          </w:p>
        </w:tc>
      </w:tr>
      <w:tr w:rsidR="00C70A7B" w14:paraId="15CA4E4F" w14:textId="77777777">
        <w:trPr>
          <w:trHeight w:val="491"/>
        </w:trPr>
        <w:tc>
          <w:tcPr>
            <w:tcW w:w="6912" w:type="dxa"/>
          </w:tcPr>
          <w:p w14:paraId="7FED09F8" w14:textId="77777777" w:rsidR="00C70A7B" w:rsidRDefault="00D84363">
            <w:pPr>
              <w:pStyle w:val="TableParagraph"/>
              <w:rPr>
                <w:sz w:val="24"/>
              </w:rPr>
            </w:pPr>
            <w:r>
              <w:rPr>
                <w:sz w:val="24"/>
              </w:rPr>
              <w:t>Exposure</w:t>
            </w:r>
            <w:r>
              <w:rPr>
                <w:spacing w:val="-2"/>
                <w:sz w:val="24"/>
              </w:rPr>
              <w:t xml:space="preserve"> </w:t>
            </w:r>
            <w:r>
              <w:rPr>
                <w:sz w:val="24"/>
              </w:rPr>
              <w:t>to</w:t>
            </w:r>
            <w:r>
              <w:rPr>
                <w:spacing w:val="-2"/>
                <w:sz w:val="24"/>
              </w:rPr>
              <w:t xml:space="preserve"> </w:t>
            </w:r>
            <w:r>
              <w:rPr>
                <w:sz w:val="24"/>
              </w:rPr>
              <w:t>extreme</w:t>
            </w:r>
            <w:r>
              <w:rPr>
                <w:spacing w:val="-1"/>
                <w:sz w:val="24"/>
              </w:rPr>
              <w:t xml:space="preserve"> </w:t>
            </w:r>
            <w:r>
              <w:rPr>
                <w:spacing w:val="-2"/>
                <w:sz w:val="24"/>
              </w:rPr>
              <w:t>temperatures</w:t>
            </w:r>
          </w:p>
        </w:tc>
        <w:tc>
          <w:tcPr>
            <w:tcW w:w="2695" w:type="dxa"/>
          </w:tcPr>
          <w:p w14:paraId="43A46BD9" w14:textId="77777777" w:rsidR="00C70A7B" w:rsidRDefault="00D84363">
            <w:pPr>
              <w:pStyle w:val="TableParagraph"/>
              <w:rPr>
                <w:sz w:val="24"/>
              </w:rPr>
            </w:pPr>
            <w:r>
              <w:rPr>
                <w:spacing w:val="-4"/>
                <w:sz w:val="24"/>
              </w:rPr>
              <w:t>Never</w:t>
            </w:r>
          </w:p>
        </w:tc>
      </w:tr>
      <w:tr w:rsidR="00C70A7B" w14:paraId="04405CFA" w14:textId="77777777">
        <w:trPr>
          <w:trHeight w:val="493"/>
        </w:trPr>
        <w:tc>
          <w:tcPr>
            <w:tcW w:w="6912" w:type="dxa"/>
          </w:tcPr>
          <w:p w14:paraId="0D2AE473" w14:textId="77777777" w:rsidR="00C70A7B" w:rsidRDefault="00D84363">
            <w:pPr>
              <w:pStyle w:val="TableParagraph"/>
              <w:rPr>
                <w:sz w:val="24"/>
              </w:rPr>
            </w:pPr>
            <w:r>
              <w:rPr>
                <w:sz w:val="24"/>
              </w:rPr>
              <w:t>Operation</w:t>
            </w:r>
            <w:r>
              <w:rPr>
                <w:spacing w:val="-3"/>
                <w:sz w:val="24"/>
              </w:rPr>
              <w:t xml:space="preserve"> </w:t>
            </w:r>
            <w:r>
              <w:rPr>
                <w:sz w:val="24"/>
              </w:rPr>
              <w:t>of</w:t>
            </w:r>
            <w:r>
              <w:rPr>
                <w:spacing w:val="-2"/>
                <w:sz w:val="24"/>
              </w:rPr>
              <w:t xml:space="preserve"> </w:t>
            </w:r>
            <w:r>
              <w:rPr>
                <w:sz w:val="24"/>
              </w:rPr>
              <w:t>heavy</w:t>
            </w:r>
            <w:r>
              <w:rPr>
                <w:spacing w:val="-1"/>
                <w:sz w:val="24"/>
              </w:rPr>
              <w:t xml:space="preserve"> </w:t>
            </w:r>
            <w:r>
              <w:rPr>
                <w:sz w:val="24"/>
              </w:rPr>
              <w:t>machinery</w:t>
            </w:r>
            <w:r>
              <w:rPr>
                <w:spacing w:val="-4"/>
                <w:sz w:val="24"/>
              </w:rPr>
              <w:t xml:space="preserve"> </w:t>
            </w:r>
            <w:r>
              <w:rPr>
                <w:sz w:val="24"/>
              </w:rPr>
              <w:t>e.g.</w:t>
            </w:r>
            <w:r>
              <w:rPr>
                <w:spacing w:val="-1"/>
                <w:sz w:val="24"/>
              </w:rPr>
              <w:t xml:space="preserve"> </w:t>
            </w:r>
            <w:r>
              <w:rPr>
                <w:spacing w:val="-2"/>
                <w:sz w:val="24"/>
              </w:rPr>
              <w:t>forklift</w:t>
            </w:r>
          </w:p>
        </w:tc>
        <w:tc>
          <w:tcPr>
            <w:tcW w:w="2695" w:type="dxa"/>
          </w:tcPr>
          <w:p w14:paraId="418AC8A6" w14:textId="77777777" w:rsidR="00C70A7B" w:rsidRDefault="00D84363">
            <w:pPr>
              <w:pStyle w:val="TableParagraph"/>
              <w:rPr>
                <w:sz w:val="24"/>
              </w:rPr>
            </w:pPr>
            <w:r>
              <w:rPr>
                <w:spacing w:val="-4"/>
                <w:sz w:val="24"/>
              </w:rPr>
              <w:t>Never</w:t>
            </w:r>
          </w:p>
        </w:tc>
      </w:tr>
      <w:tr w:rsidR="00C70A7B" w14:paraId="75097054" w14:textId="77777777">
        <w:trPr>
          <w:trHeight w:val="491"/>
        </w:trPr>
        <w:tc>
          <w:tcPr>
            <w:tcW w:w="6912" w:type="dxa"/>
          </w:tcPr>
          <w:p w14:paraId="343BA00A" w14:textId="77777777" w:rsidR="00C70A7B" w:rsidRDefault="00D84363">
            <w:pPr>
              <w:pStyle w:val="TableParagraph"/>
              <w:rPr>
                <w:sz w:val="24"/>
              </w:rPr>
            </w:pPr>
            <w:r>
              <w:rPr>
                <w:sz w:val="24"/>
              </w:rPr>
              <w:t>Confined</w:t>
            </w:r>
            <w:r>
              <w:rPr>
                <w:spacing w:val="-1"/>
                <w:sz w:val="24"/>
              </w:rPr>
              <w:t xml:space="preserve"> </w:t>
            </w:r>
            <w:r>
              <w:rPr>
                <w:spacing w:val="-2"/>
                <w:sz w:val="24"/>
              </w:rPr>
              <w:t>spaces</w:t>
            </w:r>
          </w:p>
        </w:tc>
        <w:tc>
          <w:tcPr>
            <w:tcW w:w="2695" w:type="dxa"/>
          </w:tcPr>
          <w:p w14:paraId="6E776277" w14:textId="77777777" w:rsidR="00C70A7B" w:rsidRDefault="00D84363">
            <w:pPr>
              <w:pStyle w:val="TableParagraph"/>
              <w:rPr>
                <w:sz w:val="24"/>
              </w:rPr>
            </w:pPr>
            <w:r>
              <w:rPr>
                <w:spacing w:val="-4"/>
                <w:sz w:val="24"/>
              </w:rPr>
              <w:t>Never</w:t>
            </w:r>
          </w:p>
        </w:tc>
      </w:tr>
      <w:tr w:rsidR="00C70A7B" w14:paraId="20C52CF7" w14:textId="77777777">
        <w:trPr>
          <w:trHeight w:val="493"/>
        </w:trPr>
        <w:tc>
          <w:tcPr>
            <w:tcW w:w="6912" w:type="dxa"/>
          </w:tcPr>
          <w:p w14:paraId="06274586" w14:textId="77777777" w:rsidR="00C70A7B" w:rsidRDefault="00D84363">
            <w:pPr>
              <w:pStyle w:val="TableParagraph"/>
              <w:rPr>
                <w:sz w:val="24"/>
              </w:rPr>
            </w:pPr>
            <w:r>
              <w:rPr>
                <w:sz w:val="24"/>
              </w:rPr>
              <w:t>Excessive</w:t>
            </w:r>
            <w:r>
              <w:rPr>
                <w:spacing w:val="-4"/>
                <w:sz w:val="24"/>
              </w:rPr>
              <w:t xml:space="preserve"> noise</w:t>
            </w:r>
          </w:p>
        </w:tc>
        <w:tc>
          <w:tcPr>
            <w:tcW w:w="2695" w:type="dxa"/>
          </w:tcPr>
          <w:p w14:paraId="2BA2D4A9" w14:textId="77777777" w:rsidR="00C70A7B" w:rsidRDefault="00D84363">
            <w:pPr>
              <w:pStyle w:val="TableParagraph"/>
              <w:rPr>
                <w:sz w:val="24"/>
              </w:rPr>
            </w:pPr>
            <w:r>
              <w:rPr>
                <w:spacing w:val="-4"/>
                <w:sz w:val="24"/>
              </w:rPr>
              <w:t>Never</w:t>
            </w:r>
          </w:p>
        </w:tc>
      </w:tr>
      <w:tr w:rsidR="00C70A7B" w14:paraId="30F43637" w14:textId="77777777">
        <w:trPr>
          <w:trHeight w:val="491"/>
        </w:trPr>
        <w:tc>
          <w:tcPr>
            <w:tcW w:w="6912" w:type="dxa"/>
          </w:tcPr>
          <w:p w14:paraId="475AC3D7" w14:textId="77777777" w:rsidR="00C70A7B" w:rsidRDefault="00D84363">
            <w:pPr>
              <w:pStyle w:val="TableParagraph"/>
              <w:rPr>
                <w:sz w:val="24"/>
              </w:rPr>
            </w:pPr>
            <w:r>
              <w:rPr>
                <w:sz w:val="24"/>
              </w:rPr>
              <w:t>Low</w:t>
            </w:r>
            <w:r>
              <w:rPr>
                <w:spacing w:val="1"/>
                <w:sz w:val="24"/>
              </w:rPr>
              <w:t xml:space="preserve"> </w:t>
            </w:r>
            <w:r>
              <w:rPr>
                <w:spacing w:val="-2"/>
                <w:sz w:val="24"/>
              </w:rPr>
              <w:t>lighting</w:t>
            </w:r>
          </w:p>
        </w:tc>
        <w:tc>
          <w:tcPr>
            <w:tcW w:w="2695" w:type="dxa"/>
          </w:tcPr>
          <w:p w14:paraId="0017ED38" w14:textId="77777777" w:rsidR="00C70A7B" w:rsidRDefault="00D84363">
            <w:pPr>
              <w:pStyle w:val="TableParagraph"/>
              <w:rPr>
                <w:sz w:val="24"/>
              </w:rPr>
            </w:pPr>
            <w:r>
              <w:rPr>
                <w:spacing w:val="-4"/>
                <w:sz w:val="24"/>
              </w:rPr>
              <w:t>Never</w:t>
            </w:r>
          </w:p>
        </w:tc>
      </w:tr>
      <w:tr w:rsidR="00C70A7B" w14:paraId="15ADF6C4" w14:textId="77777777">
        <w:trPr>
          <w:trHeight w:val="493"/>
        </w:trPr>
        <w:tc>
          <w:tcPr>
            <w:tcW w:w="6912" w:type="dxa"/>
          </w:tcPr>
          <w:p w14:paraId="23D0B0A7" w14:textId="77777777" w:rsidR="00C70A7B" w:rsidRDefault="00D84363">
            <w:pPr>
              <w:pStyle w:val="TableParagraph"/>
              <w:spacing w:before="81"/>
              <w:rPr>
                <w:sz w:val="24"/>
              </w:rPr>
            </w:pPr>
            <w:r>
              <w:rPr>
                <w:sz w:val="24"/>
              </w:rPr>
              <w:t>Handling</w:t>
            </w:r>
            <w:r>
              <w:rPr>
                <w:spacing w:val="-3"/>
                <w:sz w:val="24"/>
              </w:rPr>
              <w:t xml:space="preserve"> </w:t>
            </w:r>
            <w:r>
              <w:rPr>
                <w:sz w:val="24"/>
              </w:rPr>
              <w:t>of</w:t>
            </w:r>
            <w:r>
              <w:rPr>
                <w:spacing w:val="-1"/>
                <w:sz w:val="24"/>
              </w:rPr>
              <w:t xml:space="preserve"> </w:t>
            </w:r>
            <w:r>
              <w:rPr>
                <w:sz w:val="24"/>
              </w:rPr>
              <w:t xml:space="preserve">dangerous </w:t>
            </w:r>
            <w:r>
              <w:rPr>
                <w:spacing w:val="-2"/>
                <w:sz w:val="24"/>
              </w:rPr>
              <w:t>goods/equipment</w:t>
            </w:r>
          </w:p>
        </w:tc>
        <w:tc>
          <w:tcPr>
            <w:tcW w:w="2695" w:type="dxa"/>
          </w:tcPr>
          <w:p w14:paraId="1815C186" w14:textId="77777777" w:rsidR="00C70A7B" w:rsidRDefault="00D84363">
            <w:pPr>
              <w:pStyle w:val="TableParagraph"/>
              <w:spacing w:before="81"/>
              <w:rPr>
                <w:sz w:val="24"/>
              </w:rPr>
            </w:pPr>
            <w:r>
              <w:rPr>
                <w:spacing w:val="-4"/>
                <w:sz w:val="24"/>
              </w:rPr>
              <w:t>Never</w:t>
            </w:r>
          </w:p>
        </w:tc>
      </w:tr>
      <w:tr w:rsidR="00C70A7B" w14:paraId="649F9508" w14:textId="77777777">
        <w:trPr>
          <w:trHeight w:val="493"/>
        </w:trPr>
        <w:tc>
          <w:tcPr>
            <w:tcW w:w="6912" w:type="dxa"/>
          </w:tcPr>
          <w:p w14:paraId="4DE082D0" w14:textId="77777777" w:rsidR="00C70A7B" w:rsidRDefault="00D84363">
            <w:pPr>
              <w:pStyle w:val="TableParagraph"/>
              <w:rPr>
                <w:sz w:val="24"/>
              </w:rPr>
            </w:pPr>
            <w:r>
              <w:rPr>
                <w:sz w:val="24"/>
              </w:rPr>
              <w:t>Working</w:t>
            </w:r>
            <w:r>
              <w:rPr>
                <w:spacing w:val="-1"/>
                <w:sz w:val="24"/>
              </w:rPr>
              <w:t xml:space="preserve"> </w:t>
            </w:r>
            <w:r>
              <w:rPr>
                <w:sz w:val="24"/>
              </w:rPr>
              <w:t>with</w:t>
            </w:r>
            <w:r>
              <w:rPr>
                <w:spacing w:val="-2"/>
                <w:sz w:val="24"/>
              </w:rPr>
              <w:t xml:space="preserve"> asbestos</w:t>
            </w:r>
          </w:p>
        </w:tc>
        <w:tc>
          <w:tcPr>
            <w:tcW w:w="2695" w:type="dxa"/>
          </w:tcPr>
          <w:p w14:paraId="39073596" w14:textId="77777777" w:rsidR="00C70A7B" w:rsidRDefault="00D84363">
            <w:pPr>
              <w:pStyle w:val="TableParagraph"/>
              <w:rPr>
                <w:sz w:val="24"/>
              </w:rPr>
            </w:pPr>
            <w:r>
              <w:rPr>
                <w:spacing w:val="-4"/>
                <w:sz w:val="24"/>
              </w:rPr>
              <w:t>Never</w:t>
            </w:r>
          </w:p>
        </w:tc>
      </w:tr>
      <w:tr w:rsidR="00C70A7B" w14:paraId="7DD34D72" w14:textId="77777777">
        <w:trPr>
          <w:trHeight w:val="491"/>
        </w:trPr>
        <w:tc>
          <w:tcPr>
            <w:tcW w:w="6912" w:type="dxa"/>
          </w:tcPr>
          <w:p w14:paraId="59253011" w14:textId="77777777" w:rsidR="00C70A7B" w:rsidRDefault="00D84363">
            <w:pPr>
              <w:pStyle w:val="TableParagraph"/>
              <w:rPr>
                <w:sz w:val="24"/>
              </w:rPr>
            </w:pPr>
            <w:r>
              <w:rPr>
                <w:sz w:val="24"/>
              </w:rPr>
              <w:t>Potential</w:t>
            </w:r>
            <w:r>
              <w:rPr>
                <w:spacing w:val="-4"/>
                <w:sz w:val="24"/>
              </w:rPr>
              <w:t xml:space="preserve"> </w:t>
            </w:r>
            <w:r>
              <w:rPr>
                <w:sz w:val="24"/>
              </w:rPr>
              <w:t>to</w:t>
            </w:r>
            <w:r>
              <w:rPr>
                <w:spacing w:val="-1"/>
                <w:sz w:val="24"/>
              </w:rPr>
              <w:t xml:space="preserve"> </w:t>
            </w:r>
            <w:r>
              <w:rPr>
                <w:sz w:val="24"/>
              </w:rPr>
              <w:t>encounter</w:t>
            </w:r>
            <w:r>
              <w:rPr>
                <w:spacing w:val="-4"/>
                <w:sz w:val="24"/>
              </w:rPr>
              <w:t xml:space="preserve"> </w:t>
            </w:r>
            <w:r>
              <w:rPr>
                <w:sz w:val="24"/>
              </w:rPr>
              <w:t>agitated</w:t>
            </w:r>
            <w:r>
              <w:rPr>
                <w:spacing w:val="1"/>
                <w:sz w:val="24"/>
              </w:rPr>
              <w:t xml:space="preserve"> </w:t>
            </w:r>
            <w:r>
              <w:rPr>
                <w:spacing w:val="-2"/>
                <w:sz w:val="24"/>
              </w:rPr>
              <w:t>customers</w:t>
            </w:r>
          </w:p>
        </w:tc>
        <w:tc>
          <w:tcPr>
            <w:tcW w:w="2695" w:type="dxa"/>
          </w:tcPr>
          <w:p w14:paraId="02B1E60E" w14:textId="5B1CB49A" w:rsidR="00C70A7B" w:rsidRDefault="002D25EB" w:rsidP="002D25EB">
            <w:pPr>
              <w:pStyle w:val="TableParagraph"/>
              <w:ind w:left="0"/>
              <w:rPr>
                <w:sz w:val="24"/>
              </w:rPr>
            </w:pPr>
            <w:r>
              <w:rPr>
                <w:spacing w:val="-2"/>
                <w:sz w:val="24"/>
              </w:rPr>
              <w:t xml:space="preserve"> </w:t>
            </w:r>
            <w:r w:rsidR="00383B63">
              <w:rPr>
                <w:spacing w:val="-2"/>
                <w:sz w:val="24"/>
              </w:rPr>
              <w:t>Frequently</w:t>
            </w:r>
          </w:p>
        </w:tc>
      </w:tr>
    </w:tbl>
    <w:p w14:paraId="2E4F0E9F" w14:textId="77777777" w:rsidR="00C70A7B" w:rsidRDefault="00C70A7B">
      <w:pPr>
        <w:pStyle w:val="TableParagraph"/>
        <w:rPr>
          <w:sz w:val="24"/>
        </w:rPr>
        <w:sectPr w:rsidR="00C70A7B">
          <w:type w:val="continuous"/>
          <w:pgSz w:w="11910" w:h="16840"/>
          <w:pgMar w:top="1100" w:right="992" w:bottom="1285" w:left="992" w:header="0" w:footer="707"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C70A7B" w14:paraId="33CEF11F" w14:textId="77777777">
        <w:trPr>
          <w:trHeight w:val="493"/>
        </w:trPr>
        <w:tc>
          <w:tcPr>
            <w:tcW w:w="6912" w:type="dxa"/>
          </w:tcPr>
          <w:p w14:paraId="29F0AC13" w14:textId="77777777" w:rsidR="00C70A7B" w:rsidRDefault="00D84363">
            <w:pPr>
              <w:pStyle w:val="TableParagraph"/>
              <w:spacing w:before="81"/>
              <w:rPr>
                <w:sz w:val="24"/>
              </w:rPr>
            </w:pPr>
            <w:r>
              <w:rPr>
                <w:sz w:val="24"/>
              </w:rPr>
              <w:lastRenderedPageBreak/>
              <w:t>Exposure</w:t>
            </w:r>
            <w:r>
              <w:rPr>
                <w:spacing w:val="-2"/>
                <w:sz w:val="24"/>
              </w:rPr>
              <w:t xml:space="preserve"> </w:t>
            </w:r>
            <w:r>
              <w:rPr>
                <w:sz w:val="24"/>
              </w:rPr>
              <w:t>to</w:t>
            </w:r>
            <w:r>
              <w:rPr>
                <w:spacing w:val="-2"/>
                <w:sz w:val="24"/>
              </w:rPr>
              <w:t xml:space="preserve"> </w:t>
            </w:r>
            <w:r>
              <w:rPr>
                <w:sz w:val="24"/>
              </w:rPr>
              <w:t>potentially</w:t>
            </w:r>
            <w:r>
              <w:rPr>
                <w:spacing w:val="-4"/>
                <w:sz w:val="24"/>
              </w:rPr>
              <w:t xml:space="preserve"> </w:t>
            </w:r>
            <w:r>
              <w:rPr>
                <w:sz w:val="24"/>
              </w:rPr>
              <w:t>distressing</w:t>
            </w:r>
            <w:r>
              <w:rPr>
                <w:spacing w:val="-1"/>
                <w:sz w:val="24"/>
              </w:rPr>
              <w:t xml:space="preserve"> </w:t>
            </w:r>
            <w:r>
              <w:rPr>
                <w:sz w:val="24"/>
              </w:rPr>
              <w:t>case</w:t>
            </w:r>
            <w:r>
              <w:rPr>
                <w:spacing w:val="-2"/>
                <w:sz w:val="24"/>
              </w:rPr>
              <w:t xml:space="preserve"> material</w:t>
            </w:r>
          </w:p>
        </w:tc>
        <w:tc>
          <w:tcPr>
            <w:tcW w:w="2695" w:type="dxa"/>
          </w:tcPr>
          <w:p w14:paraId="1106253B" w14:textId="77777777" w:rsidR="00C70A7B" w:rsidRDefault="00D84363">
            <w:pPr>
              <w:pStyle w:val="TableParagraph"/>
              <w:spacing w:before="81"/>
              <w:rPr>
                <w:sz w:val="24"/>
              </w:rPr>
            </w:pPr>
            <w:r>
              <w:rPr>
                <w:spacing w:val="-2"/>
                <w:sz w:val="24"/>
              </w:rPr>
              <w:t>Frequently</w:t>
            </w:r>
          </w:p>
        </w:tc>
      </w:tr>
    </w:tbl>
    <w:p w14:paraId="2504FDF1" w14:textId="77777777" w:rsidR="00C70A7B" w:rsidRDefault="00C70A7B">
      <w:pPr>
        <w:pStyle w:val="BodyText"/>
        <w:spacing w:before="183"/>
        <w:ind w:left="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C70A7B" w14:paraId="42D191C9" w14:textId="77777777">
        <w:trPr>
          <w:trHeight w:val="455"/>
        </w:trPr>
        <w:tc>
          <w:tcPr>
            <w:tcW w:w="6912" w:type="dxa"/>
            <w:shd w:val="clear" w:color="auto" w:fill="DEEAF6"/>
          </w:tcPr>
          <w:p w14:paraId="4B8ECB8F" w14:textId="77777777" w:rsidR="00C70A7B" w:rsidRDefault="00D84363">
            <w:pPr>
              <w:pStyle w:val="TableParagraph"/>
              <w:spacing w:before="81"/>
              <w:rPr>
                <w:b/>
                <w:sz w:val="24"/>
              </w:rPr>
            </w:pPr>
            <w:r>
              <w:rPr>
                <w:b/>
                <w:spacing w:val="-2"/>
                <w:sz w:val="24"/>
              </w:rPr>
              <w:t>OTHER</w:t>
            </w:r>
          </w:p>
        </w:tc>
        <w:tc>
          <w:tcPr>
            <w:tcW w:w="2695" w:type="dxa"/>
            <w:shd w:val="clear" w:color="auto" w:fill="DEEAF6"/>
          </w:tcPr>
          <w:p w14:paraId="402411F4" w14:textId="77777777" w:rsidR="00C70A7B" w:rsidRDefault="00D84363">
            <w:pPr>
              <w:pStyle w:val="TableParagraph"/>
              <w:spacing w:before="81"/>
              <w:rPr>
                <w:b/>
                <w:sz w:val="24"/>
              </w:rPr>
            </w:pPr>
            <w:r>
              <w:rPr>
                <w:b/>
                <w:spacing w:val="-2"/>
                <w:sz w:val="24"/>
              </w:rPr>
              <w:t>FREQUENCY</w:t>
            </w:r>
          </w:p>
        </w:tc>
      </w:tr>
      <w:tr w:rsidR="00C70A7B" w14:paraId="065679AC" w14:textId="77777777">
        <w:trPr>
          <w:trHeight w:val="491"/>
        </w:trPr>
        <w:tc>
          <w:tcPr>
            <w:tcW w:w="6912" w:type="dxa"/>
          </w:tcPr>
          <w:p w14:paraId="7CD2A52E" w14:textId="77777777" w:rsidR="00C70A7B" w:rsidRDefault="00D84363">
            <w:pPr>
              <w:pStyle w:val="TableParagraph"/>
              <w:rPr>
                <w:sz w:val="24"/>
              </w:rPr>
            </w:pPr>
            <w:r>
              <w:rPr>
                <w:sz w:val="24"/>
              </w:rPr>
              <w:t>Uniform</w:t>
            </w:r>
            <w:r>
              <w:rPr>
                <w:spacing w:val="-1"/>
                <w:sz w:val="24"/>
              </w:rPr>
              <w:t xml:space="preserve"> </w:t>
            </w:r>
            <w:r>
              <w:rPr>
                <w:spacing w:val="-2"/>
                <w:sz w:val="24"/>
              </w:rPr>
              <w:t>required</w:t>
            </w:r>
          </w:p>
        </w:tc>
        <w:tc>
          <w:tcPr>
            <w:tcW w:w="2695" w:type="dxa"/>
          </w:tcPr>
          <w:p w14:paraId="3817DBC2" w14:textId="77777777" w:rsidR="00C70A7B" w:rsidRDefault="00D84363">
            <w:pPr>
              <w:pStyle w:val="TableParagraph"/>
              <w:rPr>
                <w:sz w:val="24"/>
              </w:rPr>
            </w:pPr>
            <w:r>
              <w:rPr>
                <w:spacing w:val="-4"/>
                <w:sz w:val="24"/>
              </w:rPr>
              <w:t>Never</w:t>
            </w:r>
          </w:p>
        </w:tc>
      </w:tr>
      <w:tr w:rsidR="00C70A7B" w14:paraId="2D6907B9" w14:textId="77777777">
        <w:trPr>
          <w:trHeight w:val="494"/>
        </w:trPr>
        <w:tc>
          <w:tcPr>
            <w:tcW w:w="6912" w:type="dxa"/>
          </w:tcPr>
          <w:p w14:paraId="3E8666F1" w14:textId="77777777" w:rsidR="00C70A7B" w:rsidRDefault="00D84363">
            <w:pPr>
              <w:pStyle w:val="TableParagraph"/>
              <w:rPr>
                <w:sz w:val="24"/>
              </w:rPr>
            </w:pPr>
            <w:r>
              <w:rPr>
                <w:sz w:val="24"/>
              </w:rPr>
              <w:t>Personal</w:t>
            </w:r>
            <w:r>
              <w:rPr>
                <w:spacing w:val="-6"/>
                <w:sz w:val="24"/>
              </w:rPr>
              <w:t xml:space="preserve"> </w:t>
            </w:r>
            <w:r>
              <w:rPr>
                <w:sz w:val="24"/>
              </w:rPr>
              <w:t>Protective</w:t>
            </w:r>
            <w:r>
              <w:rPr>
                <w:spacing w:val="-2"/>
                <w:sz w:val="24"/>
              </w:rPr>
              <w:t xml:space="preserve"> </w:t>
            </w:r>
            <w:r>
              <w:rPr>
                <w:sz w:val="24"/>
              </w:rPr>
              <w:t>Equipment</w:t>
            </w:r>
            <w:r>
              <w:rPr>
                <w:spacing w:val="-1"/>
                <w:sz w:val="24"/>
              </w:rPr>
              <w:t xml:space="preserve"> </w:t>
            </w:r>
            <w:r>
              <w:rPr>
                <w:sz w:val="24"/>
              </w:rPr>
              <w:t>(PPE)</w:t>
            </w:r>
            <w:r>
              <w:rPr>
                <w:spacing w:val="-3"/>
                <w:sz w:val="24"/>
              </w:rPr>
              <w:t xml:space="preserve"> </w:t>
            </w:r>
            <w:r>
              <w:rPr>
                <w:spacing w:val="-2"/>
                <w:sz w:val="24"/>
              </w:rPr>
              <w:t>required</w:t>
            </w:r>
          </w:p>
        </w:tc>
        <w:tc>
          <w:tcPr>
            <w:tcW w:w="2695" w:type="dxa"/>
          </w:tcPr>
          <w:p w14:paraId="452812E0" w14:textId="77777777" w:rsidR="00C70A7B" w:rsidRDefault="00D84363">
            <w:pPr>
              <w:pStyle w:val="TableParagraph"/>
              <w:rPr>
                <w:sz w:val="24"/>
              </w:rPr>
            </w:pPr>
            <w:r>
              <w:rPr>
                <w:spacing w:val="-4"/>
                <w:sz w:val="24"/>
              </w:rPr>
              <w:t>Never</w:t>
            </w:r>
          </w:p>
        </w:tc>
      </w:tr>
    </w:tbl>
    <w:p w14:paraId="315A10B6" w14:textId="77777777" w:rsidR="00FB17AB" w:rsidRDefault="00FB17AB"/>
    <w:sectPr w:rsidR="00FB17AB">
      <w:type w:val="continuous"/>
      <w:pgSz w:w="11910" w:h="16840"/>
      <w:pgMar w:top="1100" w:right="992" w:bottom="900" w:left="992" w:header="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044BB" w14:textId="77777777" w:rsidR="007C201C" w:rsidRDefault="007C201C">
      <w:r>
        <w:separator/>
      </w:r>
    </w:p>
  </w:endnote>
  <w:endnote w:type="continuationSeparator" w:id="0">
    <w:p w14:paraId="4F52195E" w14:textId="77777777" w:rsidR="007C201C" w:rsidRDefault="007C2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3F9F" w14:textId="30484DE6" w:rsidR="00C70A7B" w:rsidRDefault="00C70A7B">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708E1" w14:textId="77777777" w:rsidR="007C201C" w:rsidRDefault="007C201C">
      <w:r>
        <w:separator/>
      </w:r>
    </w:p>
  </w:footnote>
  <w:footnote w:type="continuationSeparator" w:id="0">
    <w:p w14:paraId="6862FCA8" w14:textId="77777777" w:rsidR="007C201C" w:rsidRDefault="007C2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4176"/>
    <w:multiLevelType w:val="hybridMultilevel"/>
    <w:tmpl w:val="28F0CEBC"/>
    <w:lvl w:ilvl="0" w:tplc="8C2A99B6">
      <w:numFmt w:val="bullet"/>
      <w:lvlText w:val=""/>
      <w:lvlJc w:val="left"/>
      <w:pPr>
        <w:ind w:left="565" w:hanging="425"/>
      </w:pPr>
      <w:rPr>
        <w:rFonts w:ascii="Symbol" w:eastAsia="Symbol" w:hAnsi="Symbol" w:cs="Symbol" w:hint="default"/>
        <w:b w:val="0"/>
        <w:bCs w:val="0"/>
        <w:i w:val="0"/>
        <w:iCs w:val="0"/>
        <w:spacing w:val="0"/>
        <w:w w:val="100"/>
        <w:sz w:val="24"/>
        <w:szCs w:val="24"/>
        <w:lang w:val="en-US" w:eastAsia="en-US" w:bidi="ar-SA"/>
      </w:rPr>
    </w:lvl>
    <w:lvl w:ilvl="1" w:tplc="54FCD5D6">
      <w:numFmt w:val="bullet"/>
      <w:lvlText w:val="•"/>
      <w:lvlJc w:val="left"/>
      <w:pPr>
        <w:ind w:left="1496" w:hanging="425"/>
      </w:pPr>
      <w:rPr>
        <w:rFonts w:hint="default"/>
        <w:lang w:val="en-US" w:eastAsia="en-US" w:bidi="ar-SA"/>
      </w:rPr>
    </w:lvl>
    <w:lvl w:ilvl="2" w:tplc="E9B6809C">
      <w:numFmt w:val="bullet"/>
      <w:lvlText w:val="•"/>
      <w:lvlJc w:val="left"/>
      <w:pPr>
        <w:ind w:left="2432" w:hanging="425"/>
      </w:pPr>
      <w:rPr>
        <w:rFonts w:hint="default"/>
        <w:lang w:val="en-US" w:eastAsia="en-US" w:bidi="ar-SA"/>
      </w:rPr>
    </w:lvl>
    <w:lvl w:ilvl="3" w:tplc="52782B10">
      <w:numFmt w:val="bullet"/>
      <w:lvlText w:val="•"/>
      <w:lvlJc w:val="left"/>
      <w:pPr>
        <w:ind w:left="3368" w:hanging="425"/>
      </w:pPr>
      <w:rPr>
        <w:rFonts w:hint="default"/>
        <w:lang w:val="en-US" w:eastAsia="en-US" w:bidi="ar-SA"/>
      </w:rPr>
    </w:lvl>
    <w:lvl w:ilvl="4" w:tplc="5EBE1FB6">
      <w:numFmt w:val="bullet"/>
      <w:lvlText w:val="•"/>
      <w:lvlJc w:val="left"/>
      <w:pPr>
        <w:ind w:left="4304" w:hanging="425"/>
      </w:pPr>
      <w:rPr>
        <w:rFonts w:hint="default"/>
        <w:lang w:val="en-US" w:eastAsia="en-US" w:bidi="ar-SA"/>
      </w:rPr>
    </w:lvl>
    <w:lvl w:ilvl="5" w:tplc="E724E706">
      <w:numFmt w:val="bullet"/>
      <w:lvlText w:val="•"/>
      <w:lvlJc w:val="left"/>
      <w:pPr>
        <w:ind w:left="5241" w:hanging="425"/>
      </w:pPr>
      <w:rPr>
        <w:rFonts w:hint="default"/>
        <w:lang w:val="en-US" w:eastAsia="en-US" w:bidi="ar-SA"/>
      </w:rPr>
    </w:lvl>
    <w:lvl w:ilvl="6" w:tplc="6EB48356">
      <w:numFmt w:val="bullet"/>
      <w:lvlText w:val="•"/>
      <w:lvlJc w:val="left"/>
      <w:pPr>
        <w:ind w:left="6177" w:hanging="425"/>
      </w:pPr>
      <w:rPr>
        <w:rFonts w:hint="default"/>
        <w:lang w:val="en-US" w:eastAsia="en-US" w:bidi="ar-SA"/>
      </w:rPr>
    </w:lvl>
    <w:lvl w:ilvl="7" w:tplc="123CF7D0">
      <w:numFmt w:val="bullet"/>
      <w:lvlText w:val="•"/>
      <w:lvlJc w:val="left"/>
      <w:pPr>
        <w:ind w:left="7113" w:hanging="425"/>
      </w:pPr>
      <w:rPr>
        <w:rFonts w:hint="default"/>
        <w:lang w:val="en-US" w:eastAsia="en-US" w:bidi="ar-SA"/>
      </w:rPr>
    </w:lvl>
    <w:lvl w:ilvl="8" w:tplc="79C4FAB2">
      <w:numFmt w:val="bullet"/>
      <w:lvlText w:val="•"/>
      <w:lvlJc w:val="left"/>
      <w:pPr>
        <w:ind w:left="8049" w:hanging="425"/>
      </w:pPr>
      <w:rPr>
        <w:rFonts w:hint="default"/>
        <w:lang w:val="en-US" w:eastAsia="en-US" w:bidi="ar-SA"/>
      </w:rPr>
    </w:lvl>
  </w:abstractNum>
  <w:abstractNum w:abstractNumId="1" w15:restartNumberingAfterBreak="0">
    <w:nsid w:val="07934107"/>
    <w:multiLevelType w:val="hybridMultilevel"/>
    <w:tmpl w:val="BC9C555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D140B1E"/>
    <w:multiLevelType w:val="hybridMultilevel"/>
    <w:tmpl w:val="5E2C2DCE"/>
    <w:lvl w:ilvl="0" w:tplc="AF10719C">
      <w:start w:val="1"/>
      <w:numFmt w:val="decimal"/>
      <w:lvlText w:val="%1."/>
      <w:lvlJc w:val="left"/>
      <w:pPr>
        <w:ind w:left="568" w:hanging="428"/>
      </w:pPr>
      <w:rPr>
        <w:rFonts w:ascii="Calibri" w:eastAsia="Calibri" w:hAnsi="Calibri" w:cs="Calibri" w:hint="default"/>
        <w:b w:val="0"/>
        <w:bCs w:val="0"/>
        <w:i w:val="0"/>
        <w:iCs w:val="0"/>
        <w:spacing w:val="0"/>
        <w:w w:val="100"/>
        <w:sz w:val="24"/>
        <w:szCs w:val="24"/>
        <w:lang w:val="en-US" w:eastAsia="en-US" w:bidi="ar-SA"/>
      </w:rPr>
    </w:lvl>
    <w:lvl w:ilvl="1" w:tplc="DAA8161A">
      <w:numFmt w:val="bullet"/>
      <w:lvlText w:val="•"/>
      <w:lvlJc w:val="left"/>
      <w:pPr>
        <w:ind w:left="1496" w:hanging="428"/>
      </w:pPr>
      <w:rPr>
        <w:rFonts w:hint="default"/>
        <w:lang w:val="en-US" w:eastAsia="en-US" w:bidi="ar-SA"/>
      </w:rPr>
    </w:lvl>
    <w:lvl w:ilvl="2" w:tplc="5A54E254">
      <w:numFmt w:val="bullet"/>
      <w:lvlText w:val="•"/>
      <w:lvlJc w:val="left"/>
      <w:pPr>
        <w:ind w:left="2432" w:hanging="428"/>
      </w:pPr>
      <w:rPr>
        <w:rFonts w:hint="default"/>
        <w:lang w:val="en-US" w:eastAsia="en-US" w:bidi="ar-SA"/>
      </w:rPr>
    </w:lvl>
    <w:lvl w:ilvl="3" w:tplc="534ABA2C">
      <w:numFmt w:val="bullet"/>
      <w:lvlText w:val="•"/>
      <w:lvlJc w:val="left"/>
      <w:pPr>
        <w:ind w:left="3368" w:hanging="428"/>
      </w:pPr>
      <w:rPr>
        <w:rFonts w:hint="default"/>
        <w:lang w:val="en-US" w:eastAsia="en-US" w:bidi="ar-SA"/>
      </w:rPr>
    </w:lvl>
    <w:lvl w:ilvl="4" w:tplc="BB52DF8A">
      <w:numFmt w:val="bullet"/>
      <w:lvlText w:val="•"/>
      <w:lvlJc w:val="left"/>
      <w:pPr>
        <w:ind w:left="4304" w:hanging="428"/>
      </w:pPr>
      <w:rPr>
        <w:rFonts w:hint="default"/>
        <w:lang w:val="en-US" w:eastAsia="en-US" w:bidi="ar-SA"/>
      </w:rPr>
    </w:lvl>
    <w:lvl w:ilvl="5" w:tplc="6FD02122">
      <w:numFmt w:val="bullet"/>
      <w:lvlText w:val="•"/>
      <w:lvlJc w:val="left"/>
      <w:pPr>
        <w:ind w:left="5241" w:hanging="428"/>
      </w:pPr>
      <w:rPr>
        <w:rFonts w:hint="default"/>
        <w:lang w:val="en-US" w:eastAsia="en-US" w:bidi="ar-SA"/>
      </w:rPr>
    </w:lvl>
    <w:lvl w:ilvl="6" w:tplc="9432B25E">
      <w:numFmt w:val="bullet"/>
      <w:lvlText w:val="•"/>
      <w:lvlJc w:val="left"/>
      <w:pPr>
        <w:ind w:left="6177" w:hanging="428"/>
      </w:pPr>
      <w:rPr>
        <w:rFonts w:hint="default"/>
        <w:lang w:val="en-US" w:eastAsia="en-US" w:bidi="ar-SA"/>
      </w:rPr>
    </w:lvl>
    <w:lvl w:ilvl="7" w:tplc="77C6546A">
      <w:numFmt w:val="bullet"/>
      <w:lvlText w:val="•"/>
      <w:lvlJc w:val="left"/>
      <w:pPr>
        <w:ind w:left="7113" w:hanging="428"/>
      </w:pPr>
      <w:rPr>
        <w:rFonts w:hint="default"/>
        <w:lang w:val="en-US" w:eastAsia="en-US" w:bidi="ar-SA"/>
      </w:rPr>
    </w:lvl>
    <w:lvl w:ilvl="8" w:tplc="E6AE4016">
      <w:numFmt w:val="bullet"/>
      <w:lvlText w:val="•"/>
      <w:lvlJc w:val="left"/>
      <w:pPr>
        <w:ind w:left="8049" w:hanging="428"/>
      </w:pPr>
      <w:rPr>
        <w:rFonts w:hint="default"/>
        <w:lang w:val="en-US" w:eastAsia="en-US" w:bidi="ar-SA"/>
      </w:rPr>
    </w:lvl>
  </w:abstractNum>
  <w:abstractNum w:abstractNumId="3" w15:restartNumberingAfterBreak="0">
    <w:nsid w:val="44007BCE"/>
    <w:multiLevelType w:val="hybridMultilevel"/>
    <w:tmpl w:val="A58A3524"/>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4D590284"/>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 w15:restartNumberingAfterBreak="0">
    <w:nsid w:val="50A17B1C"/>
    <w:multiLevelType w:val="hybridMultilevel"/>
    <w:tmpl w:val="7B32B99C"/>
    <w:lvl w:ilvl="0" w:tplc="2502FFBA">
      <w:start w:val="1"/>
      <w:numFmt w:val="decimal"/>
      <w:lvlText w:val="%1."/>
      <w:lvlJc w:val="left"/>
      <w:pPr>
        <w:ind w:left="568" w:hanging="428"/>
      </w:pPr>
      <w:rPr>
        <w:rFonts w:ascii="Calibri" w:eastAsia="Calibri" w:hAnsi="Calibri" w:cs="Calibri" w:hint="default"/>
        <w:b w:val="0"/>
        <w:bCs w:val="0"/>
        <w:i w:val="0"/>
        <w:iCs w:val="0"/>
        <w:spacing w:val="0"/>
        <w:w w:val="100"/>
        <w:sz w:val="24"/>
        <w:szCs w:val="24"/>
        <w:lang w:val="en-US" w:eastAsia="en-US" w:bidi="ar-SA"/>
      </w:rPr>
    </w:lvl>
    <w:lvl w:ilvl="1" w:tplc="4A8E90CE">
      <w:numFmt w:val="bullet"/>
      <w:lvlText w:val="•"/>
      <w:lvlJc w:val="left"/>
      <w:pPr>
        <w:ind w:left="1496" w:hanging="428"/>
      </w:pPr>
      <w:rPr>
        <w:rFonts w:hint="default"/>
        <w:lang w:val="en-US" w:eastAsia="en-US" w:bidi="ar-SA"/>
      </w:rPr>
    </w:lvl>
    <w:lvl w:ilvl="2" w:tplc="94BA0FC6">
      <w:numFmt w:val="bullet"/>
      <w:lvlText w:val="•"/>
      <w:lvlJc w:val="left"/>
      <w:pPr>
        <w:ind w:left="2432" w:hanging="428"/>
      </w:pPr>
      <w:rPr>
        <w:rFonts w:hint="default"/>
        <w:lang w:val="en-US" w:eastAsia="en-US" w:bidi="ar-SA"/>
      </w:rPr>
    </w:lvl>
    <w:lvl w:ilvl="3" w:tplc="83A02ABC">
      <w:numFmt w:val="bullet"/>
      <w:lvlText w:val="•"/>
      <w:lvlJc w:val="left"/>
      <w:pPr>
        <w:ind w:left="3368" w:hanging="428"/>
      </w:pPr>
      <w:rPr>
        <w:rFonts w:hint="default"/>
        <w:lang w:val="en-US" w:eastAsia="en-US" w:bidi="ar-SA"/>
      </w:rPr>
    </w:lvl>
    <w:lvl w:ilvl="4" w:tplc="C41A9462">
      <w:numFmt w:val="bullet"/>
      <w:lvlText w:val="•"/>
      <w:lvlJc w:val="left"/>
      <w:pPr>
        <w:ind w:left="4304" w:hanging="428"/>
      </w:pPr>
      <w:rPr>
        <w:rFonts w:hint="default"/>
        <w:lang w:val="en-US" w:eastAsia="en-US" w:bidi="ar-SA"/>
      </w:rPr>
    </w:lvl>
    <w:lvl w:ilvl="5" w:tplc="D7C0903A">
      <w:numFmt w:val="bullet"/>
      <w:lvlText w:val="•"/>
      <w:lvlJc w:val="left"/>
      <w:pPr>
        <w:ind w:left="5241" w:hanging="428"/>
      </w:pPr>
      <w:rPr>
        <w:rFonts w:hint="default"/>
        <w:lang w:val="en-US" w:eastAsia="en-US" w:bidi="ar-SA"/>
      </w:rPr>
    </w:lvl>
    <w:lvl w:ilvl="6" w:tplc="96605CA6">
      <w:numFmt w:val="bullet"/>
      <w:lvlText w:val="•"/>
      <w:lvlJc w:val="left"/>
      <w:pPr>
        <w:ind w:left="6177" w:hanging="428"/>
      </w:pPr>
      <w:rPr>
        <w:rFonts w:hint="default"/>
        <w:lang w:val="en-US" w:eastAsia="en-US" w:bidi="ar-SA"/>
      </w:rPr>
    </w:lvl>
    <w:lvl w:ilvl="7" w:tplc="D43A35AA">
      <w:numFmt w:val="bullet"/>
      <w:lvlText w:val="•"/>
      <w:lvlJc w:val="left"/>
      <w:pPr>
        <w:ind w:left="7113" w:hanging="428"/>
      </w:pPr>
      <w:rPr>
        <w:rFonts w:hint="default"/>
        <w:lang w:val="en-US" w:eastAsia="en-US" w:bidi="ar-SA"/>
      </w:rPr>
    </w:lvl>
    <w:lvl w:ilvl="8" w:tplc="0ACCB9EA">
      <w:numFmt w:val="bullet"/>
      <w:lvlText w:val="•"/>
      <w:lvlJc w:val="left"/>
      <w:pPr>
        <w:ind w:left="8049" w:hanging="428"/>
      </w:pPr>
      <w:rPr>
        <w:rFonts w:hint="default"/>
        <w:lang w:val="en-US" w:eastAsia="en-US" w:bidi="ar-SA"/>
      </w:rPr>
    </w:lvl>
  </w:abstractNum>
  <w:abstractNum w:abstractNumId="6" w15:restartNumberingAfterBreak="0">
    <w:nsid w:val="5A8310AA"/>
    <w:multiLevelType w:val="hybridMultilevel"/>
    <w:tmpl w:val="0BBEC786"/>
    <w:lvl w:ilvl="0" w:tplc="DFF8B834">
      <w:start w:val="1"/>
      <w:numFmt w:val="decimal"/>
      <w:lvlText w:val="%1."/>
      <w:lvlJc w:val="left"/>
      <w:pPr>
        <w:ind w:left="568" w:hanging="428"/>
      </w:pPr>
      <w:rPr>
        <w:rFonts w:ascii="Calibri" w:eastAsia="Calibri" w:hAnsi="Calibri" w:cs="Calibri" w:hint="default"/>
        <w:b w:val="0"/>
        <w:bCs w:val="0"/>
        <w:i w:val="0"/>
        <w:iCs w:val="0"/>
        <w:spacing w:val="0"/>
        <w:w w:val="100"/>
        <w:sz w:val="24"/>
        <w:szCs w:val="24"/>
        <w:lang w:val="en-US" w:eastAsia="en-US" w:bidi="ar-SA"/>
      </w:rPr>
    </w:lvl>
    <w:lvl w:ilvl="1" w:tplc="3124778E">
      <w:numFmt w:val="bullet"/>
      <w:lvlText w:val="•"/>
      <w:lvlJc w:val="left"/>
      <w:pPr>
        <w:ind w:left="1496" w:hanging="428"/>
      </w:pPr>
      <w:rPr>
        <w:rFonts w:hint="default"/>
        <w:lang w:val="en-US" w:eastAsia="en-US" w:bidi="ar-SA"/>
      </w:rPr>
    </w:lvl>
    <w:lvl w:ilvl="2" w:tplc="FACCE64C">
      <w:numFmt w:val="bullet"/>
      <w:lvlText w:val="•"/>
      <w:lvlJc w:val="left"/>
      <w:pPr>
        <w:ind w:left="2432" w:hanging="428"/>
      </w:pPr>
      <w:rPr>
        <w:rFonts w:hint="default"/>
        <w:lang w:val="en-US" w:eastAsia="en-US" w:bidi="ar-SA"/>
      </w:rPr>
    </w:lvl>
    <w:lvl w:ilvl="3" w:tplc="89D08B5A">
      <w:numFmt w:val="bullet"/>
      <w:lvlText w:val="•"/>
      <w:lvlJc w:val="left"/>
      <w:pPr>
        <w:ind w:left="3368" w:hanging="428"/>
      </w:pPr>
      <w:rPr>
        <w:rFonts w:hint="default"/>
        <w:lang w:val="en-US" w:eastAsia="en-US" w:bidi="ar-SA"/>
      </w:rPr>
    </w:lvl>
    <w:lvl w:ilvl="4" w:tplc="A6C697E0">
      <w:numFmt w:val="bullet"/>
      <w:lvlText w:val="•"/>
      <w:lvlJc w:val="left"/>
      <w:pPr>
        <w:ind w:left="4304" w:hanging="428"/>
      </w:pPr>
      <w:rPr>
        <w:rFonts w:hint="default"/>
        <w:lang w:val="en-US" w:eastAsia="en-US" w:bidi="ar-SA"/>
      </w:rPr>
    </w:lvl>
    <w:lvl w:ilvl="5" w:tplc="1B38A070">
      <w:numFmt w:val="bullet"/>
      <w:lvlText w:val="•"/>
      <w:lvlJc w:val="left"/>
      <w:pPr>
        <w:ind w:left="5241" w:hanging="428"/>
      </w:pPr>
      <w:rPr>
        <w:rFonts w:hint="default"/>
        <w:lang w:val="en-US" w:eastAsia="en-US" w:bidi="ar-SA"/>
      </w:rPr>
    </w:lvl>
    <w:lvl w:ilvl="6" w:tplc="9154D9E6">
      <w:numFmt w:val="bullet"/>
      <w:lvlText w:val="•"/>
      <w:lvlJc w:val="left"/>
      <w:pPr>
        <w:ind w:left="6177" w:hanging="428"/>
      </w:pPr>
      <w:rPr>
        <w:rFonts w:hint="default"/>
        <w:lang w:val="en-US" w:eastAsia="en-US" w:bidi="ar-SA"/>
      </w:rPr>
    </w:lvl>
    <w:lvl w:ilvl="7" w:tplc="0942925E">
      <w:numFmt w:val="bullet"/>
      <w:lvlText w:val="•"/>
      <w:lvlJc w:val="left"/>
      <w:pPr>
        <w:ind w:left="7113" w:hanging="428"/>
      </w:pPr>
      <w:rPr>
        <w:rFonts w:hint="default"/>
        <w:lang w:val="en-US" w:eastAsia="en-US" w:bidi="ar-SA"/>
      </w:rPr>
    </w:lvl>
    <w:lvl w:ilvl="8" w:tplc="AF4A4F44">
      <w:numFmt w:val="bullet"/>
      <w:lvlText w:val="•"/>
      <w:lvlJc w:val="left"/>
      <w:pPr>
        <w:ind w:left="8049" w:hanging="428"/>
      </w:pPr>
      <w:rPr>
        <w:rFonts w:hint="default"/>
        <w:lang w:val="en-US" w:eastAsia="en-US" w:bidi="ar-SA"/>
      </w:rPr>
    </w:lvl>
  </w:abstractNum>
  <w:abstractNum w:abstractNumId="7" w15:restartNumberingAfterBreak="0">
    <w:nsid w:val="633C40AC"/>
    <w:multiLevelType w:val="hybridMultilevel"/>
    <w:tmpl w:val="7EBA3FD0"/>
    <w:lvl w:ilvl="0" w:tplc="6DB2BF6A">
      <w:start w:val="1"/>
      <w:numFmt w:val="decimal"/>
      <w:lvlText w:val="%1."/>
      <w:lvlJc w:val="left"/>
      <w:pPr>
        <w:ind w:left="565" w:hanging="425"/>
      </w:pPr>
      <w:rPr>
        <w:rFonts w:ascii="Calibri" w:eastAsia="Calibri" w:hAnsi="Calibri" w:cs="Calibri" w:hint="default"/>
        <w:b w:val="0"/>
        <w:bCs w:val="0"/>
        <w:i w:val="0"/>
        <w:iCs w:val="0"/>
        <w:spacing w:val="0"/>
        <w:w w:val="100"/>
        <w:sz w:val="24"/>
        <w:szCs w:val="24"/>
        <w:lang w:val="en-US" w:eastAsia="en-US" w:bidi="ar-SA"/>
      </w:rPr>
    </w:lvl>
    <w:lvl w:ilvl="1" w:tplc="B81A6EF2">
      <w:numFmt w:val="bullet"/>
      <w:lvlText w:val="•"/>
      <w:lvlJc w:val="left"/>
      <w:pPr>
        <w:ind w:left="1496" w:hanging="425"/>
      </w:pPr>
      <w:rPr>
        <w:rFonts w:hint="default"/>
        <w:lang w:val="en-US" w:eastAsia="en-US" w:bidi="ar-SA"/>
      </w:rPr>
    </w:lvl>
    <w:lvl w:ilvl="2" w:tplc="AFB2EF4C">
      <w:numFmt w:val="bullet"/>
      <w:lvlText w:val="•"/>
      <w:lvlJc w:val="left"/>
      <w:pPr>
        <w:ind w:left="2432" w:hanging="425"/>
      </w:pPr>
      <w:rPr>
        <w:rFonts w:hint="default"/>
        <w:lang w:val="en-US" w:eastAsia="en-US" w:bidi="ar-SA"/>
      </w:rPr>
    </w:lvl>
    <w:lvl w:ilvl="3" w:tplc="D9567B32">
      <w:numFmt w:val="bullet"/>
      <w:lvlText w:val="•"/>
      <w:lvlJc w:val="left"/>
      <w:pPr>
        <w:ind w:left="3368" w:hanging="425"/>
      </w:pPr>
      <w:rPr>
        <w:rFonts w:hint="default"/>
        <w:lang w:val="en-US" w:eastAsia="en-US" w:bidi="ar-SA"/>
      </w:rPr>
    </w:lvl>
    <w:lvl w:ilvl="4" w:tplc="B62641AC">
      <w:numFmt w:val="bullet"/>
      <w:lvlText w:val="•"/>
      <w:lvlJc w:val="left"/>
      <w:pPr>
        <w:ind w:left="4304" w:hanging="425"/>
      </w:pPr>
      <w:rPr>
        <w:rFonts w:hint="default"/>
        <w:lang w:val="en-US" w:eastAsia="en-US" w:bidi="ar-SA"/>
      </w:rPr>
    </w:lvl>
    <w:lvl w:ilvl="5" w:tplc="CE0EA716">
      <w:numFmt w:val="bullet"/>
      <w:lvlText w:val="•"/>
      <w:lvlJc w:val="left"/>
      <w:pPr>
        <w:ind w:left="5241" w:hanging="425"/>
      </w:pPr>
      <w:rPr>
        <w:rFonts w:hint="default"/>
        <w:lang w:val="en-US" w:eastAsia="en-US" w:bidi="ar-SA"/>
      </w:rPr>
    </w:lvl>
    <w:lvl w:ilvl="6" w:tplc="85C8E8BE">
      <w:numFmt w:val="bullet"/>
      <w:lvlText w:val="•"/>
      <w:lvlJc w:val="left"/>
      <w:pPr>
        <w:ind w:left="6177" w:hanging="425"/>
      </w:pPr>
      <w:rPr>
        <w:rFonts w:hint="default"/>
        <w:lang w:val="en-US" w:eastAsia="en-US" w:bidi="ar-SA"/>
      </w:rPr>
    </w:lvl>
    <w:lvl w:ilvl="7" w:tplc="7D8CFCD4">
      <w:numFmt w:val="bullet"/>
      <w:lvlText w:val="•"/>
      <w:lvlJc w:val="left"/>
      <w:pPr>
        <w:ind w:left="7113" w:hanging="425"/>
      </w:pPr>
      <w:rPr>
        <w:rFonts w:hint="default"/>
        <w:lang w:val="en-US" w:eastAsia="en-US" w:bidi="ar-SA"/>
      </w:rPr>
    </w:lvl>
    <w:lvl w:ilvl="8" w:tplc="06BE051A">
      <w:numFmt w:val="bullet"/>
      <w:lvlText w:val="•"/>
      <w:lvlJc w:val="left"/>
      <w:pPr>
        <w:ind w:left="8049" w:hanging="425"/>
      </w:pPr>
      <w:rPr>
        <w:rFonts w:hint="default"/>
        <w:lang w:val="en-US" w:eastAsia="en-US" w:bidi="ar-SA"/>
      </w:rPr>
    </w:lvl>
  </w:abstractNum>
  <w:num w:numId="1" w16cid:durableId="426737627">
    <w:abstractNumId w:val="2"/>
  </w:num>
  <w:num w:numId="2" w16cid:durableId="1222982658">
    <w:abstractNumId w:val="6"/>
  </w:num>
  <w:num w:numId="3" w16cid:durableId="1492872335">
    <w:abstractNumId w:val="7"/>
  </w:num>
  <w:num w:numId="4" w16cid:durableId="1958752542">
    <w:abstractNumId w:val="5"/>
  </w:num>
  <w:num w:numId="5" w16cid:durableId="1809783091">
    <w:abstractNumId w:val="0"/>
  </w:num>
  <w:num w:numId="6" w16cid:durableId="241793390">
    <w:abstractNumId w:val="4"/>
  </w:num>
  <w:num w:numId="7" w16cid:durableId="933704955">
    <w:abstractNumId w:val="3"/>
  </w:num>
  <w:num w:numId="8" w16cid:durableId="1633973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A7B"/>
    <w:rsid w:val="00004F44"/>
    <w:rsid w:val="00056B2E"/>
    <w:rsid w:val="00104488"/>
    <w:rsid w:val="001C25FC"/>
    <w:rsid w:val="00242F49"/>
    <w:rsid w:val="002D25EB"/>
    <w:rsid w:val="00342BD7"/>
    <w:rsid w:val="00376973"/>
    <w:rsid w:val="00383B63"/>
    <w:rsid w:val="003C7246"/>
    <w:rsid w:val="004A07DC"/>
    <w:rsid w:val="004B58B4"/>
    <w:rsid w:val="004C53E8"/>
    <w:rsid w:val="006633E0"/>
    <w:rsid w:val="007C201C"/>
    <w:rsid w:val="00883D34"/>
    <w:rsid w:val="008F3A4B"/>
    <w:rsid w:val="009220B1"/>
    <w:rsid w:val="0095206C"/>
    <w:rsid w:val="00A218B5"/>
    <w:rsid w:val="00A65335"/>
    <w:rsid w:val="00AF65BD"/>
    <w:rsid w:val="00C02A0E"/>
    <w:rsid w:val="00C132E6"/>
    <w:rsid w:val="00C70A7B"/>
    <w:rsid w:val="00CB6C8D"/>
    <w:rsid w:val="00D84363"/>
    <w:rsid w:val="00F2165F"/>
    <w:rsid w:val="00FB17AB"/>
    <w:rsid w:val="00FD77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6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0"/>
      <w:outlineLvl w:val="0"/>
    </w:pPr>
    <w:rPr>
      <w:b/>
      <w:bCs/>
      <w:sz w:val="36"/>
      <w:szCs w:val="36"/>
    </w:rPr>
  </w:style>
  <w:style w:type="paragraph" w:styleId="Heading2">
    <w:name w:val="heading 2"/>
    <w:basedOn w:val="Normal"/>
    <w:uiPriority w:val="9"/>
    <w:unhideWhenUsed/>
    <w:qFormat/>
    <w:pPr>
      <w:spacing w:before="120"/>
      <w:ind w:left="140"/>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pPr>
      <w:ind w:left="565"/>
    </w:pPr>
    <w:rPr>
      <w:sz w:val="24"/>
      <w:szCs w:val="24"/>
    </w:rPr>
  </w:style>
  <w:style w:type="paragraph" w:styleId="Title">
    <w:name w:val="Title"/>
    <w:basedOn w:val="Normal"/>
    <w:uiPriority w:val="10"/>
    <w:qFormat/>
    <w:pPr>
      <w:spacing w:before="559"/>
      <w:ind w:left="4460"/>
    </w:pPr>
    <w:rPr>
      <w:sz w:val="52"/>
      <w:szCs w:val="52"/>
    </w:rPr>
  </w:style>
  <w:style w:type="paragraph" w:styleId="ListParagraph">
    <w:name w:val="List Paragraph"/>
    <w:aliases w:val="NFP GP Bulleted List,List Paragraph1,Recommendation,List Paragraph11,standard lewis,Heading 2.,List Paragraph111,L,F5 List Paragraph,Dot pt,CV text,Medium Grid 1 - Accent 21,Numbered Paragraph,List Paragraph2,FooterText"/>
    <w:basedOn w:val="Normal"/>
    <w:link w:val="ListParagraphChar"/>
    <w:uiPriority w:val="34"/>
    <w:qFormat/>
    <w:pPr>
      <w:ind w:left="565" w:hanging="425"/>
    </w:pPr>
  </w:style>
  <w:style w:type="paragraph" w:customStyle="1" w:styleId="TableParagraph">
    <w:name w:val="Table Paragraph"/>
    <w:basedOn w:val="Normal"/>
    <w:uiPriority w:val="1"/>
    <w:qFormat/>
    <w:pPr>
      <w:spacing w:before="78"/>
      <w:ind w:left="110"/>
    </w:pPr>
  </w:style>
  <w:style w:type="character" w:styleId="CommentReference">
    <w:name w:val="annotation reference"/>
    <w:basedOn w:val="DefaultParagraphFont"/>
    <w:uiPriority w:val="99"/>
    <w:semiHidden/>
    <w:unhideWhenUsed/>
    <w:rsid w:val="006633E0"/>
    <w:rPr>
      <w:sz w:val="16"/>
      <w:szCs w:val="16"/>
    </w:rPr>
  </w:style>
  <w:style w:type="paragraph" w:styleId="CommentText">
    <w:name w:val="annotation text"/>
    <w:basedOn w:val="Normal"/>
    <w:link w:val="CommentTextChar"/>
    <w:uiPriority w:val="99"/>
    <w:unhideWhenUsed/>
    <w:rsid w:val="006633E0"/>
    <w:rPr>
      <w:sz w:val="20"/>
      <w:szCs w:val="20"/>
    </w:rPr>
  </w:style>
  <w:style w:type="character" w:customStyle="1" w:styleId="CommentTextChar">
    <w:name w:val="Comment Text Char"/>
    <w:basedOn w:val="DefaultParagraphFont"/>
    <w:link w:val="CommentText"/>
    <w:uiPriority w:val="99"/>
    <w:rsid w:val="006633E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6633E0"/>
    <w:rPr>
      <w:b/>
      <w:bCs/>
    </w:rPr>
  </w:style>
  <w:style w:type="character" w:customStyle="1" w:styleId="CommentSubjectChar">
    <w:name w:val="Comment Subject Char"/>
    <w:basedOn w:val="CommentTextChar"/>
    <w:link w:val="CommentSubject"/>
    <w:uiPriority w:val="99"/>
    <w:semiHidden/>
    <w:rsid w:val="006633E0"/>
    <w:rPr>
      <w:rFonts w:ascii="Calibri" w:eastAsia="Calibri" w:hAnsi="Calibri" w:cs="Calibri"/>
      <w:b/>
      <w:bCs/>
      <w:sz w:val="20"/>
      <w:szCs w:val="20"/>
    </w:rPr>
  </w:style>
  <w:style w:type="character" w:customStyle="1" w:styleId="ListParagraphChar">
    <w:name w:val="List Paragraph Char"/>
    <w:aliases w:val="NFP GP Bulleted List Char,List Paragraph1 Char,Recommendation Char,List Paragraph11 Char,standard lewis Char,Heading 2. Char,List Paragraph111 Char,L Char,F5 List Paragraph Char,Dot pt Char,CV text Char,Medium Grid 1 - Accent 21 Char"/>
    <w:basedOn w:val="DefaultParagraphFont"/>
    <w:link w:val="ListParagraph"/>
    <w:uiPriority w:val="34"/>
    <w:locked/>
    <w:rsid w:val="001C25FC"/>
    <w:rPr>
      <w:rFonts w:ascii="Calibri" w:eastAsia="Calibri" w:hAnsi="Calibri" w:cs="Calibri"/>
    </w:rPr>
  </w:style>
  <w:style w:type="paragraph" w:styleId="Revision">
    <w:name w:val="Revision"/>
    <w:hidden/>
    <w:uiPriority w:val="99"/>
    <w:semiHidden/>
    <w:rsid w:val="004B58B4"/>
    <w:pPr>
      <w:widowControl/>
      <w:autoSpaceDE/>
      <w:autoSpaceDN/>
    </w:pPr>
    <w:rPr>
      <w:rFonts w:ascii="Calibri" w:eastAsia="Calibri" w:hAnsi="Calibri" w:cs="Calibri"/>
    </w:rPr>
  </w:style>
  <w:style w:type="character" w:customStyle="1" w:styleId="BodyTextChar">
    <w:name w:val="Body Text Char"/>
    <w:basedOn w:val="DefaultParagraphFont"/>
    <w:link w:val="BodyText"/>
    <w:uiPriority w:val="99"/>
    <w:rsid w:val="004A07DC"/>
    <w:rPr>
      <w:rFonts w:ascii="Calibri" w:eastAsia="Calibri" w:hAnsi="Calibri" w:cs="Calibri"/>
      <w:sz w:val="24"/>
      <w:szCs w:val="24"/>
    </w:rPr>
  </w:style>
  <w:style w:type="table" w:styleId="TableGrid">
    <w:name w:val="Table Grid"/>
    <w:basedOn w:val="TableNormal"/>
    <w:uiPriority w:val="59"/>
    <w:rsid w:val="004A07DC"/>
    <w:pPr>
      <w:widowControl/>
      <w:autoSpaceDE/>
      <w:autoSpaceDN/>
    </w:pPr>
    <w:rPr>
      <w:rFonts w:ascii="Calibri" w:eastAsia="Times New Roman" w:hAnsi="Calibri"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20B1"/>
    <w:pPr>
      <w:tabs>
        <w:tab w:val="center" w:pos="4513"/>
        <w:tab w:val="right" w:pos="9026"/>
      </w:tabs>
    </w:pPr>
  </w:style>
  <w:style w:type="character" w:customStyle="1" w:styleId="HeaderChar">
    <w:name w:val="Header Char"/>
    <w:basedOn w:val="DefaultParagraphFont"/>
    <w:link w:val="Header"/>
    <w:uiPriority w:val="99"/>
    <w:rsid w:val="009220B1"/>
    <w:rPr>
      <w:rFonts w:ascii="Calibri" w:eastAsia="Calibri" w:hAnsi="Calibri" w:cs="Calibri"/>
    </w:rPr>
  </w:style>
  <w:style w:type="paragraph" w:styleId="Footer">
    <w:name w:val="footer"/>
    <w:basedOn w:val="Normal"/>
    <w:link w:val="FooterChar"/>
    <w:uiPriority w:val="99"/>
    <w:unhideWhenUsed/>
    <w:rsid w:val="009220B1"/>
    <w:pPr>
      <w:tabs>
        <w:tab w:val="center" w:pos="4513"/>
        <w:tab w:val="right" w:pos="9026"/>
      </w:tabs>
    </w:pPr>
  </w:style>
  <w:style w:type="character" w:customStyle="1" w:styleId="FooterChar">
    <w:name w:val="Footer Char"/>
    <w:basedOn w:val="DefaultParagraphFont"/>
    <w:link w:val="Footer"/>
    <w:uiPriority w:val="99"/>
    <w:rsid w:val="009220B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1720</Words>
  <Characters>9804</Characters>
  <Application>Microsoft Office Word</Application>
  <DocSecurity>0</DocSecurity>
  <Lines>81</Lines>
  <Paragraphs>23</Paragraphs>
  <ScaleCrop>false</ScaleCrop>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2026-08-13T23:11:00Z</dcterms:created>
  <dcterms:modified xsi:type="dcterms:W3CDTF">2026-08-13T23:11:00Z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2026-08-13T23:11:18Z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bb715296-8a35-42e9-93a3-8837df215c25</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