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FAB2D" w14:textId="77777777" w:rsidR="002A43D2" w:rsidRDefault="008C40B5" w:rsidP="002A43D2">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776CE40D" wp14:editId="2775CC06">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1"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Pr>
          <w:rFonts w:asciiTheme="minorHAnsi" w:hAnsiTheme="minorHAnsi"/>
          <w:sz w:val="52"/>
        </w:rPr>
        <w:t xml:space="preserve"> </w:t>
      </w:r>
      <w:r w:rsidR="002A43D2">
        <w:rPr>
          <w:rFonts w:asciiTheme="minorHAnsi" w:hAnsiTheme="minorHAnsi"/>
          <w:sz w:val="52"/>
        </w:rPr>
        <w:t>POSITION DESCRIPTION</w:t>
      </w:r>
    </w:p>
    <w:p w14:paraId="4819E0BA" w14:textId="2F34802C" w:rsidR="002A43D2" w:rsidRDefault="002A43D2" w:rsidP="002A43D2">
      <w:pPr>
        <w:spacing w:before="240"/>
        <w:rPr>
          <w:i/>
          <w:color w:val="0070C0"/>
          <w:szCs w:val="24"/>
        </w:rPr>
      </w:pPr>
    </w:p>
    <w:p w14:paraId="21DB7574" w14:textId="77777777" w:rsidR="00146F66" w:rsidRDefault="00146F66" w:rsidP="00146F66">
      <w:pPr>
        <w:pStyle w:val="BodyText"/>
      </w:pPr>
    </w:p>
    <w:p w14:paraId="5560D4B8" w14:textId="77777777" w:rsidR="00146F66" w:rsidRPr="00146F66" w:rsidRDefault="00146F66" w:rsidP="00146F66">
      <w:pPr>
        <w:pStyle w:val="BodyText"/>
      </w:pPr>
    </w:p>
    <w:p w14:paraId="23CF1FB5" w14:textId="77777777" w:rsidR="006F09E8" w:rsidRDefault="006F09E8" w:rsidP="002A43D2">
      <w:pPr>
        <w:tabs>
          <w:tab w:val="left" w:pos="3600"/>
        </w:tabs>
        <w:rPr>
          <w:b/>
          <w:szCs w:val="24"/>
        </w:rPr>
        <w:sectPr w:rsidR="006F09E8" w:rsidSect="005B38C8">
          <w:headerReference w:type="even" r:id="rId12"/>
          <w:headerReference w:type="default" r:id="rId13"/>
          <w:footerReference w:type="even" r:id="rId14"/>
          <w:headerReference w:type="first" r:id="rId15"/>
          <w:footerReference w:type="first" r:id="rId16"/>
          <w:pgSz w:w="11906" w:h="16838" w:code="9"/>
          <w:pgMar w:top="851" w:right="1134" w:bottom="1134" w:left="1134" w:header="680" w:footer="680" w:gutter="0"/>
          <w:cols w:space="720"/>
          <w:docGrid w:linePitch="326"/>
        </w:sectPr>
      </w:pPr>
    </w:p>
    <w:p w14:paraId="4CCDB032" w14:textId="574658C1" w:rsidR="006B655C" w:rsidRPr="00FE3E77" w:rsidRDefault="002A43D2" w:rsidP="00FE3E77">
      <w:pPr>
        <w:tabs>
          <w:tab w:val="left" w:pos="4820"/>
        </w:tabs>
        <w:spacing w:before="240"/>
        <w:ind w:left="5040" w:hanging="5040"/>
        <w:rPr>
          <w:b/>
          <w:szCs w:val="24"/>
        </w:rPr>
      </w:pPr>
      <w:r>
        <w:rPr>
          <w:b/>
          <w:szCs w:val="24"/>
        </w:rPr>
        <w:t>D</w:t>
      </w:r>
      <w:r w:rsidRPr="00D13EC3">
        <w:rPr>
          <w:b/>
          <w:szCs w:val="24"/>
        </w:rPr>
        <w:t xml:space="preserve">irectorate: </w:t>
      </w:r>
      <w:r w:rsidR="00FE3E77" w:rsidRPr="00FE3E77">
        <w:rPr>
          <w:b/>
          <w:szCs w:val="24"/>
        </w:rPr>
        <w:t>City and Environment</w:t>
      </w:r>
      <w:r w:rsidR="006B655C" w:rsidRPr="00FE3E77">
        <w:rPr>
          <w:b/>
          <w:szCs w:val="24"/>
        </w:rPr>
        <w:tab/>
      </w:r>
      <w:r w:rsidR="006B655C" w:rsidRPr="00FE3E77">
        <w:rPr>
          <w:b/>
          <w:szCs w:val="24"/>
        </w:rPr>
        <w:tab/>
      </w:r>
      <w:r w:rsidR="006B655C" w:rsidRPr="00D13EC3">
        <w:rPr>
          <w:b/>
          <w:szCs w:val="24"/>
        </w:rPr>
        <w:t xml:space="preserve">Position Number: </w:t>
      </w:r>
      <w:r w:rsidR="002276A3" w:rsidRPr="00FE3E77">
        <w:rPr>
          <w:b/>
          <w:szCs w:val="24"/>
        </w:rPr>
        <w:t>P</w:t>
      </w:r>
      <w:r w:rsidR="004578CD" w:rsidRPr="004578CD">
        <w:rPr>
          <w:b/>
          <w:szCs w:val="24"/>
        </w:rPr>
        <w:t>03493</w:t>
      </w:r>
      <w:r w:rsidR="004578CD">
        <w:rPr>
          <w:b/>
          <w:szCs w:val="24"/>
        </w:rPr>
        <w:t>,</w:t>
      </w:r>
      <w:r w:rsidR="006B3B63" w:rsidRPr="00FE3E77">
        <w:rPr>
          <w:b/>
          <w:szCs w:val="24"/>
        </w:rPr>
        <w:t xml:space="preserve"> several</w:t>
      </w:r>
      <w:r w:rsidR="006B655C" w:rsidRPr="00FE3E77">
        <w:rPr>
          <w:b/>
          <w:szCs w:val="24"/>
        </w:rPr>
        <w:br/>
      </w:r>
    </w:p>
    <w:p w14:paraId="09ED586A" w14:textId="3951AF45" w:rsidR="006B655C" w:rsidRPr="00967B6F" w:rsidRDefault="001B76AB" w:rsidP="00967B6F">
      <w:pPr>
        <w:tabs>
          <w:tab w:val="left" w:pos="4820"/>
        </w:tabs>
        <w:spacing w:before="240"/>
        <w:ind w:left="5040" w:hanging="5040"/>
        <w:rPr>
          <w:iCs/>
          <w:color w:val="000000" w:themeColor="text1"/>
          <w:szCs w:val="24"/>
        </w:rPr>
      </w:pPr>
      <w:r w:rsidRPr="00D13EC3">
        <w:rPr>
          <w:b/>
          <w:szCs w:val="24"/>
        </w:rPr>
        <w:t>Division:</w:t>
      </w:r>
      <w:r>
        <w:rPr>
          <w:b/>
          <w:szCs w:val="24"/>
        </w:rPr>
        <w:t xml:space="preserve"> </w:t>
      </w:r>
      <w:r>
        <w:rPr>
          <w:szCs w:val="24"/>
        </w:rPr>
        <w:t>Access Canberra</w:t>
      </w:r>
      <w:r>
        <w:rPr>
          <w:szCs w:val="24"/>
        </w:rPr>
        <w:tab/>
      </w:r>
      <w:r>
        <w:rPr>
          <w:szCs w:val="24"/>
        </w:rPr>
        <w:tab/>
      </w:r>
      <w:r w:rsidR="006B655C" w:rsidRPr="00D13EC3">
        <w:rPr>
          <w:b/>
          <w:szCs w:val="24"/>
        </w:rPr>
        <w:t>Classificati</w:t>
      </w:r>
      <w:r w:rsidR="00FE3E77">
        <w:rPr>
          <w:b/>
          <w:szCs w:val="24"/>
        </w:rPr>
        <w:t xml:space="preserve">on: </w:t>
      </w:r>
      <w:r w:rsidR="00967B6F">
        <w:rPr>
          <w:iCs/>
          <w:color w:val="000000" w:themeColor="text1"/>
          <w:szCs w:val="24"/>
        </w:rPr>
        <w:t>ASO3</w:t>
      </w:r>
    </w:p>
    <w:p w14:paraId="7165A3B6" w14:textId="106B5EC8" w:rsidR="006B655C" w:rsidRPr="00B74516" w:rsidRDefault="001B76AB" w:rsidP="001B76AB">
      <w:pPr>
        <w:tabs>
          <w:tab w:val="left" w:pos="4820"/>
        </w:tabs>
        <w:spacing w:before="240"/>
        <w:rPr>
          <w:b/>
          <w:i/>
          <w:color w:val="2E74B5" w:themeColor="accent1" w:themeShade="BF"/>
          <w:szCs w:val="24"/>
        </w:rPr>
      </w:pPr>
      <w:r>
        <w:rPr>
          <w:b/>
          <w:szCs w:val="24"/>
        </w:rPr>
        <w:t xml:space="preserve">Business Unit: </w:t>
      </w:r>
      <w:r w:rsidRPr="001B76AB">
        <w:rPr>
          <w:bCs/>
          <w:szCs w:val="24"/>
        </w:rPr>
        <w:t>Contact Centre</w:t>
      </w:r>
      <w:r w:rsidRPr="001B76AB">
        <w:rPr>
          <w:bCs/>
          <w:szCs w:val="24"/>
        </w:rPr>
        <w:tab/>
      </w:r>
      <w:r>
        <w:rPr>
          <w:b/>
          <w:szCs w:val="24"/>
        </w:rPr>
        <w:tab/>
      </w:r>
      <w:r w:rsidR="006B655C" w:rsidRPr="00D13EC3">
        <w:rPr>
          <w:b/>
          <w:szCs w:val="24"/>
        </w:rPr>
        <w:t xml:space="preserve">Location: </w:t>
      </w:r>
      <w:r w:rsidR="00967B6F">
        <w:rPr>
          <w:iCs/>
          <w:color w:val="000000" w:themeColor="text1"/>
          <w:szCs w:val="24"/>
        </w:rPr>
        <w:t>various</w:t>
      </w:r>
    </w:p>
    <w:p w14:paraId="5C0017F4" w14:textId="79473F3B" w:rsidR="006F09E8" w:rsidRPr="00967B6F" w:rsidRDefault="001B76AB" w:rsidP="001B76AB">
      <w:pPr>
        <w:tabs>
          <w:tab w:val="left" w:pos="4820"/>
        </w:tabs>
        <w:spacing w:before="240"/>
        <w:rPr>
          <w:bCs/>
          <w:i/>
          <w:color w:val="000000" w:themeColor="text1"/>
          <w:szCs w:val="24"/>
        </w:rPr>
      </w:pPr>
      <w:r>
        <w:rPr>
          <w:b/>
          <w:szCs w:val="24"/>
        </w:rPr>
        <w:t xml:space="preserve">Position Title: </w:t>
      </w:r>
      <w:r w:rsidRPr="001B76AB">
        <w:rPr>
          <w:bCs/>
          <w:szCs w:val="24"/>
        </w:rPr>
        <w:t>Customer Service Officer</w:t>
      </w:r>
      <w:r>
        <w:rPr>
          <w:b/>
          <w:szCs w:val="24"/>
        </w:rPr>
        <w:tab/>
      </w:r>
      <w:r>
        <w:rPr>
          <w:b/>
          <w:szCs w:val="24"/>
        </w:rPr>
        <w:tab/>
      </w:r>
      <w:r w:rsidR="006B655C" w:rsidRPr="00D13EC3">
        <w:rPr>
          <w:b/>
          <w:szCs w:val="24"/>
        </w:rPr>
        <w:t>Last Reviewed:</w:t>
      </w:r>
      <w:r w:rsidR="006B655C">
        <w:rPr>
          <w:b/>
          <w:szCs w:val="24"/>
        </w:rPr>
        <w:t xml:space="preserve"> </w:t>
      </w:r>
      <w:r w:rsidR="00967B6F">
        <w:rPr>
          <w:b/>
          <w:szCs w:val="24"/>
        </w:rPr>
        <w:t xml:space="preserve"> </w:t>
      </w:r>
      <w:r w:rsidR="00857553">
        <w:rPr>
          <w:bCs/>
          <w:color w:val="000000" w:themeColor="text1"/>
          <w:szCs w:val="24"/>
        </w:rPr>
        <w:t>February 2026</w:t>
      </w:r>
    </w:p>
    <w:p w14:paraId="4256A484" w14:textId="77777777" w:rsidR="001B76AB" w:rsidRDefault="001B76AB" w:rsidP="002A43D2">
      <w:pPr>
        <w:pStyle w:val="Heading1"/>
        <w:pBdr>
          <w:bottom w:val="single" w:sz="12" w:space="1" w:color="auto"/>
        </w:pBdr>
        <w:rPr>
          <w:rFonts w:asciiTheme="minorHAnsi" w:hAnsiTheme="minorHAnsi"/>
          <w:sz w:val="32"/>
        </w:rPr>
      </w:pPr>
    </w:p>
    <w:p w14:paraId="2CAF014F" w14:textId="64EBBA4A"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06C75B70" w14:textId="77777777" w:rsidR="00FE3E77" w:rsidRDefault="00FE3E77" w:rsidP="00FE3E77">
      <w:pPr>
        <w:spacing w:after="0"/>
        <w:rPr>
          <w:szCs w:val="24"/>
        </w:rPr>
      </w:pPr>
      <w:r w:rsidRPr="00CE0EE8">
        <w:rPr>
          <w:szCs w:val="24"/>
        </w:rPr>
        <w:t>The City and Environment Directorate (CED) brings together the people, services and systems that shape Canberra’s future. We are a new directorate with a bold purpose: to deliver smarter, more connected services that respond to the needs of our Territory and community</w:t>
      </w:r>
      <w:r>
        <w:rPr>
          <w:szCs w:val="24"/>
        </w:rPr>
        <w:t>.</w:t>
      </w:r>
    </w:p>
    <w:p w14:paraId="290B9415" w14:textId="77777777" w:rsidR="00FE3E77" w:rsidRPr="00CE0EE8" w:rsidRDefault="00FE3E77" w:rsidP="00FE3E77">
      <w:pPr>
        <w:pStyle w:val="BodyText"/>
        <w:spacing w:after="0"/>
      </w:pPr>
    </w:p>
    <w:p w14:paraId="3C3CAC8A" w14:textId="77777777" w:rsidR="00FE3E77" w:rsidRPr="00CE0EE8" w:rsidRDefault="00FE3E77" w:rsidP="00FE3E77">
      <w:pPr>
        <w:spacing w:after="0"/>
        <w:rPr>
          <w:szCs w:val="24"/>
        </w:rPr>
      </w:pPr>
      <w:r w:rsidRPr="00CE0EE8">
        <w:rPr>
          <w:szCs w:val="24"/>
        </w:rPr>
        <w:t>CED was established to align planning and transport, improve efficiency of development 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7EB40BD6" w14:textId="77777777" w:rsidR="00FE3E77" w:rsidRPr="00CE0EE8" w:rsidRDefault="00FE3E77" w:rsidP="00FE3E77">
      <w:pPr>
        <w:spacing w:after="0"/>
        <w:rPr>
          <w:szCs w:val="24"/>
        </w:rPr>
      </w:pPr>
      <w:r w:rsidRPr="00CE0EE8">
        <w:rPr>
          <w:szCs w:val="24"/>
        </w:rPr>
        <w:t>We are here to:</w:t>
      </w:r>
    </w:p>
    <w:p w14:paraId="5C370B8C" w14:textId="77777777" w:rsidR="00FE3E77" w:rsidRPr="00CE0EE8" w:rsidRDefault="00FE3E77" w:rsidP="00FE3E77">
      <w:pPr>
        <w:numPr>
          <w:ilvl w:val="0"/>
          <w:numId w:val="43"/>
        </w:numPr>
        <w:spacing w:after="0"/>
        <w:rPr>
          <w:szCs w:val="24"/>
        </w:rPr>
      </w:pPr>
      <w:r w:rsidRPr="00CE0EE8">
        <w:rPr>
          <w:szCs w:val="24"/>
        </w:rPr>
        <w:t>Deliver streamlined, customer-focused services.</w:t>
      </w:r>
    </w:p>
    <w:p w14:paraId="46C2EEF9" w14:textId="77777777" w:rsidR="00FE3E77" w:rsidRPr="00CE0EE8" w:rsidRDefault="00FE3E77" w:rsidP="00FE3E77">
      <w:pPr>
        <w:numPr>
          <w:ilvl w:val="0"/>
          <w:numId w:val="43"/>
        </w:numPr>
        <w:spacing w:after="0"/>
        <w:rPr>
          <w:szCs w:val="24"/>
        </w:rPr>
      </w:pPr>
      <w:r w:rsidRPr="00CE0EE8">
        <w:rPr>
          <w:szCs w:val="24"/>
        </w:rPr>
        <w:t>Align planning, transport and environmental stewardship.</w:t>
      </w:r>
    </w:p>
    <w:p w14:paraId="3F569CA0" w14:textId="77777777" w:rsidR="00FE3E77" w:rsidRPr="00CE0EE8" w:rsidRDefault="00FE3E77" w:rsidP="00FE3E77">
      <w:pPr>
        <w:numPr>
          <w:ilvl w:val="0"/>
          <w:numId w:val="43"/>
        </w:numPr>
        <w:spacing w:after="0"/>
        <w:rPr>
          <w:szCs w:val="24"/>
        </w:rPr>
      </w:pPr>
      <w:r w:rsidRPr="00CE0EE8">
        <w:rPr>
          <w:szCs w:val="24"/>
        </w:rPr>
        <w:t>Consolidate operations for greater efficiency and impact.</w:t>
      </w:r>
    </w:p>
    <w:p w14:paraId="78C37B9D" w14:textId="77777777" w:rsidR="00FE3E77" w:rsidRDefault="00FE3E77" w:rsidP="00FE3E77">
      <w:pPr>
        <w:numPr>
          <w:ilvl w:val="0"/>
          <w:numId w:val="43"/>
        </w:numPr>
        <w:spacing w:after="0"/>
        <w:rPr>
          <w:szCs w:val="24"/>
        </w:rPr>
      </w:pPr>
      <w:r w:rsidRPr="00CE0EE8">
        <w:rPr>
          <w:szCs w:val="24"/>
        </w:rPr>
        <w:t>Make government services more accessible, transparent and trusted.</w:t>
      </w:r>
    </w:p>
    <w:p w14:paraId="7E6A3FE6" w14:textId="77777777" w:rsidR="00FE3E77" w:rsidRPr="00CE0EE8" w:rsidRDefault="00FE3E77" w:rsidP="00FE3E77">
      <w:pPr>
        <w:pStyle w:val="BodyText"/>
        <w:spacing w:after="0"/>
      </w:pPr>
    </w:p>
    <w:p w14:paraId="4D226326" w14:textId="77777777" w:rsidR="00FE3E77" w:rsidRDefault="00FE3E77" w:rsidP="00FE3E77">
      <w:pPr>
        <w:spacing w:after="0"/>
        <w:rPr>
          <w:szCs w:val="24"/>
        </w:rPr>
      </w:pPr>
      <w:r w:rsidRPr="00CE0EE8">
        <w:rPr>
          <w:szCs w:val="24"/>
        </w:rPr>
        <w:t>At CED, we put people and place at the centre of everything we do. Whether shaping policy, maintaining public spaces, designing transport networks or supporting regulatory access, our people contribute to a connected, inclusive and resilient Canberra.</w:t>
      </w:r>
    </w:p>
    <w:p w14:paraId="082BE717" w14:textId="77777777" w:rsidR="00FE3E77" w:rsidRDefault="00FE3E77" w:rsidP="002A43D2">
      <w:pPr>
        <w:pStyle w:val="Heading1"/>
        <w:pBdr>
          <w:bottom w:val="single" w:sz="12" w:space="1" w:color="auto"/>
        </w:pBdr>
        <w:rPr>
          <w:rFonts w:asciiTheme="minorHAnsi" w:hAnsiTheme="minorHAnsi"/>
          <w:sz w:val="32"/>
        </w:rPr>
      </w:pPr>
    </w:p>
    <w:p w14:paraId="2447655A" w14:textId="31C1C062" w:rsidR="002A43D2" w:rsidRPr="00423241" w:rsidRDefault="00FE3E77" w:rsidP="002A43D2">
      <w:pPr>
        <w:pStyle w:val="Heading1"/>
        <w:pBdr>
          <w:bottom w:val="single" w:sz="12" w:space="1" w:color="auto"/>
        </w:pBdr>
        <w:rPr>
          <w:rFonts w:asciiTheme="minorHAnsi" w:hAnsiTheme="minorHAnsi"/>
          <w:sz w:val="32"/>
        </w:rPr>
      </w:pPr>
      <w:r>
        <w:rPr>
          <w:rFonts w:asciiTheme="minorHAnsi" w:hAnsiTheme="minorHAnsi"/>
          <w:sz w:val="32"/>
        </w:rPr>
        <w:t>DIVISION</w:t>
      </w:r>
      <w:r w:rsidR="008F06FF">
        <w:rPr>
          <w:rFonts w:asciiTheme="minorHAnsi" w:hAnsiTheme="minorHAnsi"/>
          <w:sz w:val="32"/>
        </w:rPr>
        <w:t xml:space="preserve"> </w:t>
      </w:r>
      <w:r w:rsidR="002A43D2" w:rsidRPr="00423241">
        <w:rPr>
          <w:rFonts w:asciiTheme="minorHAnsi" w:hAnsiTheme="minorHAnsi"/>
          <w:sz w:val="32"/>
        </w:rPr>
        <w:t>OVERVIEW</w:t>
      </w:r>
    </w:p>
    <w:p w14:paraId="5DA37843" w14:textId="77777777" w:rsidR="00956050" w:rsidRPr="00CB7266" w:rsidRDefault="00956050" w:rsidP="00956050">
      <w:r w:rsidRPr="00CB7266">
        <w:t>At Access Canberra, we are all about giving people easy access to ACT Government regulatory services, payments and information while offering great customer experience. We help community organisations, business and individuals work with the ACT Government and constantly look for new ways to deliver our services.</w:t>
      </w:r>
    </w:p>
    <w:p w14:paraId="63498CBC" w14:textId="77777777" w:rsidR="00956050" w:rsidRDefault="00956050" w:rsidP="00956050">
      <w:pPr>
        <w:rPr>
          <w:b/>
        </w:rPr>
      </w:pPr>
      <w:r w:rsidRPr="00CB7266">
        <w:t xml:space="preserve">Access Canberra is unique to the ACT Government; we work across many different regulatory and customer service areas to support the delivery of regulatory reform and red tape reduction, drive </w:t>
      </w:r>
      <w:r w:rsidRPr="00CB7266">
        <w:lastRenderedPageBreak/>
        <w:t>government priorities and implement new initiatives. We actively engage in a risk and harm approach to compliance across a broad range of industry sectors to build a strong economy, safe community and sustainable environment.</w:t>
      </w:r>
    </w:p>
    <w:p w14:paraId="17A905CE" w14:textId="77777777" w:rsidR="00956050" w:rsidRPr="00CB7266" w:rsidRDefault="00956050" w:rsidP="00956050">
      <w:pPr>
        <w:pStyle w:val="Heading2"/>
      </w:pPr>
      <w:r w:rsidRPr="00CB7266">
        <w:t>Who we are</w:t>
      </w:r>
    </w:p>
    <w:p w14:paraId="4A506CD4" w14:textId="1D5B845A" w:rsidR="00956050" w:rsidRDefault="00956050" w:rsidP="00956050">
      <w:pPr>
        <w:rPr>
          <w:b/>
        </w:rPr>
      </w:pPr>
      <w:r w:rsidRPr="00CB7266">
        <w:t xml:space="preserve">We are a diverse, innovative and professional team of people who come from a wide variety of </w:t>
      </w:r>
      <w:r w:rsidRPr="00767C75">
        <w:t>backgrounds</w:t>
      </w:r>
      <w:r w:rsidR="00C367C6" w:rsidRPr="00767C75">
        <w:t>, with many of our staff speaking multiple languages</w:t>
      </w:r>
      <w:r w:rsidRPr="00767C75">
        <w:t>.</w:t>
      </w:r>
      <w:r w:rsidRPr="00CB7266">
        <w:t xml:space="preserve"> </w:t>
      </w:r>
      <w:r w:rsidR="00C367C6">
        <w:t xml:space="preserve"> </w:t>
      </w:r>
      <w:r w:rsidRPr="00CB7266">
        <w:t>We welcome people with experience from the community, public and private sectors and believe the more diverse our knowledge base is, the better our results will be.</w:t>
      </w:r>
    </w:p>
    <w:p w14:paraId="0A6BD550" w14:textId="77777777" w:rsidR="00956050" w:rsidRDefault="00956050" w:rsidP="00956050">
      <w:r w:rsidRPr="00CB7266">
        <w:t>We value people with innovative and creative ideas, who communicate with candour and respect, and who have the motivation to drive projects from conception through to delivery. We are curious about each other’s work and always ask “who else needs to know?”</w:t>
      </w:r>
    </w:p>
    <w:p w14:paraId="65E31ECC" w14:textId="77777777" w:rsidR="00956050" w:rsidRPr="00CB7266" w:rsidRDefault="00956050" w:rsidP="00956050">
      <w:pPr>
        <w:pStyle w:val="Heading2"/>
      </w:pPr>
      <w:r w:rsidRPr="00CB7266">
        <w:t>What we offer</w:t>
      </w:r>
    </w:p>
    <w:p w14:paraId="552175EA" w14:textId="77777777" w:rsidR="00956050" w:rsidRPr="00CB7266" w:rsidRDefault="00956050" w:rsidP="00956050">
      <w:pPr>
        <w:pStyle w:val="ListParagraph"/>
        <w:numPr>
          <w:ilvl w:val="0"/>
          <w:numId w:val="35"/>
        </w:numPr>
      </w:pPr>
      <w:r w:rsidRPr="00CB7266">
        <w:t>Interesting and fulfilling work in a unique government environment where you can see the impact you have on the Canberra community.</w:t>
      </w:r>
    </w:p>
    <w:p w14:paraId="7FB56ADF" w14:textId="77777777" w:rsidR="00956050" w:rsidRPr="00CB7266" w:rsidRDefault="00956050" w:rsidP="00956050">
      <w:pPr>
        <w:pStyle w:val="ListParagraph"/>
        <w:numPr>
          <w:ilvl w:val="0"/>
          <w:numId w:val="35"/>
        </w:numPr>
      </w:pPr>
      <w:r w:rsidRPr="00CB7266">
        <w:t>The opportunity to work with passionate, innovative and experienced leaders who encourage and support you to develop your interests and expertise.</w:t>
      </w:r>
    </w:p>
    <w:p w14:paraId="6DD1D72F" w14:textId="7BBC5B40" w:rsidR="00956050" w:rsidRPr="001B76AB" w:rsidRDefault="00956050" w:rsidP="00956050">
      <w:pPr>
        <w:pStyle w:val="ListParagraph"/>
        <w:numPr>
          <w:ilvl w:val="0"/>
          <w:numId w:val="35"/>
        </w:numPr>
        <w:rPr>
          <w:b/>
          <w:spacing w:val="5"/>
          <w:sz w:val="28"/>
          <w:szCs w:val="32"/>
          <w:lang w:eastAsia="ja-JP"/>
        </w:rPr>
      </w:pPr>
      <w:r w:rsidRPr="001B76AB">
        <w:t>A flexible workplace with brand new, state of the art accommodation enabling activity-based work in a fun and creative environment.</w:t>
      </w:r>
      <w:r w:rsidR="00642F41">
        <w:br/>
      </w:r>
    </w:p>
    <w:p w14:paraId="65AEEBA0" w14:textId="77777777" w:rsidR="002A43D2" w:rsidRPr="00423241" w:rsidRDefault="002A43D2" w:rsidP="002A43D2">
      <w:pPr>
        <w:pStyle w:val="Heading1"/>
        <w:pBdr>
          <w:bottom w:val="single" w:sz="12" w:space="1" w:color="auto"/>
        </w:pBdr>
        <w:rPr>
          <w:rFonts w:asciiTheme="minorHAnsi" w:hAnsiTheme="minorHAnsi"/>
          <w:sz w:val="32"/>
        </w:rPr>
      </w:pPr>
      <w:r w:rsidRPr="00F72198">
        <w:rPr>
          <w:rFonts w:asciiTheme="minorHAnsi" w:hAnsiTheme="minorHAnsi"/>
          <w:sz w:val="32"/>
        </w:rPr>
        <w:t>BUSINESS UNIT OVERVIEW</w:t>
      </w:r>
    </w:p>
    <w:p w14:paraId="2BBD9F72" w14:textId="7D5E500A" w:rsidR="00F96F3E" w:rsidRDefault="00967B6F" w:rsidP="00E961E2">
      <w:pPr>
        <w:pStyle w:val="BodyText"/>
        <w:spacing w:after="0"/>
        <w:rPr>
          <w:rFonts w:asciiTheme="minorHAnsi" w:hAnsiTheme="minorHAnsi" w:cstheme="minorHAnsi"/>
          <w:color w:val="000000"/>
          <w:shd w:val="clear" w:color="auto" w:fill="FFFFFF"/>
        </w:rPr>
      </w:pPr>
      <w:r w:rsidRPr="00967B6F">
        <w:rPr>
          <w:rFonts w:asciiTheme="minorHAnsi" w:hAnsiTheme="minorHAnsi" w:cstheme="minorHAnsi"/>
          <w:i/>
          <w:iCs/>
          <w:color w:val="000000"/>
          <w:shd w:val="clear" w:color="auto" w:fill="FFFFFF"/>
        </w:rPr>
        <w:t>Contact Centre:</w:t>
      </w:r>
      <w:r>
        <w:rPr>
          <w:rFonts w:asciiTheme="minorHAnsi" w:hAnsiTheme="minorHAnsi" w:cstheme="minorHAnsi"/>
          <w:color w:val="000000"/>
          <w:shd w:val="clear" w:color="auto" w:fill="FFFFFF"/>
        </w:rPr>
        <w:br/>
      </w:r>
      <w:r w:rsidR="001B76AB" w:rsidRPr="001B76AB">
        <w:rPr>
          <w:rFonts w:asciiTheme="minorHAnsi" w:hAnsiTheme="minorHAnsi" w:cstheme="minorHAnsi"/>
          <w:color w:val="000000"/>
          <w:shd w:val="clear" w:color="auto" w:fill="FFFFFF"/>
        </w:rPr>
        <w:t xml:space="preserve">The Access Canberra Contact Centre provides a whole of government service to callers, across a broad range of information, payments, services and emergency support. The Contact Centre delivers quality customer service for various business functions on behalf of the ACT Government, including specialist teams for Road Transport, Municipal Services, as well as a referral service for callers. The Contact Centre also delivers emergency information to the community on behalf of the ESA and assists SES callers in times of need. </w:t>
      </w:r>
    </w:p>
    <w:p w14:paraId="40D07BD7" w14:textId="01411DB3" w:rsidR="00764EF4" w:rsidRDefault="001B76AB" w:rsidP="001660A9">
      <w:pPr>
        <w:pStyle w:val="BodyText"/>
        <w:spacing w:after="0"/>
        <w:rPr>
          <w:rFonts w:cs="Arial"/>
          <w:szCs w:val="24"/>
        </w:rPr>
      </w:pPr>
      <w:r>
        <w:rPr>
          <w:rFonts w:asciiTheme="minorHAnsi" w:hAnsiTheme="minorHAnsi" w:cstheme="minorHAnsi"/>
          <w:color w:val="000000"/>
          <w:shd w:val="clear" w:color="auto" w:fill="FFFFFF"/>
        </w:rPr>
        <w:br/>
      </w:r>
      <w:r w:rsidR="00764EF4" w:rsidRPr="003D422A">
        <w:rPr>
          <w:rFonts w:cs="Arial"/>
          <w:szCs w:val="24"/>
        </w:rPr>
        <w:t>The A</w:t>
      </w:r>
      <w:r w:rsidR="00A6799C">
        <w:rPr>
          <w:rFonts w:cs="Arial"/>
          <w:szCs w:val="24"/>
        </w:rPr>
        <w:t xml:space="preserve">ustralian </w:t>
      </w:r>
      <w:r w:rsidR="00764EF4" w:rsidRPr="003D422A">
        <w:rPr>
          <w:rFonts w:cs="Arial"/>
          <w:szCs w:val="24"/>
        </w:rPr>
        <w:t>C</w:t>
      </w:r>
      <w:r w:rsidR="00A6799C">
        <w:rPr>
          <w:rFonts w:cs="Arial"/>
          <w:szCs w:val="24"/>
        </w:rPr>
        <w:t xml:space="preserve">apital </w:t>
      </w:r>
      <w:r w:rsidR="00764EF4" w:rsidRPr="003D422A">
        <w:rPr>
          <w:rFonts w:cs="Arial"/>
          <w:szCs w:val="24"/>
        </w:rPr>
        <w:t>T</w:t>
      </w:r>
      <w:r w:rsidR="00A6799C">
        <w:rPr>
          <w:rFonts w:cs="Arial"/>
          <w:szCs w:val="24"/>
        </w:rPr>
        <w:t xml:space="preserve">erritory </w:t>
      </w:r>
      <w:r w:rsidR="00764EF4" w:rsidRPr="003D422A">
        <w:rPr>
          <w:rFonts w:cs="Arial"/>
          <w:szCs w:val="24"/>
        </w:rPr>
        <w:t>P</w:t>
      </w:r>
      <w:r w:rsidR="00A6799C">
        <w:rPr>
          <w:rFonts w:cs="Arial"/>
          <w:szCs w:val="24"/>
        </w:rPr>
        <w:t xml:space="preserve">ublic </w:t>
      </w:r>
      <w:r w:rsidR="00764EF4" w:rsidRPr="003D422A">
        <w:rPr>
          <w:rFonts w:cs="Arial"/>
          <w:szCs w:val="24"/>
        </w:rPr>
        <w:t>S</w:t>
      </w:r>
      <w:r w:rsidR="00A6799C">
        <w:rPr>
          <w:rFonts w:cs="Arial"/>
          <w:szCs w:val="24"/>
        </w:rPr>
        <w:t>ervice (ACTPS)</w:t>
      </w:r>
      <w:r w:rsidR="00AB26D3">
        <w:rPr>
          <w:rFonts w:cs="Arial"/>
          <w:szCs w:val="24"/>
        </w:rPr>
        <w:t xml:space="preserve"> </w:t>
      </w:r>
      <w:r w:rsidR="00764EF4" w:rsidRPr="003D422A">
        <w:rPr>
          <w:rFonts w:cs="Arial"/>
          <w:szCs w:val="24"/>
        </w:rPr>
        <w:t xml:space="preserve">is a </w:t>
      </w:r>
      <w:proofErr w:type="gramStart"/>
      <w:r w:rsidR="00764EF4" w:rsidRPr="003D422A">
        <w:rPr>
          <w:rFonts w:cs="Arial"/>
          <w:szCs w:val="24"/>
        </w:rPr>
        <w:t>values based</w:t>
      </w:r>
      <w:proofErr w:type="gramEnd"/>
      <w:r w:rsidR="00764EF4" w:rsidRPr="003D422A">
        <w:rPr>
          <w:rFonts w:cs="Arial"/>
          <w:szCs w:val="24"/>
        </w:rPr>
        <w:t xml:space="preserve"> organisation where all employees are expected to embody the prescribed core values of respect, integrity, collaboration and innovation</w:t>
      </w:r>
      <w:r w:rsidR="004F4613">
        <w:rPr>
          <w:rFonts w:cs="Arial"/>
          <w:i/>
          <w:color w:val="2E74B5" w:themeColor="accent1" w:themeShade="BF"/>
          <w:szCs w:val="24"/>
        </w:rPr>
        <w:t xml:space="preserve">, </w:t>
      </w:r>
      <w:r w:rsidR="004F4613" w:rsidRPr="00AB26D3">
        <w:rPr>
          <w:rFonts w:cs="Arial"/>
          <w:szCs w:val="24"/>
        </w:rPr>
        <w:t>as well demonstrate the related signature behaviours</w:t>
      </w:r>
      <w:r w:rsidR="00764EF4" w:rsidRPr="00AB26D3">
        <w:rPr>
          <w:rFonts w:cs="Arial"/>
          <w:szCs w:val="24"/>
        </w:rPr>
        <w:t xml:space="preserve">.   </w:t>
      </w:r>
    </w:p>
    <w:p w14:paraId="0514C4BC" w14:textId="08CC035E" w:rsidR="001B76AB" w:rsidRDefault="001B76AB">
      <w:pPr>
        <w:suppressAutoHyphens w:val="0"/>
        <w:spacing w:after="0"/>
        <w:rPr>
          <w:rFonts w:cs="Arial"/>
          <w:szCs w:val="24"/>
        </w:rPr>
      </w:pPr>
      <w:r>
        <w:rPr>
          <w:rFonts w:cs="Arial"/>
          <w:szCs w:val="24"/>
        </w:rPr>
        <w:br w:type="page"/>
      </w:r>
    </w:p>
    <w:p w14:paraId="15A9E0ED" w14:textId="77777777" w:rsidR="001B76AB" w:rsidRPr="00AB26D3" w:rsidRDefault="001B76AB" w:rsidP="00B74516">
      <w:pPr>
        <w:pStyle w:val="BodyText"/>
        <w:rPr>
          <w:rFonts w:cs="Arial"/>
          <w:szCs w:val="24"/>
        </w:rPr>
      </w:pPr>
    </w:p>
    <w:p w14:paraId="192BABBF" w14:textId="77777777"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7542CD90" w14:textId="6001F7D2" w:rsidR="001660A9" w:rsidRPr="001660A9" w:rsidRDefault="001660A9" w:rsidP="001660A9">
      <w:pPr>
        <w:pStyle w:val="BodyText"/>
        <w:rPr>
          <w:rFonts w:cstheme="minorHAnsi"/>
          <w:color w:val="000000"/>
        </w:rPr>
      </w:pPr>
      <w:bookmarkStart w:id="0" w:name="_Hlk96085645"/>
      <w:r w:rsidRPr="001660A9">
        <w:rPr>
          <w:rFonts w:cstheme="minorHAnsi"/>
          <w:color w:val="000000"/>
        </w:rPr>
        <w:t xml:space="preserve">The Customer Service </w:t>
      </w:r>
      <w:r>
        <w:rPr>
          <w:rFonts w:cstheme="minorHAnsi"/>
          <w:color w:val="000000"/>
        </w:rPr>
        <w:t>Officer</w:t>
      </w:r>
      <w:r w:rsidRPr="001660A9">
        <w:rPr>
          <w:rFonts w:cstheme="minorHAnsi"/>
          <w:color w:val="000000"/>
        </w:rPr>
        <w:t xml:space="preserve"> is a multi-channel service professional responsible for delivering high-quality support across </w:t>
      </w:r>
      <w:r>
        <w:rPr>
          <w:rFonts w:cstheme="minorHAnsi"/>
          <w:color w:val="000000"/>
        </w:rPr>
        <w:t>various</w:t>
      </w:r>
      <w:r w:rsidRPr="001660A9">
        <w:rPr>
          <w:rFonts w:cstheme="minorHAnsi"/>
          <w:color w:val="000000"/>
        </w:rPr>
        <w:t xml:space="preserve"> platforms. This role serves as a primary point of contact, requiring the ability to identify and resolve customer </w:t>
      </w:r>
      <w:r>
        <w:rPr>
          <w:rFonts w:cstheme="minorHAnsi"/>
          <w:color w:val="000000"/>
        </w:rPr>
        <w:t>e</w:t>
      </w:r>
      <w:r w:rsidRPr="001660A9">
        <w:rPr>
          <w:rFonts w:cstheme="minorHAnsi"/>
          <w:color w:val="000000"/>
        </w:rPr>
        <w:t>nquiries or complaints rapidly while educating the public with clear, accurate information. A core component of the position involves navigating computer systems and knowledge bases to facilitate transactional</w:t>
      </w:r>
      <w:r>
        <w:rPr>
          <w:rFonts w:cstheme="minorHAnsi"/>
          <w:color w:val="000000"/>
        </w:rPr>
        <w:t>, regulatory and compliance</w:t>
      </w:r>
      <w:r w:rsidRPr="001660A9">
        <w:rPr>
          <w:rFonts w:cstheme="minorHAnsi"/>
          <w:color w:val="000000"/>
        </w:rPr>
        <w:t xml:space="preserve"> services, in accordance with legislative policies and procedural guidelines.</w:t>
      </w:r>
    </w:p>
    <w:bookmarkEnd w:id="0"/>
    <w:p w14:paraId="30CB1E1F" w14:textId="77777777"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1EA21BEC" w14:textId="7A4D40C5" w:rsidR="00146F66" w:rsidRDefault="00146F66" w:rsidP="00146F66">
      <w:pPr>
        <w:spacing w:before="240" w:line="276" w:lineRule="auto"/>
      </w:pPr>
      <w:r>
        <w:t>Duties:</w:t>
      </w:r>
    </w:p>
    <w:p w14:paraId="026CFE41" w14:textId="0CB5343F" w:rsidR="00146F66" w:rsidRPr="00A17179" w:rsidRDefault="00146F66" w:rsidP="00146F66">
      <w:pPr>
        <w:pStyle w:val="ListParagraph"/>
        <w:numPr>
          <w:ilvl w:val="0"/>
          <w:numId w:val="37"/>
        </w:numPr>
        <w:spacing w:before="240" w:line="276" w:lineRule="auto"/>
      </w:pPr>
      <w:r w:rsidRPr="00A17179">
        <w:t xml:space="preserve">Provide </w:t>
      </w:r>
      <w:proofErr w:type="gramStart"/>
      <w:r w:rsidRPr="00A17179">
        <w:t>high quality</w:t>
      </w:r>
      <w:proofErr w:type="gramEnd"/>
      <w:r w:rsidRPr="00A17179">
        <w:t xml:space="preserve"> services for customers through a range of channels including electronic/digital, phone and/or face to face to deliver optimal service delivery outcomes and a positive customer experience.</w:t>
      </w:r>
    </w:p>
    <w:p w14:paraId="2A62C16E" w14:textId="77777777" w:rsidR="00146F66" w:rsidRPr="00A17179" w:rsidRDefault="00146F66" w:rsidP="00146F66">
      <w:pPr>
        <w:pStyle w:val="ListParagraph"/>
        <w:numPr>
          <w:ilvl w:val="0"/>
          <w:numId w:val="37"/>
        </w:numPr>
        <w:spacing w:before="240" w:line="276" w:lineRule="auto"/>
      </w:pPr>
      <w:r w:rsidRPr="00A17179">
        <w:t xml:space="preserve">Identify and respond quickly to customer enquires or complaints. Engage with and educate customers, providing accurate and relevant information in a clear and timely manner. </w:t>
      </w:r>
    </w:p>
    <w:p w14:paraId="29A36D2F" w14:textId="77777777" w:rsidR="00146F66" w:rsidRPr="00A17179" w:rsidRDefault="00146F66" w:rsidP="00146F66">
      <w:pPr>
        <w:pStyle w:val="ListParagraph"/>
        <w:numPr>
          <w:ilvl w:val="0"/>
          <w:numId w:val="37"/>
        </w:numPr>
        <w:spacing w:before="240" w:line="276" w:lineRule="auto"/>
      </w:pPr>
      <w:r w:rsidRPr="00A17179">
        <w:t>Navigate multiple computer systems and knowledge bases to facilitate transactional services, including the receipting of public monies, ensuring compliance with legislation, policies, procedures, and guidelines.</w:t>
      </w:r>
    </w:p>
    <w:p w14:paraId="7DA074D8" w14:textId="77777777" w:rsidR="00146F66" w:rsidRPr="00A17179" w:rsidRDefault="00146F66" w:rsidP="00146F66">
      <w:pPr>
        <w:pStyle w:val="ListParagraph"/>
        <w:numPr>
          <w:ilvl w:val="0"/>
          <w:numId w:val="37"/>
        </w:numPr>
        <w:spacing w:before="240" w:line="276" w:lineRule="auto"/>
      </w:pPr>
      <w:r w:rsidRPr="00A17179">
        <w:t>Participate and work collaboratively in a team environment.</w:t>
      </w:r>
    </w:p>
    <w:p w14:paraId="0FAF7B55" w14:textId="77777777" w:rsidR="00146F66" w:rsidRPr="00A17179" w:rsidRDefault="00146F66" w:rsidP="00146F66">
      <w:pPr>
        <w:pStyle w:val="ListParagraph"/>
        <w:numPr>
          <w:ilvl w:val="0"/>
          <w:numId w:val="37"/>
        </w:numPr>
        <w:spacing w:before="240" w:line="276" w:lineRule="auto"/>
      </w:pPr>
      <w:r w:rsidRPr="00A17179">
        <w:t>Understand and implement workplace respect, equity, diversity, occupational health and safety, privacy and participative work practices and principles in the workplace.</w:t>
      </w:r>
    </w:p>
    <w:p w14:paraId="0FDE301B" w14:textId="77777777" w:rsidR="008E5749" w:rsidRDefault="008E5749" w:rsidP="003D422A">
      <w:pPr>
        <w:pStyle w:val="DotPoint"/>
        <w:numPr>
          <w:ilvl w:val="0"/>
          <w:numId w:val="0"/>
        </w:numPr>
        <w:spacing w:before="120" w:line="276" w:lineRule="auto"/>
      </w:pPr>
    </w:p>
    <w:p w14:paraId="59E82AF0" w14:textId="77777777"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3AC41CB1" w14:textId="77777777"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45E5F919" w14:textId="77777777" w:rsidR="00146F66" w:rsidRPr="00D1652B" w:rsidRDefault="00146F66" w:rsidP="00146F66">
      <w:pPr>
        <w:suppressAutoHyphens w:val="0"/>
        <w:spacing w:before="120" w:line="276" w:lineRule="auto"/>
        <w:rPr>
          <w:rFonts w:cs="Arial"/>
          <w:szCs w:val="24"/>
        </w:rPr>
      </w:pPr>
      <w:bookmarkStart w:id="1" w:name="_Hlk100667445"/>
      <w:r w:rsidRPr="00D1652B">
        <w:rPr>
          <w:rFonts w:cs="Arial"/>
          <w:szCs w:val="24"/>
        </w:rPr>
        <w:t>Your suitability will be assessed in three key areas:</w:t>
      </w:r>
    </w:p>
    <w:p w14:paraId="2292011C" w14:textId="77777777" w:rsidR="00146F66" w:rsidRPr="00D1652B" w:rsidRDefault="00146F66" w:rsidP="00146F66">
      <w:pPr>
        <w:pStyle w:val="BodyText"/>
        <w:rPr>
          <w:szCs w:val="24"/>
        </w:rPr>
      </w:pPr>
      <w:r w:rsidRPr="00D1652B">
        <w:rPr>
          <w:b/>
          <w:szCs w:val="24"/>
        </w:rPr>
        <w:t>Skills</w:t>
      </w:r>
      <w:r w:rsidRPr="00D1652B">
        <w:rPr>
          <w:szCs w:val="24"/>
        </w:rPr>
        <w:t xml:space="preserve"> – the skills you have, based on your qualifications and previous experience, to fulfil the duties/responsibilities of the role.</w:t>
      </w:r>
    </w:p>
    <w:p w14:paraId="56415E85" w14:textId="77777777" w:rsidR="00146F66" w:rsidRPr="00D1652B" w:rsidRDefault="00146F66" w:rsidP="00146F66">
      <w:pPr>
        <w:pStyle w:val="ListParagraph"/>
        <w:numPr>
          <w:ilvl w:val="0"/>
          <w:numId w:val="39"/>
        </w:numPr>
        <w:spacing w:after="0"/>
        <w:rPr>
          <w:rFonts w:asciiTheme="minorHAnsi" w:hAnsiTheme="minorHAnsi" w:cstheme="minorHAnsi"/>
          <w:szCs w:val="24"/>
        </w:rPr>
      </w:pPr>
      <w:r w:rsidRPr="00D1652B">
        <w:rPr>
          <w:rFonts w:asciiTheme="minorHAnsi" w:hAnsiTheme="minorHAnsi" w:cstheme="minorHAnsi"/>
          <w:szCs w:val="24"/>
        </w:rPr>
        <w:t>Demonstrated experience in providing customer focussed outcomes</w:t>
      </w:r>
      <w:r>
        <w:rPr>
          <w:rFonts w:asciiTheme="minorHAnsi" w:hAnsiTheme="minorHAnsi" w:cstheme="minorHAnsi"/>
          <w:szCs w:val="24"/>
        </w:rPr>
        <w:t>.</w:t>
      </w:r>
    </w:p>
    <w:p w14:paraId="24D3FBDF" w14:textId="77777777" w:rsidR="00146F66" w:rsidRPr="00D1652B" w:rsidRDefault="00146F66" w:rsidP="00146F66">
      <w:pPr>
        <w:pStyle w:val="ListParagraph"/>
        <w:numPr>
          <w:ilvl w:val="0"/>
          <w:numId w:val="39"/>
        </w:numPr>
        <w:spacing w:before="120" w:after="0"/>
        <w:rPr>
          <w:rFonts w:asciiTheme="minorHAnsi" w:hAnsiTheme="minorHAnsi" w:cstheme="minorHAnsi"/>
          <w:iCs/>
          <w:szCs w:val="24"/>
        </w:rPr>
      </w:pPr>
      <w:r w:rsidRPr="00D1652B">
        <w:rPr>
          <w:rFonts w:asciiTheme="minorHAnsi" w:hAnsiTheme="minorHAnsi" w:cstheme="minorHAnsi"/>
          <w:iCs/>
          <w:szCs w:val="24"/>
        </w:rPr>
        <w:t>Well-developed oral and written communication skills</w:t>
      </w:r>
      <w:r>
        <w:rPr>
          <w:rFonts w:asciiTheme="minorHAnsi" w:hAnsiTheme="minorHAnsi" w:cstheme="minorHAnsi"/>
          <w:iCs/>
          <w:szCs w:val="24"/>
        </w:rPr>
        <w:t>.</w:t>
      </w:r>
    </w:p>
    <w:p w14:paraId="73724E89" w14:textId="77777777" w:rsidR="00146F66" w:rsidRPr="00D1652B" w:rsidRDefault="00146F66" w:rsidP="00146F66">
      <w:pPr>
        <w:pStyle w:val="ListParagraph"/>
        <w:numPr>
          <w:ilvl w:val="0"/>
          <w:numId w:val="39"/>
        </w:numPr>
        <w:spacing w:before="120" w:after="0"/>
        <w:rPr>
          <w:rFonts w:asciiTheme="minorHAnsi" w:hAnsiTheme="minorHAnsi" w:cstheme="minorHAnsi"/>
          <w:i/>
          <w:szCs w:val="24"/>
        </w:rPr>
      </w:pPr>
      <w:r w:rsidRPr="00D1652B">
        <w:rPr>
          <w:rFonts w:asciiTheme="minorHAnsi" w:hAnsiTheme="minorHAnsi" w:cstheme="minorHAnsi"/>
          <w:szCs w:val="24"/>
        </w:rPr>
        <w:t>Well-developed computer skills and the ability to learn and use a range of business systems</w:t>
      </w:r>
      <w:r>
        <w:rPr>
          <w:rFonts w:asciiTheme="minorHAnsi" w:hAnsiTheme="minorHAnsi" w:cstheme="minorHAnsi"/>
          <w:szCs w:val="24"/>
        </w:rPr>
        <w:t>.</w:t>
      </w:r>
    </w:p>
    <w:p w14:paraId="033BC447" w14:textId="77777777" w:rsidR="00146F66" w:rsidRPr="000B1DE2" w:rsidRDefault="00146F66" w:rsidP="00146F66">
      <w:pPr>
        <w:pStyle w:val="BodyText"/>
        <w:spacing w:after="0"/>
        <w:rPr>
          <w:b/>
          <w:sz w:val="16"/>
          <w:szCs w:val="16"/>
        </w:rPr>
      </w:pPr>
    </w:p>
    <w:p w14:paraId="26E5777D" w14:textId="77777777" w:rsidR="00146F66" w:rsidRPr="00D1652B" w:rsidRDefault="00146F66" w:rsidP="00146F66">
      <w:pPr>
        <w:pStyle w:val="BodyText"/>
        <w:rPr>
          <w:szCs w:val="24"/>
        </w:rPr>
      </w:pPr>
      <w:r w:rsidRPr="00D1652B">
        <w:rPr>
          <w:b/>
          <w:szCs w:val="24"/>
        </w:rPr>
        <w:t>Knowledge –</w:t>
      </w:r>
      <w:r w:rsidRPr="00D1652B">
        <w:rPr>
          <w:szCs w:val="24"/>
        </w:rPr>
        <w:t xml:space="preserve"> the knowledge you have, based on your qualification and experience, that will enable you to perform the duties/responsibilities of the role to a high standard</w:t>
      </w:r>
    </w:p>
    <w:p w14:paraId="4C25C9E2" w14:textId="77777777" w:rsidR="00146F66" w:rsidRPr="00D1652B" w:rsidRDefault="00146F66" w:rsidP="00146F66">
      <w:pPr>
        <w:pStyle w:val="BodyText"/>
        <w:numPr>
          <w:ilvl w:val="0"/>
          <w:numId w:val="40"/>
        </w:numPr>
        <w:spacing w:after="0"/>
        <w:rPr>
          <w:rFonts w:cs="Calibri"/>
          <w:szCs w:val="24"/>
        </w:rPr>
      </w:pPr>
      <w:r w:rsidRPr="00D1652B">
        <w:rPr>
          <w:rFonts w:cs="Calibri"/>
          <w:szCs w:val="24"/>
        </w:rPr>
        <w:lastRenderedPageBreak/>
        <w:t>Ability to assess applications/process transactions in accordance with legislation, policy and procedures and be able to convey these requirements to customers</w:t>
      </w:r>
      <w:r>
        <w:rPr>
          <w:rFonts w:cs="Calibri"/>
          <w:szCs w:val="24"/>
        </w:rPr>
        <w:t>.</w:t>
      </w:r>
    </w:p>
    <w:p w14:paraId="60BEBAEA" w14:textId="77777777" w:rsidR="00146F66" w:rsidRPr="00D1652B" w:rsidRDefault="00146F66" w:rsidP="00146F66">
      <w:pPr>
        <w:pStyle w:val="BodyText"/>
        <w:numPr>
          <w:ilvl w:val="0"/>
          <w:numId w:val="40"/>
        </w:numPr>
        <w:spacing w:after="0"/>
        <w:rPr>
          <w:rFonts w:cs="Calibri"/>
          <w:szCs w:val="24"/>
        </w:rPr>
      </w:pPr>
      <w:r w:rsidRPr="00D1652B">
        <w:rPr>
          <w:rFonts w:cs="Calibri"/>
          <w:szCs w:val="24"/>
        </w:rPr>
        <w:t>Ability to understand, interpret and apply work practices, procedures, guidelines and instructions</w:t>
      </w:r>
      <w:r>
        <w:rPr>
          <w:rFonts w:cs="Calibri"/>
          <w:szCs w:val="24"/>
        </w:rPr>
        <w:t>.</w:t>
      </w:r>
    </w:p>
    <w:p w14:paraId="10159EB8" w14:textId="77777777" w:rsidR="00146F66" w:rsidRPr="000B1DE2" w:rsidRDefault="00146F66" w:rsidP="00146F66">
      <w:pPr>
        <w:pStyle w:val="BodyText"/>
        <w:spacing w:after="0"/>
        <w:rPr>
          <w:b/>
          <w:sz w:val="16"/>
          <w:szCs w:val="16"/>
        </w:rPr>
      </w:pPr>
    </w:p>
    <w:p w14:paraId="2876A80D" w14:textId="77777777" w:rsidR="00146F66" w:rsidRPr="00D1652B" w:rsidRDefault="00146F66" w:rsidP="00146F66">
      <w:pPr>
        <w:pStyle w:val="BodyText"/>
        <w:rPr>
          <w:szCs w:val="24"/>
        </w:rPr>
      </w:pPr>
      <w:r w:rsidRPr="00D1652B">
        <w:rPr>
          <w:b/>
          <w:szCs w:val="24"/>
        </w:rPr>
        <w:t xml:space="preserve">Behaviour </w:t>
      </w:r>
      <w:r w:rsidRPr="00D1652B">
        <w:rPr>
          <w:szCs w:val="24"/>
        </w:rPr>
        <w:t xml:space="preserve">– how well you will fit into the team, Division, Access Canberra, and ACT Government based on the </w:t>
      </w:r>
      <w:hyperlink r:id="rId17" w:history="1">
        <w:r w:rsidRPr="00D1652B">
          <w:rPr>
            <w:rStyle w:val="Hyperlink"/>
            <w:szCs w:val="24"/>
          </w:rPr>
          <w:t>ACT Government Signature Values and Behaviours</w:t>
        </w:r>
      </w:hyperlink>
      <w:r w:rsidRPr="00D1652B">
        <w:rPr>
          <w:szCs w:val="24"/>
        </w:rPr>
        <w:t xml:space="preserve"> </w:t>
      </w:r>
    </w:p>
    <w:p w14:paraId="6B19BED5" w14:textId="77777777" w:rsidR="00146F66" w:rsidRPr="00D1652B" w:rsidRDefault="00146F66" w:rsidP="00146F66">
      <w:pPr>
        <w:pStyle w:val="BodyText"/>
        <w:numPr>
          <w:ilvl w:val="0"/>
          <w:numId w:val="38"/>
        </w:numPr>
        <w:spacing w:after="0" w:line="276" w:lineRule="auto"/>
        <w:rPr>
          <w:rFonts w:cs="Arial"/>
          <w:i/>
          <w:szCs w:val="24"/>
        </w:rPr>
      </w:pPr>
      <w:r w:rsidRPr="00D1652B">
        <w:rPr>
          <w:rFonts w:cs="Arial"/>
          <w:iCs/>
          <w:szCs w:val="24"/>
        </w:rPr>
        <w:t>Ability to work productively independently or as part of a team and demonstrate resilience in a fast-paced, high-pressure environment</w:t>
      </w:r>
      <w:r>
        <w:rPr>
          <w:rFonts w:cs="Arial"/>
          <w:iCs/>
          <w:szCs w:val="24"/>
        </w:rPr>
        <w:t>.</w:t>
      </w:r>
    </w:p>
    <w:p w14:paraId="55BACF7D" w14:textId="77777777" w:rsidR="00146F66" w:rsidRPr="00D1652B" w:rsidRDefault="00146F66" w:rsidP="00146F66">
      <w:pPr>
        <w:pStyle w:val="BodyText"/>
        <w:numPr>
          <w:ilvl w:val="0"/>
          <w:numId w:val="38"/>
        </w:numPr>
        <w:spacing w:after="0" w:line="276" w:lineRule="auto"/>
        <w:rPr>
          <w:rFonts w:cs="Arial"/>
          <w:i/>
          <w:szCs w:val="24"/>
        </w:rPr>
      </w:pPr>
      <w:r w:rsidRPr="00D1652B">
        <w:rPr>
          <w:rFonts w:cs="Arial"/>
          <w:szCs w:val="24"/>
        </w:rPr>
        <w:t>Ability to deal with difficult customers or complex enquiries and complaints with tact and discretion</w:t>
      </w:r>
      <w:r>
        <w:rPr>
          <w:rFonts w:cs="Arial"/>
          <w:szCs w:val="24"/>
        </w:rPr>
        <w:t>.</w:t>
      </w:r>
    </w:p>
    <w:p w14:paraId="4CA08A49" w14:textId="7AB6CDA4" w:rsidR="00146F66" w:rsidRPr="00146F66" w:rsidRDefault="00146F66" w:rsidP="00146F66">
      <w:pPr>
        <w:pStyle w:val="BodyText"/>
        <w:numPr>
          <w:ilvl w:val="0"/>
          <w:numId w:val="38"/>
        </w:numPr>
        <w:rPr>
          <w:lang w:eastAsia="ja-JP"/>
        </w:rPr>
      </w:pPr>
      <w:r w:rsidRPr="00D1652B">
        <w:rPr>
          <w:rFonts w:cs="Arial"/>
          <w:szCs w:val="24"/>
        </w:rPr>
        <w:t>Understanding of public service values covering ethical standards and a demonstrated self-awareness, professionalism, and a proven commitment to the ongoing integration of workplace respect, equity and diversity work practices and workplace health and safety principles and practices</w:t>
      </w:r>
    </w:p>
    <w:p w14:paraId="50DA40CF" w14:textId="2337F1AF" w:rsidR="00717B1B" w:rsidRDefault="00146F66" w:rsidP="00717B1B">
      <w:pPr>
        <w:pStyle w:val="BodyText"/>
        <w:rPr>
          <w:b/>
          <w:sz w:val="28"/>
          <w:szCs w:val="28"/>
        </w:rPr>
      </w:pPr>
      <w:r>
        <w:rPr>
          <w:b/>
          <w:sz w:val="28"/>
          <w:szCs w:val="28"/>
        </w:rPr>
        <w:t>Other requirements:</w:t>
      </w:r>
    </w:p>
    <w:p w14:paraId="1BBF4C20" w14:textId="77777777" w:rsidR="00146F66" w:rsidRPr="00D1652B" w:rsidRDefault="00146F66" w:rsidP="00146F66">
      <w:pPr>
        <w:pStyle w:val="ListParagraph"/>
        <w:numPr>
          <w:ilvl w:val="0"/>
          <w:numId w:val="41"/>
        </w:numPr>
        <w:spacing w:after="0" w:line="276" w:lineRule="auto"/>
        <w:rPr>
          <w:szCs w:val="24"/>
        </w:rPr>
      </w:pPr>
      <w:r w:rsidRPr="00D1652B">
        <w:rPr>
          <w:szCs w:val="24"/>
        </w:rPr>
        <w:t>These positions do not require a Working with Vulnerable People Check.</w:t>
      </w:r>
    </w:p>
    <w:p w14:paraId="14D81A21" w14:textId="77777777" w:rsidR="00146F66" w:rsidRPr="00D1652B" w:rsidRDefault="00146F66" w:rsidP="00146F66">
      <w:pPr>
        <w:pStyle w:val="ListParagraph"/>
        <w:numPr>
          <w:ilvl w:val="0"/>
          <w:numId w:val="41"/>
        </w:numPr>
        <w:spacing w:line="276" w:lineRule="auto"/>
        <w:rPr>
          <w:szCs w:val="24"/>
        </w:rPr>
      </w:pPr>
      <w:r w:rsidRPr="00D1652B">
        <w:rPr>
          <w:szCs w:val="24"/>
        </w:rPr>
        <w:t>These positions do not involve direct supervision of personnel.</w:t>
      </w:r>
    </w:p>
    <w:p w14:paraId="79B8661B" w14:textId="77777777" w:rsidR="00146F66" w:rsidRPr="00A17179" w:rsidRDefault="00146F66" w:rsidP="00146F66">
      <w:r w:rsidRPr="00A17179">
        <w:t>Successful applicants must be prepared to if required:</w:t>
      </w:r>
    </w:p>
    <w:p w14:paraId="456D8A3C" w14:textId="7F37843D" w:rsidR="00146F66" w:rsidRPr="00A17179" w:rsidRDefault="00146F66" w:rsidP="00146F66">
      <w:pPr>
        <w:pStyle w:val="ListParagraph"/>
        <w:numPr>
          <w:ilvl w:val="0"/>
          <w:numId w:val="42"/>
        </w:numPr>
        <w:spacing w:line="276" w:lineRule="auto"/>
      </w:pPr>
      <w:r w:rsidRPr="00A17179">
        <w:t>Work weekends</w:t>
      </w:r>
      <w:r w:rsidR="00642F41">
        <w:t xml:space="preserve"> in the Contact Centre</w:t>
      </w:r>
    </w:p>
    <w:p w14:paraId="165D0481" w14:textId="5A60A189" w:rsidR="00146F66" w:rsidRPr="00A17179" w:rsidRDefault="00146F66" w:rsidP="00146F66">
      <w:pPr>
        <w:pStyle w:val="ListParagraph"/>
        <w:numPr>
          <w:ilvl w:val="0"/>
          <w:numId w:val="42"/>
        </w:numPr>
        <w:spacing w:line="276" w:lineRule="auto"/>
      </w:pPr>
      <w:r w:rsidRPr="00A17179">
        <w:t xml:space="preserve">Work to a 7-day scheduled roster that may involve commencing work at </w:t>
      </w:r>
      <w:r w:rsidR="002276A3">
        <w:t>7</w:t>
      </w:r>
      <w:r w:rsidRPr="00A17179">
        <w:t xml:space="preserve">:50am and/or finishing at </w:t>
      </w:r>
      <w:r w:rsidR="002276A3">
        <w:t>6</w:t>
      </w:r>
      <w:r w:rsidRPr="00A17179">
        <w:t>:00pm</w:t>
      </w:r>
    </w:p>
    <w:p w14:paraId="2C97E130" w14:textId="1B97C669" w:rsidR="00146F66" w:rsidRPr="00A17179" w:rsidRDefault="00146F66" w:rsidP="00146F66">
      <w:pPr>
        <w:pStyle w:val="ListParagraph"/>
        <w:numPr>
          <w:ilvl w:val="0"/>
          <w:numId w:val="42"/>
        </w:numPr>
        <w:spacing w:line="276" w:lineRule="auto"/>
      </w:pPr>
      <w:r w:rsidRPr="00A17179">
        <w:t>Work extended hours, during Emergency or SES events</w:t>
      </w:r>
    </w:p>
    <w:p w14:paraId="59A6AE5A" w14:textId="4C52C256" w:rsidR="00146F66" w:rsidRPr="00A17179" w:rsidRDefault="00146F66" w:rsidP="00146F66">
      <w:pPr>
        <w:ind w:left="360"/>
      </w:pPr>
      <w:r w:rsidRPr="00A17179">
        <w:t>Successful applicants employed in the Access Canberra Contact Centre or Service Centre</w:t>
      </w:r>
      <w:r>
        <w:t>s</w:t>
      </w:r>
      <w:r w:rsidRPr="00A17179">
        <w:t xml:space="preserve"> will be employed as Scheduled workers and have their working hours scheduled in accordance with the </w:t>
      </w:r>
      <w:r w:rsidRPr="00146F66">
        <w:rPr>
          <w:color w:val="000000" w:themeColor="text1"/>
        </w:rPr>
        <w:t xml:space="preserve">Section 0.9 of the </w:t>
      </w:r>
      <w:r w:rsidR="006B655C">
        <w:rPr>
          <w:color w:val="000000" w:themeColor="text1"/>
        </w:rPr>
        <w:t>Administrative and Related Classifications Enterprise Agreement 2023-2026.</w:t>
      </w:r>
    </w:p>
    <w:p w14:paraId="15BF980D" w14:textId="77777777" w:rsidR="008F06FF" w:rsidRDefault="008F06FF" w:rsidP="00717B1B">
      <w:pPr>
        <w:pStyle w:val="BodyText"/>
        <w:rPr>
          <w:rFonts w:cs="Arial"/>
          <w:i/>
          <w:color w:val="0070C0"/>
          <w:szCs w:val="24"/>
        </w:rPr>
      </w:pPr>
    </w:p>
    <w:bookmarkEnd w:id="1"/>
    <w:p w14:paraId="7FCEBCC3"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392C6F04" w14:textId="77777777"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4CA95379" w14:textId="77AA7FF9" w:rsidR="004A7311" w:rsidRDefault="006B655C" w:rsidP="004A7311">
      <w:pPr>
        <w:pStyle w:val="BodyText"/>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Pr>
          <w:szCs w:val="24"/>
        </w:rPr>
        <w:t xml:space="preserve">Administrative Service Officers Grade 3 (Various positions) </w:t>
      </w:r>
      <w:r w:rsidRPr="005A754D">
        <w:rPr>
          <w:szCs w:val="24"/>
        </w:rPr>
        <w:t>and indicates how frequently each of these requirements would be performed.</w:t>
      </w:r>
      <w:r>
        <w:rPr>
          <w:szCs w:val="24"/>
        </w:rPr>
        <w:t xml:space="preserve"> </w:t>
      </w:r>
      <w:r w:rsidRPr="00440141">
        <w:rPr>
          <w:szCs w:val="24"/>
        </w:rPr>
        <w:t xml:space="preserve">Please note that </w:t>
      </w:r>
      <w:r>
        <w:rPr>
          <w:szCs w:val="24"/>
        </w:rPr>
        <w:t xml:space="preserve">ACTPS </w:t>
      </w:r>
      <w:r w:rsidRPr="00440141">
        <w:rPr>
          <w:szCs w:val="24"/>
        </w:rPr>
        <w:t>is committed to providing reasonable adjustment and ensuring all individuals have equal opportunities in the workplace</w:t>
      </w:r>
      <w:r>
        <w:rPr>
          <w:szCs w:val="24"/>
        </w:rPr>
        <w:t>.</w:t>
      </w:r>
    </w:p>
    <w:p w14:paraId="0921D541" w14:textId="77777777" w:rsidR="006B655C" w:rsidRPr="004A7311" w:rsidRDefault="006B655C" w:rsidP="004A7311">
      <w:pPr>
        <w:pStyle w:val="BodyText"/>
        <w:rPr>
          <w:i/>
          <w:color w:val="0070C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A85F546" w14:textId="77777777" w:rsidTr="00493773">
        <w:trPr>
          <w:trHeight w:val="454"/>
        </w:trPr>
        <w:tc>
          <w:tcPr>
            <w:tcW w:w="6912" w:type="dxa"/>
            <w:shd w:val="clear" w:color="auto" w:fill="DEEAF6" w:themeFill="accent1" w:themeFillTint="33"/>
            <w:vAlign w:val="center"/>
          </w:tcPr>
          <w:p w14:paraId="16F414F0" w14:textId="77777777" w:rsidR="005B38C8" w:rsidRPr="001E117A" w:rsidRDefault="005B38C8" w:rsidP="009B56B6">
            <w:pPr>
              <w:pStyle w:val="Tableheading"/>
            </w:pPr>
            <w:r w:rsidRPr="001E117A">
              <w:t>ADMINISTRATIVE</w:t>
            </w:r>
          </w:p>
        </w:tc>
        <w:tc>
          <w:tcPr>
            <w:tcW w:w="2694" w:type="dxa"/>
            <w:shd w:val="clear" w:color="auto" w:fill="DEEAF6" w:themeFill="accent1" w:themeFillTint="33"/>
            <w:vAlign w:val="center"/>
          </w:tcPr>
          <w:p w14:paraId="2CD3F5B5" w14:textId="77777777" w:rsidR="005B38C8" w:rsidRPr="00DA4EF8" w:rsidRDefault="00801DAF" w:rsidP="009B56B6">
            <w:pPr>
              <w:pStyle w:val="Tableheading"/>
              <w:jc w:val="center"/>
            </w:pPr>
            <w:r>
              <w:t>FREQUENCY</w:t>
            </w:r>
          </w:p>
        </w:tc>
      </w:tr>
      <w:tr w:rsidR="005B38C8" w:rsidRPr="005A754D" w14:paraId="07AFA22D" w14:textId="77777777" w:rsidTr="005B38C8">
        <w:trPr>
          <w:trHeight w:val="283"/>
        </w:trPr>
        <w:tc>
          <w:tcPr>
            <w:tcW w:w="6912" w:type="dxa"/>
            <w:vAlign w:val="center"/>
          </w:tcPr>
          <w:p w14:paraId="601F5412" w14:textId="4FE8956B" w:rsidR="005B38C8" w:rsidRPr="001E117A" w:rsidRDefault="005B38C8" w:rsidP="00493773">
            <w:pPr>
              <w:pStyle w:val="Tabletext"/>
              <w:spacing w:before="0" w:after="0"/>
              <w:rPr>
                <w:sz w:val="24"/>
              </w:rPr>
            </w:pPr>
            <w:r w:rsidRPr="001E117A">
              <w:rPr>
                <w:sz w:val="24"/>
              </w:rPr>
              <w:t>Telephone use</w:t>
            </w:r>
            <w:r w:rsidR="006B655C" w:rsidRPr="001E117A">
              <w:rPr>
                <w:sz w:val="24"/>
              </w:rPr>
              <w:t xml:space="preserve"> – Contact Centre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CE927FB" w14:textId="55984781" w:rsidR="005B38C8" w:rsidRPr="00493773" w:rsidRDefault="006B655C" w:rsidP="00493773">
                <w:pPr>
                  <w:pStyle w:val="Tabletext"/>
                  <w:spacing w:before="0" w:after="0"/>
                  <w:jc w:val="center"/>
                  <w:rPr>
                    <w:sz w:val="24"/>
                    <w:szCs w:val="24"/>
                  </w:rPr>
                </w:pPr>
                <w:r>
                  <w:rPr>
                    <w:sz w:val="24"/>
                    <w:szCs w:val="24"/>
                  </w:rPr>
                  <w:t>Frequently</w:t>
                </w:r>
              </w:p>
            </w:tc>
          </w:sdtContent>
        </w:sdt>
      </w:tr>
      <w:tr w:rsidR="005B38C8" w:rsidRPr="005A754D" w14:paraId="0CBAB634" w14:textId="77777777" w:rsidTr="005B38C8">
        <w:trPr>
          <w:trHeight w:val="283"/>
        </w:trPr>
        <w:tc>
          <w:tcPr>
            <w:tcW w:w="6912" w:type="dxa"/>
            <w:vAlign w:val="center"/>
          </w:tcPr>
          <w:p w14:paraId="77ED5197" w14:textId="77777777" w:rsidR="005B38C8" w:rsidRPr="001E117A" w:rsidRDefault="005B38C8" w:rsidP="00493773">
            <w:pPr>
              <w:pStyle w:val="Tabletext"/>
              <w:spacing w:before="0" w:after="0"/>
              <w:rPr>
                <w:sz w:val="24"/>
              </w:rPr>
            </w:pPr>
            <w:r w:rsidRPr="001E117A">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60055D" w14:textId="578775F9" w:rsidR="005B38C8" w:rsidRPr="00493773" w:rsidRDefault="006B655C" w:rsidP="00493773">
                <w:pPr>
                  <w:pStyle w:val="Tabletext"/>
                  <w:spacing w:before="0" w:after="0"/>
                  <w:jc w:val="center"/>
                  <w:rPr>
                    <w:sz w:val="24"/>
                    <w:szCs w:val="24"/>
                  </w:rPr>
                </w:pPr>
                <w:r>
                  <w:rPr>
                    <w:sz w:val="24"/>
                    <w:szCs w:val="24"/>
                  </w:rPr>
                  <w:t>Frequently</w:t>
                </w:r>
              </w:p>
            </w:tc>
          </w:sdtContent>
        </w:sdt>
      </w:tr>
      <w:tr w:rsidR="005B38C8" w:rsidRPr="005A754D" w14:paraId="0E328B6C" w14:textId="77777777" w:rsidTr="005B38C8">
        <w:trPr>
          <w:trHeight w:val="283"/>
        </w:trPr>
        <w:tc>
          <w:tcPr>
            <w:tcW w:w="6912" w:type="dxa"/>
            <w:vAlign w:val="center"/>
          </w:tcPr>
          <w:p w14:paraId="71EC8E34" w14:textId="77777777" w:rsidR="005B38C8" w:rsidRPr="001E117A" w:rsidRDefault="005B38C8" w:rsidP="00493773">
            <w:pPr>
              <w:pStyle w:val="Tabletext"/>
              <w:spacing w:before="0" w:after="0"/>
              <w:rPr>
                <w:sz w:val="24"/>
              </w:rPr>
            </w:pPr>
            <w:r w:rsidRPr="001E117A">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184C44" w14:textId="77CA2BEE" w:rsidR="005B38C8" w:rsidRPr="00493773" w:rsidRDefault="006B655C" w:rsidP="00493773">
                <w:pPr>
                  <w:pStyle w:val="Tabletext"/>
                  <w:spacing w:before="0" w:after="0"/>
                  <w:jc w:val="center"/>
                  <w:rPr>
                    <w:sz w:val="24"/>
                    <w:szCs w:val="24"/>
                  </w:rPr>
                </w:pPr>
                <w:r>
                  <w:rPr>
                    <w:sz w:val="24"/>
                    <w:szCs w:val="24"/>
                  </w:rPr>
                  <w:t>Frequently</w:t>
                </w:r>
              </w:p>
            </w:tc>
          </w:sdtContent>
        </w:sdt>
      </w:tr>
      <w:tr w:rsidR="005B38C8" w:rsidRPr="005A754D" w14:paraId="4DEEAAEA" w14:textId="77777777" w:rsidTr="005B38C8">
        <w:trPr>
          <w:trHeight w:val="283"/>
        </w:trPr>
        <w:tc>
          <w:tcPr>
            <w:tcW w:w="6912" w:type="dxa"/>
            <w:vAlign w:val="center"/>
          </w:tcPr>
          <w:p w14:paraId="441B62FC" w14:textId="77777777" w:rsidR="005B38C8" w:rsidRPr="001E117A" w:rsidRDefault="005B38C8" w:rsidP="00493773">
            <w:pPr>
              <w:pStyle w:val="Tabletext"/>
              <w:spacing w:before="0" w:after="0"/>
              <w:rPr>
                <w:sz w:val="24"/>
              </w:rPr>
            </w:pPr>
            <w:r w:rsidRPr="001E117A">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9B13297" w14:textId="1682CA5A" w:rsidR="005B38C8" w:rsidRPr="00493773" w:rsidRDefault="006B655C" w:rsidP="00493773">
                <w:pPr>
                  <w:pStyle w:val="Tabletext"/>
                  <w:spacing w:before="0" w:after="0"/>
                  <w:jc w:val="center"/>
                  <w:rPr>
                    <w:sz w:val="24"/>
                    <w:szCs w:val="24"/>
                  </w:rPr>
                </w:pPr>
                <w:r>
                  <w:rPr>
                    <w:sz w:val="24"/>
                    <w:szCs w:val="24"/>
                  </w:rPr>
                  <w:t>Never</w:t>
                </w:r>
              </w:p>
            </w:tc>
          </w:sdtContent>
        </w:sdt>
      </w:tr>
      <w:tr w:rsidR="005B38C8" w:rsidRPr="005A754D" w14:paraId="74F583E7" w14:textId="77777777" w:rsidTr="005B38C8">
        <w:trPr>
          <w:trHeight w:val="283"/>
        </w:trPr>
        <w:tc>
          <w:tcPr>
            <w:tcW w:w="6912" w:type="dxa"/>
            <w:vAlign w:val="center"/>
          </w:tcPr>
          <w:p w14:paraId="581FA79A" w14:textId="77777777" w:rsidR="005B38C8" w:rsidRPr="001E117A" w:rsidRDefault="005B38C8" w:rsidP="00493773">
            <w:pPr>
              <w:pStyle w:val="Tabletext"/>
              <w:spacing w:before="0" w:after="0"/>
              <w:rPr>
                <w:sz w:val="24"/>
              </w:rPr>
            </w:pPr>
            <w:r w:rsidRPr="001E117A">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6D9B8E" w14:textId="4CE1E19B" w:rsidR="005B38C8" w:rsidRPr="00493773" w:rsidRDefault="006B655C" w:rsidP="00493773">
                <w:pPr>
                  <w:pStyle w:val="Tabletext"/>
                  <w:spacing w:before="0" w:after="0"/>
                  <w:jc w:val="center"/>
                  <w:rPr>
                    <w:sz w:val="24"/>
                    <w:szCs w:val="24"/>
                  </w:rPr>
                </w:pPr>
                <w:r>
                  <w:rPr>
                    <w:sz w:val="24"/>
                    <w:szCs w:val="24"/>
                  </w:rPr>
                  <w:t>Frequently</w:t>
                </w:r>
              </w:p>
            </w:tc>
          </w:sdtContent>
        </w:sdt>
      </w:tr>
      <w:tr w:rsidR="005B38C8" w:rsidRPr="005A754D" w14:paraId="7E2BCA30" w14:textId="77777777" w:rsidTr="005B38C8">
        <w:trPr>
          <w:trHeight w:val="283"/>
        </w:trPr>
        <w:tc>
          <w:tcPr>
            <w:tcW w:w="6912" w:type="dxa"/>
            <w:vAlign w:val="center"/>
          </w:tcPr>
          <w:p w14:paraId="09D235A6" w14:textId="3F07CF60" w:rsidR="005B38C8" w:rsidRPr="001E117A" w:rsidRDefault="005B38C8" w:rsidP="00493773">
            <w:pPr>
              <w:pStyle w:val="Tabletext"/>
              <w:spacing w:before="0" w:after="0"/>
              <w:rPr>
                <w:sz w:val="24"/>
              </w:rPr>
            </w:pPr>
            <w:r w:rsidRPr="001E117A">
              <w:rPr>
                <w:sz w:val="24"/>
              </w:rPr>
              <w:t xml:space="preserve">Standing for long periods </w:t>
            </w:r>
            <w:r w:rsidR="006B655C" w:rsidRPr="001E117A">
              <w:rPr>
                <w:sz w:val="24"/>
              </w:rPr>
              <w:t>– Service Centre</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60D72D" w14:textId="2A8FE8DF" w:rsidR="005B38C8" w:rsidRPr="00493773" w:rsidRDefault="001E117A" w:rsidP="00493773">
                <w:pPr>
                  <w:pStyle w:val="Tabletext"/>
                  <w:spacing w:before="0" w:after="0"/>
                  <w:jc w:val="center"/>
                  <w:rPr>
                    <w:sz w:val="24"/>
                    <w:szCs w:val="24"/>
                  </w:rPr>
                </w:pPr>
                <w:r>
                  <w:rPr>
                    <w:sz w:val="24"/>
                    <w:szCs w:val="24"/>
                  </w:rPr>
                  <w:t>Occasionally</w:t>
                </w:r>
              </w:p>
            </w:tc>
          </w:sdtContent>
        </w:sdt>
      </w:tr>
      <w:tr w:rsidR="005B38C8" w:rsidRPr="005A754D" w14:paraId="561C49BB" w14:textId="77777777" w:rsidTr="005B38C8">
        <w:trPr>
          <w:trHeight w:val="283"/>
        </w:trPr>
        <w:tc>
          <w:tcPr>
            <w:tcW w:w="6912" w:type="dxa"/>
            <w:vAlign w:val="center"/>
          </w:tcPr>
          <w:p w14:paraId="70F88267" w14:textId="3FDDFA27" w:rsidR="005B38C8" w:rsidRPr="006B655C" w:rsidRDefault="005B38C8" w:rsidP="00493773">
            <w:pPr>
              <w:pStyle w:val="Tabletext"/>
              <w:spacing w:before="0" w:after="0"/>
              <w:rPr>
                <w:iCs/>
                <w:color w:val="000000" w:themeColor="text1"/>
                <w:sz w:val="24"/>
              </w:rPr>
            </w:pPr>
            <w:r w:rsidRPr="00493773">
              <w:rPr>
                <w:sz w:val="24"/>
              </w:rPr>
              <w:t xml:space="preserve">Designated workstation </w:t>
            </w:r>
            <w:r w:rsidR="006B655C">
              <w:rPr>
                <w:i/>
                <w:color w:val="0070C0"/>
                <w:sz w:val="24"/>
              </w:rPr>
              <w:t xml:space="preserve">– </w:t>
            </w:r>
            <w:r w:rsidR="006B655C">
              <w:rPr>
                <w:iCs/>
                <w:color w:val="000000" w:themeColor="text1"/>
                <w:sz w:val="24"/>
              </w:rPr>
              <w:t xml:space="preserve">this position is in an </w:t>
            </w:r>
            <w:r w:rsidR="00081D35">
              <w:rPr>
                <w:iCs/>
                <w:color w:val="000000" w:themeColor="text1"/>
                <w:sz w:val="24"/>
              </w:rPr>
              <w:t>activity-based</w:t>
            </w:r>
            <w:r w:rsidR="006B655C">
              <w:rPr>
                <w:iCs/>
                <w:color w:val="000000" w:themeColor="text1"/>
                <w:sz w:val="24"/>
              </w:rPr>
              <w:t xml:space="preserve"> work environment</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AFAA13" w14:textId="39246E17" w:rsidR="005B38C8" w:rsidRPr="00493773" w:rsidRDefault="006B655C" w:rsidP="00493773">
                <w:pPr>
                  <w:pStyle w:val="Tabletext"/>
                  <w:spacing w:before="0" w:after="0"/>
                  <w:jc w:val="center"/>
                  <w:rPr>
                    <w:sz w:val="24"/>
                    <w:szCs w:val="24"/>
                  </w:rPr>
                </w:pPr>
                <w:r>
                  <w:rPr>
                    <w:sz w:val="24"/>
                    <w:szCs w:val="24"/>
                  </w:rPr>
                  <w:t>Frequently</w:t>
                </w:r>
              </w:p>
            </w:tc>
          </w:sdtContent>
        </w:sdt>
      </w:tr>
    </w:tbl>
    <w:p w14:paraId="164578EE"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AA52A03" w14:textId="77777777" w:rsidTr="00493773">
        <w:trPr>
          <w:trHeight w:val="454"/>
        </w:trPr>
        <w:tc>
          <w:tcPr>
            <w:tcW w:w="6912" w:type="dxa"/>
            <w:shd w:val="clear" w:color="auto" w:fill="DEEAF6" w:themeFill="accent1" w:themeFillTint="33"/>
            <w:vAlign w:val="center"/>
          </w:tcPr>
          <w:p w14:paraId="023D0ED1"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7B6E1EEB" w14:textId="77777777" w:rsidR="005B38C8" w:rsidRPr="00DA4EF8" w:rsidRDefault="00801DAF" w:rsidP="00801DAF">
            <w:pPr>
              <w:pStyle w:val="Tableheading"/>
              <w:jc w:val="center"/>
            </w:pPr>
            <w:r>
              <w:t>FREQUENCY</w:t>
            </w:r>
          </w:p>
        </w:tc>
      </w:tr>
      <w:tr w:rsidR="00D25B82" w:rsidRPr="005A754D" w14:paraId="7097A590" w14:textId="77777777" w:rsidTr="005B38C8">
        <w:trPr>
          <w:trHeight w:val="283"/>
        </w:trPr>
        <w:tc>
          <w:tcPr>
            <w:tcW w:w="6912" w:type="dxa"/>
            <w:vAlign w:val="center"/>
          </w:tcPr>
          <w:p w14:paraId="3D49A39C" w14:textId="66124481"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166E70" w14:textId="196BA2BD" w:rsidR="00D25B82" w:rsidRPr="00493773" w:rsidRDefault="006B655C" w:rsidP="00AA5EBD">
                <w:pPr>
                  <w:pStyle w:val="Tabletext"/>
                  <w:spacing w:before="0" w:after="0"/>
                  <w:jc w:val="center"/>
                  <w:rPr>
                    <w:sz w:val="24"/>
                  </w:rPr>
                </w:pPr>
                <w:r>
                  <w:rPr>
                    <w:sz w:val="24"/>
                    <w:szCs w:val="24"/>
                  </w:rPr>
                  <w:t>Never</w:t>
                </w:r>
              </w:p>
            </w:tc>
          </w:sdtContent>
        </w:sdt>
      </w:tr>
      <w:tr w:rsidR="00D25B82" w:rsidRPr="005A754D" w14:paraId="41703185" w14:textId="77777777" w:rsidTr="005B38C8">
        <w:trPr>
          <w:trHeight w:val="283"/>
        </w:trPr>
        <w:tc>
          <w:tcPr>
            <w:tcW w:w="6912" w:type="dxa"/>
            <w:vAlign w:val="center"/>
          </w:tcPr>
          <w:p w14:paraId="04B76E37" w14:textId="610CF44B" w:rsidR="00D25B82" w:rsidRPr="00493773" w:rsidRDefault="00D25B82" w:rsidP="00AA5EB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0BF2D9" w14:textId="5A49ECC4" w:rsidR="00D25B82" w:rsidRPr="00493773" w:rsidRDefault="006B655C" w:rsidP="00AA5EBD">
                <w:pPr>
                  <w:pStyle w:val="Tabletext"/>
                  <w:spacing w:before="0" w:after="0"/>
                  <w:jc w:val="center"/>
                  <w:rPr>
                    <w:sz w:val="24"/>
                  </w:rPr>
                </w:pPr>
                <w:r>
                  <w:rPr>
                    <w:sz w:val="24"/>
                    <w:szCs w:val="24"/>
                  </w:rPr>
                  <w:t>Frequently</w:t>
                </w:r>
              </w:p>
            </w:tc>
          </w:sdtContent>
        </w:sdt>
      </w:tr>
      <w:tr w:rsidR="00D25B82" w:rsidRPr="005A754D" w14:paraId="50CC384E" w14:textId="77777777" w:rsidTr="005B38C8">
        <w:trPr>
          <w:trHeight w:val="283"/>
        </w:trPr>
        <w:tc>
          <w:tcPr>
            <w:tcW w:w="6912" w:type="dxa"/>
            <w:vAlign w:val="center"/>
          </w:tcPr>
          <w:p w14:paraId="0828881F" w14:textId="4904B9F6"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FAC7B5" w14:textId="3ECA4720" w:rsidR="00D25B82" w:rsidRDefault="006B655C" w:rsidP="00AA5EBD">
                <w:pPr>
                  <w:pStyle w:val="Tabletext"/>
                  <w:spacing w:before="0" w:after="0"/>
                  <w:jc w:val="center"/>
                  <w:rPr>
                    <w:sz w:val="24"/>
                    <w:szCs w:val="24"/>
                  </w:rPr>
                </w:pPr>
                <w:r>
                  <w:rPr>
                    <w:sz w:val="24"/>
                    <w:szCs w:val="24"/>
                  </w:rPr>
                  <w:t>Occasionally</w:t>
                </w:r>
              </w:p>
            </w:tc>
          </w:sdtContent>
        </w:sdt>
      </w:tr>
      <w:tr w:rsidR="00D25B82" w:rsidRPr="005A754D" w14:paraId="0C25F152" w14:textId="77777777" w:rsidTr="005B38C8">
        <w:trPr>
          <w:trHeight w:val="283"/>
        </w:trPr>
        <w:tc>
          <w:tcPr>
            <w:tcW w:w="6912" w:type="dxa"/>
            <w:vAlign w:val="center"/>
          </w:tcPr>
          <w:p w14:paraId="4598E21A"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26CA27" w14:textId="1F194609" w:rsidR="00D25B82" w:rsidRDefault="006B655C" w:rsidP="00AA5EBD">
                <w:pPr>
                  <w:pStyle w:val="Tabletext"/>
                  <w:spacing w:before="0" w:after="0"/>
                  <w:jc w:val="center"/>
                  <w:rPr>
                    <w:sz w:val="24"/>
                    <w:szCs w:val="24"/>
                  </w:rPr>
                </w:pPr>
                <w:r>
                  <w:rPr>
                    <w:sz w:val="24"/>
                    <w:szCs w:val="24"/>
                  </w:rPr>
                  <w:t>Occasionally</w:t>
                </w:r>
              </w:p>
            </w:tc>
          </w:sdtContent>
        </w:sdt>
      </w:tr>
      <w:tr w:rsidR="00D25B82" w:rsidRPr="005A754D" w14:paraId="712E21C1" w14:textId="77777777" w:rsidTr="005B38C8">
        <w:trPr>
          <w:trHeight w:val="283"/>
        </w:trPr>
        <w:tc>
          <w:tcPr>
            <w:tcW w:w="6912" w:type="dxa"/>
            <w:vAlign w:val="center"/>
          </w:tcPr>
          <w:p w14:paraId="26A77E47"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A43912" w14:textId="56D611EA" w:rsidR="00D25B82" w:rsidRPr="00493773" w:rsidRDefault="006B655C" w:rsidP="00493773">
                <w:pPr>
                  <w:pStyle w:val="Tabletext"/>
                  <w:spacing w:before="0" w:after="0"/>
                  <w:jc w:val="center"/>
                  <w:rPr>
                    <w:sz w:val="24"/>
                  </w:rPr>
                </w:pPr>
                <w:r>
                  <w:rPr>
                    <w:sz w:val="24"/>
                    <w:szCs w:val="24"/>
                  </w:rPr>
                  <w:t>Occasionally</w:t>
                </w:r>
              </w:p>
            </w:tc>
          </w:sdtContent>
        </w:sdt>
      </w:tr>
      <w:tr w:rsidR="00D25B82" w:rsidRPr="005A754D" w14:paraId="31C46D19" w14:textId="77777777" w:rsidTr="005B38C8">
        <w:trPr>
          <w:trHeight w:val="283"/>
        </w:trPr>
        <w:tc>
          <w:tcPr>
            <w:tcW w:w="6912" w:type="dxa"/>
            <w:vAlign w:val="center"/>
          </w:tcPr>
          <w:p w14:paraId="11D1EE7E"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B70841" w14:textId="00E8E663" w:rsidR="00D25B82" w:rsidRPr="00493773" w:rsidRDefault="006B655C" w:rsidP="00493773">
                <w:pPr>
                  <w:pStyle w:val="Tabletext"/>
                  <w:spacing w:before="0" w:after="0"/>
                  <w:jc w:val="center"/>
                  <w:rPr>
                    <w:sz w:val="24"/>
                  </w:rPr>
                </w:pPr>
                <w:r>
                  <w:rPr>
                    <w:sz w:val="24"/>
                    <w:szCs w:val="24"/>
                  </w:rPr>
                  <w:t>Occasionally</w:t>
                </w:r>
              </w:p>
            </w:tc>
          </w:sdtContent>
        </w:sdt>
      </w:tr>
      <w:tr w:rsidR="00D25B82" w:rsidRPr="005A754D" w14:paraId="27299731" w14:textId="77777777" w:rsidTr="005B38C8">
        <w:trPr>
          <w:trHeight w:val="283"/>
        </w:trPr>
        <w:tc>
          <w:tcPr>
            <w:tcW w:w="6912" w:type="dxa"/>
            <w:vAlign w:val="center"/>
          </w:tcPr>
          <w:p w14:paraId="579A167F"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5DEBBD" w14:textId="4BAF2C47" w:rsidR="00D25B82" w:rsidRPr="00493773" w:rsidRDefault="006B655C" w:rsidP="00493773">
                <w:pPr>
                  <w:pStyle w:val="Tabletext"/>
                  <w:spacing w:before="0" w:after="0"/>
                  <w:jc w:val="center"/>
                  <w:rPr>
                    <w:sz w:val="24"/>
                  </w:rPr>
                </w:pPr>
                <w:r>
                  <w:rPr>
                    <w:sz w:val="24"/>
                    <w:szCs w:val="24"/>
                  </w:rPr>
                  <w:t>Frequently</w:t>
                </w:r>
              </w:p>
            </w:tc>
          </w:sdtContent>
        </w:sdt>
      </w:tr>
    </w:tbl>
    <w:p w14:paraId="0199EB00"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A62FB44" w14:textId="77777777" w:rsidTr="00493773">
        <w:trPr>
          <w:trHeight w:val="454"/>
        </w:trPr>
        <w:tc>
          <w:tcPr>
            <w:tcW w:w="6912" w:type="dxa"/>
            <w:shd w:val="clear" w:color="auto" w:fill="DEEAF6" w:themeFill="accent1" w:themeFillTint="33"/>
            <w:vAlign w:val="center"/>
          </w:tcPr>
          <w:p w14:paraId="08D91B5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0BF9D4BD" w14:textId="77777777" w:rsidR="005B38C8" w:rsidRPr="00DA4EF8" w:rsidRDefault="00801DAF" w:rsidP="00801DAF">
            <w:pPr>
              <w:pStyle w:val="Tableheading"/>
              <w:jc w:val="center"/>
            </w:pPr>
            <w:r>
              <w:t>FREQUENCY</w:t>
            </w:r>
          </w:p>
        </w:tc>
      </w:tr>
      <w:tr w:rsidR="005B38C8" w:rsidRPr="005A754D" w14:paraId="1A34960A" w14:textId="77777777" w:rsidTr="005B38C8">
        <w:trPr>
          <w:trHeight w:val="283"/>
        </w:trPr>
        <w:tc>
          <w:tcPr>
            <w:tcW w:w="6912" w:type="dxa"/>
            <w:vAlign w:val="center"/>
          </w:tcPr>
          <w:p w14:paraId="124E1C1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973E0E" w14:textId="0379040A" w:rsidR="005B38C8" w:rsidRPr="00493773" w:rsidRDefault="006B655C" w:rsidP="00493773">
                <w:pPr>
                  <w:pStyle w:val="Tabletext"/>
                  <w:spacing w:before="0" w:after="0"/>
                  <w:jc w:val="center"/>
                  <w:rPr>
                    <w:sz w:val="24"/>
                  </w:rPr>
                </w:pPr>
                <w:r>
                  <w:rPr>
                    <w:sz w:val="24"/>
                    <w:szCs w:val="24"/>
                  </w:rPr>
                  <w:t>Frequently</w:t>
                </w:r>
              </w:p>
            </w:tc>
          </w:sdtContent>
        </w:sdt>
      </w:tr>
      <w:tr w:rsidR="005B38C8" w:rsidRPr="005A754D" w14:paraId="29304223" w14:textId="77777777" w:rsidTr="005B38C8">
        <w:trPr>
          <w:trHeight w:val="283"/>
        </w:trPr>
        <w:tc>
          <w:tcPr>
            <w:tcW w:w="6912" w:type="dxa"/>
            <w:vAlign w:val="center"/>
          </w:tcPr>
          <w:p w14:paraId="6E6CAB7D" w14:textId="77777777" w:rsidR="005B38C8" w:rsidRPr="00F624FE" w:rsidRDefault="005B38C8" w:rsidP="00493773">
            <w:pPr>
              <w:pStyle w:val="Tabletext"/>
              <w:spacing w:before="0" w:after="0"/>
              <w:rPr>
                <w:sz w:val="24"/>
              </w:rPr>
            </w:pPr>
            <w:r w:rsidRPr="00F624FE">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FBBA8B" w14:textId="1A08803C" w:rsidR="005B38C8" w:rsidRPr="00493773" w:rsidRDefault="006B655C" w:rsidP="00493773">
                <w:pPr>
                  <w:pStyle w:val="Tabletext"/>
                  <w:spacing w:before="0" w:after="0"/>
                  <w:jc w:val="center"/>
                  <w:rPr>
                    <w:sz w:val="24"/>
                  </w:rPr>
                </w:pPr>
                <w:r>
                  <w:rPr>
                    <w:sz w:val="24"/>
                    <w:szCs w:val="24"/>
                  </w:rPr>
                  <w:t>Occasionally</w:t>
                </w:r>
              </w:p>
            </w:tc>
          </w:sdtContent>
        </w:sdt>
      </w:tr>
      <w:tr w:rsidR="005B38C8" w:rsidRPr="005A754D" w14:paraId="346B3226" w14:textId="77777777" w:rsidTr="005B38C8">
        <w:trPr>
          <w:trHeight w:val="283"/>
        </w:trPr>
        <w:tc>
          <w:tcPr>
            <w:tcW w:w="6912" w:type="dxa"/>
            <w:vAlign w:val="center"/>
          </w:tcPr>
          <w:p w14:paraId="3B65F1D0" w14:textId="64FFEB2A" w:rsidR="005B38C8" w:rsidRPr="00F624FE" w:rsidRDefault="005B38C8" w:rsidP="00493773">
            <w:pPr>
              <w:pStyle w:val="Tabletext"/>
              <w:spacing w:before="0" w:after="0"/>
              <w:rPr>
                <w:sz w:val="24"/>
              </w:rPr>
            </w:pPr>
            <w:r w:rsidRPr="00F624FE">
              <w:rPr>
                <w:sz w:val="24"/>
              </w:rPr>
              <w:t>Working in a call centre environment</w:t>
            </w:r>
            <w:r w:rsidR="006B655C" w:rsidRPr="00F624FE">
              <w:rPr>
                <w:sz w:val="24"/>
              </w:rPr>
              <w:t xml:space="preserve"> – Contact Centre</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FA7BC6" w14:textId="608DC60F" w:rsidR="005B38C8" w:rsidRPr="00493773" w:rsidRDefault="006B655C" w:rsidP="00493773">
                <w:pPr>
                  <w:pStyle w:val="Tabletext"/>
                  <w:spacing w:before="0" w:after="0"/>
                  <w:jc w:val="center"/>
                  <w:rPr>
                    <w:sz w:val="24"/>
                  </w:rPr>
                </w:pPr>
                <w:r>
                  <w:rPr>
                    <w:sz w:val="24"/>
                    <w:szCs w:val="24"/>
                  </w:rPr>
                  <w:t>Frequently</w:t>
                </w:r>
              </w:p>
            </w:tc>
          </w:sdtContent>
        </w:sdt>
      </w:tr>
      <w:tr w:rsidR="005B38C8" w:rsidRPr="005A754D" w14:paraId="646F3459" w14:textId="77777777" w:rsidTr="005B38C8">
        <w:trPr>
          <w:trHeight w:val="283"/>
        </w:trPr>
        <w:tc>
          <w:tcPr>
            <w:tcW w:w="6912" w:type="dxa"/>
            <w:vAlign w:val="center"/>
          </w:tcPr>
          <w:p w14:paraId="0F6F9FC5"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50F260" w14:textId="5C8112C7" w:rsidR="005B38C8" w:rsidRPr="00493773" w:rsidRDefault="006B655C" w:rsidP="00493773">
                <w:pPr>
                  <w:pStyle w:val="Tabletext"/>
                  <w:spacing w:before="0" w:after="0"/>
                  <w:jc w:val="center"/>
                  <w:rPr>
                    <w:sz w:val="24"/>
                  </w:rPr>
                </w:pPr>
                <w:r>
                  <w:rPr>
                    <w:sz w:val="24"/>
                    <w:szCs w:val="24"/>
                  </w:rPr>
                  <w:t>Frequently</w:t>
                </w:r>
              </w:p>
            </w:tc>
          </w:sdtContent>
        </w:sdt>
      </w:tr>
    </w:tbl>
    <w:p w14:paraId="1938349E"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85FA841" w14:textId="77777777" w:rsidTr="00493773">
        <w:trPr>
          <w:trHeight w:val="454"/>
        </w:trPr>
        <w:tc>
          <w:tcPr>
            <w:tcW w:w="6912" w:type="dxa"/>
            <w:shd w:val="clear" w:color="auto" w:fill="DEEAF6" w:themeFill="accent1" w:themeFillTint="33"/>
            <w:vAlign w:val="center"/>
          </w:tcPr>
          <w:p w14:paraId="1C4755A9"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77ADFA13" w14:textId="77777777" w:rsidR="005B38C8" w:rsidRPr="00DA4EF8" w:rsidRDefault="00801DAF" w:rsidP="00801DAF">
            <w:pPr>
              <w:pStyle w:val="Tableheading"/>
              <w:jc w:val="center"/>
            </w:pPr>
            <w:r>
              <w:t>FREQUENCY</w:t>
            </w:r>
          </w:p>
        </w:tc>
      </w:tr>
      <w:tr w:rsidR="005B38C8" w:rsidRPr="005A754D" w14:paraId="59EC2D50" w14:textId="77777777" w:rsidTr="005B38C8">
        <w:trPr>
          <w:trHeight w:val="283"/>
        </w:trPr>
        <w:tc>
          <w:tcPr>
            <w:tcW w:w="6912" w:type="dxa"/>
            <w:vAlign w:val="center"/>
          </w:tcPr>
          <w:p w14:paraId="38C6C178"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F8FC19" w14:textId="290EE446" w:rsidR="005B38C8" w:rsidRPr="00493773" w:rsidRDefault="006B655C" w:rsidP="00493773">
                <w:pPr>
                  <w:pStyle w:val="Tabletext"/>
                  <w:spacing w:before="0" w:after="0"/>
                  <w:jc w:val="center"/>
                  <w:rPr>
                    <w:sz w:val="24"/>
                  </w:rPr>
                </w:pPr>
                <w:r>
                  <w:rPr>
                    <w:sz w:val="24"/>
                    <w:szCs w:val="24"/>
                  </w:rPr>
                  <w:t>Never</w:t>
                </w:r>
              </w:p>
            </w:tc>
          </w:sdtContent>
        </w:sdt>
      </w:tr>
      <w:tr w:rsidR="005B38C8" w:rsidRPr="005A754D" w14:paraId="04896AEC" w14:textId="77777777" w:rsidTr="005B38C8">
        <w:trPr>
          <w:trHeight w:val="283"/>
        </w:trPr>
        <w:tc>
          <w:tcPr>
            <w:tcW w:w="6912" w:type="dxa"/>
            <w:vAlign w:val="center"/>
          </w:tcPr>
          <w:p w14:paraId="549334EC"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6219ED" w14:textId="3FC5F025" w:rsidR="005B38C8" w:rsidRPr="00493773" w:rsidRDefault="006B655C" w:rsidP="00493773">
                <w:pPr>
                  <w:pStyle w:val="Tabletext"/>
                  <w:spacing w:before="0" w:after="0"/>
                  <w:jc w:val="center"/>
                  <w:rPr>
                    <w:sz w:val="24"/>
                  </w:rPr>
                </w:pPr>
                <w:r>
                  <w:rPr>
                    <w:sz w:val="24"/>
                    <w:szCs w:val="24"/>
                  </w:rPr>
                  <w:t>Never</w:t>
                </w:r>
              </w:p>
            </w:tc>
          </w:sdtContent>
        </w:sdt>
      </w:tr>
    </w:tbl>
    <w:p w14:paraId="26D7A0B3"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28FB027" w14:textId="77777777" w:rsidTr="00493773">
        <w:trPr>
          <w:trHeight w:val="454"/>
        </w:trPr>
        <w:tc>
          <w:tcPr>
            <w:tcW w:w="6912" w:type="dxa"/>
            <w:shd w:val="clear" w:color="auto" w:fill="DEEAF6" w:themeFill="accent1" w:themeFillTint="33"/>
            <w:vAlign w:val="center"/>
          </w:tcPr>
          <w:p w14:paraId="393CB903"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69927497" w14:textId="77777777" w:rsidR="005B38C8" w:rsidRPr="00DA4EF8" w:rsidRDefault="00493773" w:rsidP="00801DAF">
            <w:pPr>
              <w:pStyle w:val="Tableheading"/>
              <w:jc w:val="center"/>
            </w:pPr>
            <w:r>
              <w:t>FREQUENCY</w:t>
            </w:r>
          </w:p>
        </w:tc>
      </w:tr>
      <w:tr w:rsidR="005B38C8" w:rsidRPr="005A754D" w14:paraId="2C216453" w14:textId="77777777" w:rsidTr="005B38C8">
        <w:trPr>
          <w:trHeight w:val="283"/>
        </w:trPr>
        <w:tc>
          <w:tcPr>
            <w:tcW w:w="6912" w:type="dxa"/>
            <w:vAlign w:val="center"/>
          </w:tcPr>
          <w:p w14:paraId="4D65A63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A5F128" w14:textId="70329EC4" w:rsidR="005B38C8" w:rsidRPr="00493773" w:rsidRDefault="006B655C" w:rsidP="00493773">
                <w:pPr>
                  <w:pStyle w:val="Tabletext"/>
                  <w:spacing w:before="0" w:after="0"/>
                  <w:jc w:val="center"/>
                  <w:rPr>
                    <w:sz w:val="24"/>
                  </w:rPr>
                </w:pPr>
                <w:r>
                  <w:rPr>
                    <w:sz w:val="24"/>
                    <w:szCs w:val="24"/>
                  </w:rPr>
                  <w:t>Occasionally</w:t>
                </w:r>
              </w:p>
            </w:tc>
          </w:sdtContent>
        </w:sdt>
      </w:tr>
      <w:tr w:rsidR="005B38C8" w:rsidRPr="005A754D" w14:paraId="1D270B9F" w14:textId="77777777" w:rsidTr="005B38C8">
        <w:trPr>
          <w:trHeight w:val="283"/>
        </w:trPr>
        <w:tc>
          <w:tcPr>
            <w:tcW w:w="6912" w:type="dxa"/>
            <w:vAlign w:val="center"/>
          </w:tcPr>
          <w:p w14:paraId="181280FF"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EB7CFF" w14:textId="19B1B31E" w:rsidR="005B38C8" w:rsidRPr="00493773" w:rsidRDefault="006B655C" w:rsidP="00493773">
                <w:pPr>
                  <w:pStyle w:val="Tabletext"/>
                  <w:spacing w:before="0" w:after="0"/>
                  <w:jc w:val="center"/>
                  <w:rPr>
                    <w:sz w:val="24"/>
                  </w:rPr>
                </w:pPr>
                <w:r>
                  <w:rPr>
                    <w:sz w:val="24"/>
                    <w:szCs w:val="24"/>
                  </w:rPr>
                  <w:t>Occasionally</w:t>
                </w:r>
              </w:p>
            </w:tc>
          </w:sdtContent>
        </w:sdt>
      </w:tr>
      <w:tr w:rsidR="005B38C8" w:rsidRPr="005A754D" w14:paraId="40AB9C5C" w14:textId="77777777" w:rsidTr="005B38C8">
        <w:trPr>
          <w:trHeight w:val="283"/>
        </w:trPr>
        <w:tc>
          <w:tcPr>
            <w:tcW w:w="6912" w:type="dxa"/>
            <w:vAlign w:val="center"/>
          </w:tcPr>
          <w:p w14:paraId="7DF58316"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B2E943" w14:textId="6A97F0D8" w:rsidR="005B38C8" w:rsidRPr="00493773" w:rsidRDefault="006B655C" w:rsidP="00493773">
                <w:pPr>
                  <w:pStyle w:val="Tabletext"/>
                  <w:spacing w:before="0" w:after="0"/>
                  <w:jc w:val="center"/>
                  <w:rPr>
                    <w:sz w:val="24"/>
                  </w:rPr>
                </w:pPr>
                <w:r>
                  <w:rPr>
                    <w:sz w:val="24"/>
                    <w:szCs w:val="24"/>
                  </w:rPr>
                  <w:t>Never</w:t>
                </w:r>
              </w:p>
            </w:tc>
          </w:sdtContent>
        </w:sdt>
      </w:tr>
      <w:tr w:rsidR="005B38C8" w:rsidRPr="005A754D" w14:paraId="21ED0D69" w14:textId="77777777" w:rsidTr="005B38C8">
        <w:trPr>
          <w:trHeight w:val="283"/>
        </w:trPr>
        <w:tc>
          <w:tcPr>
            <w:tcW w:w="6912" w:type="dxa"/>
            <w:vAlign w:val="center"/>
          </w:tcPr>
          <w:p w14:paraId="129A5A47"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861C00" w14:textId="21063135" w:rsidR="005B38C8" w:rsidRPr="00493773" w:rsidRDefault="006B655C" w:rsidP="00493773">
                <w:pPr>
                  <w:pStyle w:val="Tabletext"/>
                  <w:spacing w:before="0" w:after="0"/>
                  <w:jc w:val="center"/>
                  <w:rPr>
                    <w:sz w:val="24"/>
                  </w:rPr>
                </w:pPr>
                <w:r>
                  <w:rPr>
                    <w:sz w:val="24"/>
                    <w:szCs w:val="24"/>
                  </w:rPr>
                  <w:t>Never</w:t>
                </w:r>
              </w:p>
            </w:tc>
          </w:sdtContent>
        </w:sdt>
      </w:tr>
      <w:tr w:rsidR="005B38C8" w:rsidRPr="005A754D" w14:paraId="5DAEF547" w14:textId="77777777" w:rsidTr="005B38C8">
        <w:trPr>
          <w:trHeight w:val="283"/>
        </w:trPr>
        <w:tc>
          <w:tcPr>
            <w:tcW w:w="6912" w:type="dxa"/>
            <w:vAlign w:val="center"/>
          </w:tcPr>
          <w:p w14:paraId="1E282DB8"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6EA4A5" w14:textId="119C7E03" w:rsidR="005B38C8" w:rsidRPr="00493773" w:rsidRDefault="006B655C" w:rsidP="00493773">
                <w:pPr>
                  <w:pStyle w:val="Tabletext"/>
                  <w:spacing w:before="0" w:after="0"/>
                  <w:jc w:val="center"/>
                  <w:rPr>
                    <w:sz w:val="24"/>
                  </w:rPr>
                </w:pPr>
                <w:r>
                  <w:rPr>
                    <w:sz w:val="24"/>
                    <w:szCs w:val="24"/>
                  </w:rPr>
                  <w:t>Occasionally</w:t>
                </w:r>
              </w:p>
            </w:tc>
          </w:sdtContent>
        </w:sdt>
      </w:tr>
      <w:tr w:rsidR="005B38C8" w:rsidRPr="005A754D" w14:paraId="7C9A19D7" w14:textId="77777777" w:rsidTr="005B38C8">
        <w:trPr>
          <w:trHeight w:val="283"/>
        </w:trPr>
        <w:tc>
          <w:tcPr>
            <w:tcW w:w="6912" w:type="dxa"/>
            <w:vAlign w:val="center"/>
          </w:tcPr>
          <w:p w14:paraId="1C048C7F"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8EA698" w14:textId="44608698" w:rsidR="005B38C8" w:rsidRPr="00493773" w:rsidRDefault="006B655C" w:rsidP="00493773">
                <w:pPr>
                  <w:pStyle w:val="Tabletext"/>
                  <w:spacing w:before="0" w:after="0"/>
                  <w:jc w:val="center"/>
                  <w:rPr>
                    <w:sz w:val="24"/>
                  </w:rPr>
                </w:pPr>
                <w:r>
                  <w:rPr>
                    <w:sz w:val="24"/>
                    <w:szCs w:val="24"/>
                  </w:rPr>
                  <w:t>Occasionally</w:t>
                </w:r>
              </w:p>
            </w:tc>
          </w:sdtContent>
        </w:sdt>
      </w:tr>
      <w:tr w:rsidR="005B38C8" w:rsidRPr="005A754D" w14:paraId="7D163652" w14:textId="77777777" w:rsidTr="005B38C8">
        <w:trPr>
          <w:trHeight w:val="283"/>
        </w:trPr>
        <w:tc>
          <w:tcPr>
            <w:tcW w:w="6912" w:type="dxa"/>
            <w:vAlign w:val="center"/>
          </w:tcPr>
          <w:p w14:paraId="3EDE3A6D" w14:textId="77777777" w:rsidR="005B38C8" w:rsidRPr="00493773" w:rsidRDefault="005B38C8" w:rsidP="00493773">
            <w:pPr>
              <w:pStyle w:val="Tabletext"/>
              <w:spacing w:before="0" w:after="0"/>
              <w:rPr>
                <w:sz w:val="24"/>
              </w:rPr>
            </w:pPr>
            <w:r w:rsidRPr="00493773">
              <w:rPr>
                <w:sz w:val="24"/>
              </w:rPr>
              <w:lastRenderedPageBreak/>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E744209" w14:textId="2D55E75B" w:rsidR="005B38C8" w:rsidRPr="00493773" w:rsidRDefault="006B655C" w:rsidP="00493773">
                <w:pPr>
                  <w:pStyle w:val="Tabletext"/>
                  <w:spacing w:before="0" w:after="0"/>
                  <w:jc w:val="center"/>
                  <w:rPr>
                    <w:sz w:val="24"/>
                  </w:rPr>
                </w:pPr>
                <w:r>
                  <w:rPr>
                    <w:sz w:val="24"/>
                    <w:szCs w:val="24"/>
                  </w:rPr>
                  <w:t>Occasionally</w:t>
                </w:r>
              </w:p>
            </w:tc>
          </w:sdtContent>
        </w:sdt>
      </w:tr>
      <w:tr w:rsidR="005B38C8" w:rsidRPr="005A754D" w14:paraId="0B2839BE" w14:textId="77777777" w:rsidTr="005B38C8">
        <w:trPr>
          <w:trHeight w:val="283"/>
        </w:trPr>
        <w:tc>
          <w:tcPr>
            <w:tcW w:w="6912" w:type="dxa"/>
            <w:vAlign w:val="center"/>
          </w:tcPr>
          <w:p w14:paraId="582EED16"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4A443B" w14:textId="3D53A9D3" w:rsidR="005B38C8" w:rsidRPr="00493773" w:rsidRDefault="006B655C" w:rsidP="00493773">
                <w:pPr>
                  <w:pStyle w:val="Tabletext"/>
                  <w:spacing w:before="0" w:after="0"/>
                  <w:jc w:val="center"/>
                  <w:rPr>
                    <w:sz w:val="24"/>
                  </w:rPr>
                </w:pPr>
                <w:r>
                  <w:rPr>
                    <w:sz w:val="24"/>
                    <w:szCs w:val="24"/>
                  </w:rPr>
                  <w:t>Occasionally</w:t>
                </w:r>
              </w:p>
            </w:tc>
          </w:sdtContent>
        </w:sdt>
      </w:tr>
    </w:tbl>
    <w:p w14:paraId="213BEB3E"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C55D76" w14:textId="77777777" w:rsidTr="00493773">
        <w:trPr>
          <w:trHeight w:val="454"/>
        </w:trPr>
        <w:tc>
          <w:tcPr>
            <w:tcW w:w="6912" w:type="dxa"/>
            <w:shd w:val="clear" w:color="auto" w:fill="DEEAF6" w:themeFill="accent1" w:themeFillTint="33"/>
            <w:vAlign w:val="center"/>
          </w:tcPr>
          <w:p w14:paraId="12BC6C5D"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6195E029" w14:textId="77777777" w:rsidR="005B38C8" w:rsidRPr="00DA4EF8" w:rsidRDefault="00493773" w:rsidP="00801DAF">
            <w:pPr>
              <w:pStyle w:val="Tableheading"/>
              <w:jc w:val="center"/>
            </w:pPr>
            <w:r>
              <w:t>FREQUENCY</w:t>
            </w:r>
          </w:p>
        </w:tc>
      </w:tr>
      <w:tr w:rsidR="005B38C8" w:rsidRPr="005A754D" w14:paraId="39EDA1D3" w14:textId="77777777" w:rsidTr="005B38C8">
        <w:trPr>
          <w:trHeight w:val="283"/>
        </w:trPr>
        <w:tc>
          <w:tcPr>
            <w:tcW w:w="6912" w:type="dxa"/>
            <w:vAlign w:val="center"/>
          </w:tcPr>
          <w:p w14:paraId="279F462B"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53B258" w14:textId="1521A13C" w:rsidR="005B38C8" w:rsidRPr="00493773" w:rsidRDefault="006B655C" w:rsidP="00493773">
                <w:pPr>
                  <w:pStyle w:val="Tabletext"/>
                  <w:spacing w:before="0" w:after="0"/>
                  <w:jc w:val="center"/>
                  <w:rPr>
                    <w:sz w:val="24"/>
                  </w:rPr>
                </w:pPr>
                <w:r>
                  <w:rPr>
                    <w:sz w:val="24"/>
                    <w:szCs w:val="24"/>
                  </w:rPr>
                  <w:t>Occasionally</w:t>
                </w:r>
              </w:p>
            </w:tc>
          </w:sdtContent>
        </w:sdt>
      </w:tr>
      <w:tr w:rsidR="005B38C8" w:rsidRPr="005A754D" w14:paraId="7C5D460D" w14:textId="77777777" w:rsidTr="005B38C8">
        <w:trPr>
          <w:trHeight w:val="283"/>
        </w:trPr>
        <w:tc>
          <w:tcPr>
            <w:tcW w:w="6912" w:type="dxa"/>
            <w:vAlign w:val="center"/>
          </w:tcPr>
          <w:p w14:paraId="6C65FCE8"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A447A5" w14:textId="344C678F" w:rsidR="005B38C8" w:rsidRPr="00493773" w:rsidRDefault="006B655C" w:rsidP="00493773">
                <w:pPr>
                  <w:pStyle w:val="Tabletext"/>
                  <w:spacing w:before="0" w:after="0"/>
                  <w:jc w:val="center"/>
                  <w:rPr>
                    <w:sz w:val="24"/>
                  </w:rPr>
                </w:pPr>
                <w:r>
                  <w:rPr>
                    <w:sz w:val="24"/>
                    <w:szCs w:val="24"/>
                  </w:rPr>
                  <w:t>Occasionally</w:t>
                </w:r>
              </w:p>
            </w:tc>
          </w:sdtContent>
        </w:sdt>
      </w:tr>
      <w:tr w:rsidR="005B38C8" w:rsidRPr="005A754D" w14:paraId="7484F297" w14:textId="77777777" w:rsidTr="005B38C8">
        <w:trPr>
          <w:trHeight w:val="283"/>
        </w:trPr>
        <w:tc>
          <w:tcPr>
            <w:tcW w:w="6912" w:type="dxa"/>
            <w:vAlign w:val="center"/>
          </w:tcPr>
          <w:p w14:paraId="21555B02"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911FFC" w14:textId="5E5BDF1D" w:rsidR="005B38C8" w:rsidRPr="00493773" w:rsidRDefault="006B655C" w:rsidP="00493773">
                <w:pPr>
                  <w:pStyle w:val="Tabletext"/>
                  <w:spacing w:before="0" w:after="0"/>
                  <w:jc w:val="center"/>
                  <w:rPr>
                    <w:sz w:val="24"/>
                  </w:rPr>
                </w:pPr>
                <w:r>
                  <w:rPr>
                    <w:sz w:val="24"/>
                    <w:szCs w:val="24"/>
                  </w:rPr>
                  <w:t>Never</w:t>
                </w:r>
              </w:p>
            </w:tc>
          </w:sdtContent>
        </w:sdt>
      </w:tr>
    </w:tbl>
    <w:p w14:paraId="2B5B883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5EA2D13" w14:textId="77777777" w:rsidTr="00493773">
        <w:trPr>
          <w:trHeight w:val="454"/>
        </w:trPr>
        <w:tc>
          <w:tcPr>
            <w:tcW w:w="6912" w:type="dxa"/>
            <w:shd w:val="clear" w:color="auto" w:fill="DEEAF6" w:themeFill="accent1" w:themeFillTint="33"/>
            <w:vAlign w:val="center"/>
          </w:tcPr>
          <w:p w14:paraId="7185551C"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231EF6AE" w14:textId="77777777" w:rsidR="005B38C8" w:rsidRPr="00DA4EF8" w:rsidRDefault="00493773" w:rsidP="00493773">
            <w:pPr>
              <w:pStyle w:val="Tableheading"/>
              <w:jc w:val="center"/>
            </w:pPr>
            <w:r>
              <w:t>FREQUENCY</w:t>
            </w:r>
          </w:p>
        </w:tc>
      </w:tr>
      <w:tr w:rsidR="005B38C8" w:rsidRPr="005A754D" w14:paraId="7EE2497C" w14:textId="77777777" w:rsidTr="00442939">
        <w:trPr>
          <w:trHeight w:val="283"/>
        </w:trPr>
        <w:tc>
          <w:tcPr>
            <w:tcW w:w="6912" w:type="dxa"/>
            <w:vAlign w:val="center"/>
          </w:tcPr>
          <w:p w14:paraId="33D03720"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DF9EF7" w14:textId="4AB91C75" w:rsidR="005B38C8" w:rsidRPr="00493773" w:rsidRDefault="006B655C" w:rsidP="00493773">
                <w:pPr>
                  <w:pStyle w:val="Tabletext"/>
                  <w:spacing w:before="0" w:after="0"/>
                  <w:jc w:val="center"/>
                  <w:rPr>
                    <w:sz w:val="24"/>
                  </w:rPr>
                </w:pPr>
                <w:r>
                  <w:rPr>
                    <w:sz w:val="24"/>
                    <w:szCs w:val="24"/>
                  </w:rPr>
                  <w:t>Never</w:t>
                </w:r>
              </w:p>
            </w:tc>
          </w:sdtContent>
        </w:sdt>
      </w:tr>
      <w:tr w:rsidR="005B38C8" w:rsidRPr="005A754D" w14:paraId="23483D58" w14:textId="77777777" w:rsidTr="00442939">
        <w:trPr>
          <w:trHeight w:val="283"/>
        </w:trPr>
        <w:tc>
          <w:tcPr>
            <w:tcW w:w="6912" w:type="dxa"/>
            <w:vAlign w:val="center"/>
          </w:tcPr>
          <w:p w14:paraId="4A2A1F7E"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0711F2" w14:textId="318D0DD0" w:rsidR="005B38C8" w:rsidRPr="00493773" w:rsidRDefault="006B655C" w:rsidP="00493773">
                <w:pPr>
                  <w:pStyle w:val="Tabletext"/>
                  <w:spacing w:before="0" w:after="0"/>
                  <w:jc w:val="center"/>
                  <w:rPr>
                    <w:sz w:val="24"/>
                  </w:rPr>
                </w:pPr>
                <w:r>
                  <w:rPr>
                    <w:sz w:val="24"/>
                    <w:szCs w:val="24"/>
                  </w:rPr>
                  <w:t>Never</w:t>
                </w:r>
              </w:p>
            </w:tc>
          </w:sdtContent>
        </w:sdt>
      </w:tr>
      <w:tr w:rsidR="005B38C8" w:rsidRPr="005A754D" w14:paraId="5BB46513" w14:textId="77777777" w:rsidTr="00442939">
        <w:trPr>
          <w:trHeight w:val="283"/>
        </w:trPr>
        <w:tc>
          <w:tcPr>
            <w:tcW w:w="6912" w:type="dxa"/>
            <w:vAlign w:val="center"/>
          </w:tcPr>
          <w:p w14:paraId="256616F0"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8AB0FB" w14:textId="3F2D92BB" w:rsidR="005B38C8" w:rsidRPr="00493773" w:rsidRDefault="006B655C" w:rsidP="00493773">
                <w:pPr>
                  <w:pStyle w:val="Tabletext"/>
                  <w:spacing w:before="0" w:after="0"/>
                  <w:jc w:val="center"/>
                  <w:rPr>
                    <w:sz w:val="24"/>
                  </w:rPr>
                </w:pPr>
                <w:r>
                  <w:rPr>
                    <w:sz w:val="24"/>
                    <w:szCs w:val="24"/>
                  </w:rPr>
                  <w:t>Never</w:t>
                </w:r>
              </w:p>
            </w:tc>
          </w:sdtContent>
        </w:sdt>
      </w:tr>
      <w:tr w:rsidR="005B38C8" w:rsidRPr="005A754D" w14:paraId="6D61C971" w14:textId="77777777" w:rsidTr="00442939">
        <w:trPr>
          <w:trHeight w:val="283"/>
        </w:trPr>
        <w:tc>
          <w:tcPr>
            <w:tcW w:w="6912" w:type="dxa"/>
            <w:vAlign w:val="center"/>
          </w:tcPr>
          <w:p w14:paraId="32966637"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DC1D6D" w14:textId="35B5395D" w:rsidR="005B38C8" w:rsidRPr="00493773" w:rsidRDefault="006B655C" w:rsidP="00493773">
                <w:pPr>
                  <w:pStyle w:val="Tabletext"/>
                  <w:spacing w:before="0" w:after="0"/>
                  <w:jc w:val="center"/>
                  <w:rPr>
                    <w:sz w:val="24"/>
                  </w:rPr>
                </w:pPr>
                <w:r>
                  <w:rPr>
                    <w:sz w:val="24"/>
                    <w:szCs w:val="24"/>
                  </w:rPr>
                  <w:t>Never</w:t>
                </w:r>
              </w:p>
            </w:tc>
          </w:sdtContent>
        </w:sdt>
      </w:tr>
      <w:tr w:rsidR="005B38C8" w:rsidRPr="005A754D" w14:paraId="022B53B1" w14:textId="77777777" w:rsidTr="00442939">
        <w:trPr>
          <w:trHeight w:val="283"/>
        </w:trPr>
        <w:tc>
          <w:tcPr>
            <w:tcW w:w="6912" w:type="dxa"/>
            <w:vAlign w:val="center"/>
          </w:tcPr>
          <w:p w14:paraId="5B79F500"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B8F210" w14:textId="6A7958C7" w:rsidR="005B38C8" w:rsidRPr="00493773" w:rsidRDefault="006B655C" w:rsidP="00493773">
                <w:pPr>
                  <w:pStyle w:val="Tabletext"/>
                  <w:spacing w:before="0" w:after="0"/>
                  <w:jc w:val="center"/>
                  <w:rPr>
                    <w:sz w:val="24"/>
                  </w:rPr>
                </w:pPr>
                <w:r>
                  <w:rPr>
                    <w:sz w:val="24"/>
                    <w:szCs w:val="24"/>
                  </w:rPr>
                  <w:t>Never</w:t>
                </w:r>
              </w:p>
            </w:tc>
          </w:sdtContent>
        </w:sdt>
      </w:tr>
      <w:tr w:rsidR="005B38C8" w:rsidRPr="005A754D" w14:paraId="7C705C9D" w14:textId="77777777" w:rsidTr="00442939">
        <w:trPr>
          <w:trHeight w:val="283"/>
        </w:trPr>
        <w:tc>
          <w:tcPr>
            <w:tcW w:w="6912" w:type="dxa"/>
            <w:vAlign w:val="center"/>
          </w:tcPr>
          <w:p w14:paraId="533654CA"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5F98A8" w14:textId="2AE1C9C7" w:rsidR="005B38C8" w:rsidRPr="00493773" w:rsidRDefault="006B655C" w:rsidP="00493773">
                <w:pPr>
                  <w:pStyle w:val="Tabletext"/>
                  <w:spacing w:before="0" w:after="0"/>
                  <w:jc w:val="center"/>
                  <w:rPr>
                    <w:sz w:val="24"/>
                  </w:rPr>
                </w:pPr>
                <w:r>
                  <w:rPr>
                    <w:sz w:val="24"/>
                    <w:szCs w:val="24"/>
                  </w:rPr>
                  <w:t>Never</w:t>
                </w:r>
              </w:p>
            </w:tc>
          </w:sdtContent>
        </w:sdt>
      </w:tr>
      <w:tr w:rsidR="005B38C8" w:rsidRPr="005A754D" w14:paraId="58A4EE66" w14:textId="77777777" w:rsidTr="00442939">
        <w:trPr>
          <w:trHeight w:val="283"/>
        </w:trPr>
        <w:tc>
          <w:tcPr>
            <w:tcW w:w="6912" w:type="dxa"/>
            <w:vAlign w:val="center"/>
          </w:tcPr>
          <w:p w14:paraId="7D9DEF5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F3C3A2" w14:textId="206A922F" w:rsidR="005B38C8" w:rsidRPr="00493773" w:rsidRDefault="006B655C" w:rsidP="00493773">
                <w:pPr>
                  <w:pStyle w:val="Tabletext"/>
                  <w:spacing w:before="0" w:after="0"/>
                  <w:jc w:val="center"/>
                  <w:rPr>
                    <w:sz w:val="24"/>
                  </w:rPr>
                </w:pPr>
                <w:r>
                  <w:rPr>
                    <w:sz w:val="24"/>
                    <w:szCs w:val="24"/>
                  </w:rPr>
                  <w:t>Never</w:t>
                </w:r>
              </w:p>
            </w:tc>
          </w:sdtContent>
        </w:sdt>
      </w:tr>
      <w:tr w:rsidR="005B38C8" w:rsidRPr="005A754D" w14:paraId="4CD480EA" w14:textId="77777777" w:rsidTr="00442939">
        <w:trPr>
          <w:trHeight w:val="283"/>
        </w:trPr>
        <w:tc>
          <w:tcPr>
            <w:tcW w:w="6912" w:type="dxa"/>
            <w:vAlign w:val="center"/>
          </w:tcPr>
          <w:p w14:paraId="4A5AA302"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22C6968" w14:textId="721D76AE" w:rsidR="005B38C8" w:rsidRPr="00493773" w:rsidRDefault="006B655C" w:rsidP="00493773">
                <w:pPr>
                  <w:pStyle w:val="Tabletext"/>
                  <w:spacing w:before="0" w:after="0"/>
                  <w:jc w:val="center"/>
                  <w:rPr>
                    <w:sz w:val="24"/>
                  </w:rPr>
                </w:pPr>
                <w:r>
                  <w:rPr>
                    <w:sz w:val="24"/>
                    <w:szCs w:val="24"/>
                  </w:rPr>
                  <w:t>Never</w:t>
                </w:r>
              </w:p>
            </w:tc>
          </w:sdtContent>
        </w:sdt>
      </w:tr>
      <w:tr w:rsidR="005B38C8" w:rsidRPr="00311AE8" w14:paraId="7A16F560" w14:textId="77777777" w:rsidTr="00442939">
        <w:trPr>
          <w:trHeight w:val="283"/>
        </w:trPr>
        <w:tc>
          <w:tcPr>
            <w:tcW w:w="6912" w:type="dxa"/>
            <w:vAlign w:val="center"/>
          </w:tcPr>
          <w:p w14:paraId="0F626B73"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C0D778" w14:textId="27DC0735" w:rsidR="005B38C8" w:rsidRPr="005F1B26" w:rsidRDefault="006B655C" w:rsidP="00493773">
                <w:pPr>
                  <w:pStyle w:val="Tabletext"/>
                  <w:spacing w:before="0" w:after="0"/>
                  <w:jc w:val="center"/>
                  <w:rPr>
                    <w:sz w:val="24"/>
                  </w:rPr>
                </w:pPr>
                <w:r>
                  <w:rPr>
                    <w:sz w:val="24"/>
                    <w:szCs w:val="24"/>
                  </w:rPr>
                  <w:t>Never</w:t>
                </w:r>
              </w:p>
            </w:tc>
          </w:sdtContent>
        </w:sdt>
      </w:tr>
      <w:tr w:rsidR="003B7B87" w:rsidRPr="00311AE8" w14:paraId="5DA05326" w14:textId="77777777" w:rsidTr="00442939">
        <w:trPr>
          <w:trHeight w:val="283"/>
        </w:trPr>
        <w:tc>
          <w:tcPr>
            <w:tcW w:w="6912" w:type="dxa"/>
            <w:vAlign w:val="center"/>
          </w:tcPr>
          <w:p w14:paraId="5DD05B76"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5193D0" w14:textId="7893A31A" w:rsidR="003B7B87" w:rsidRPr="005F1B26" w:rsidRDefault="006B655C" w:rsidP="00493773">
                <w:pPr>
                  <w:pStyle w:val="Tabletext"/>
                  <w:spacing w:before="0" w:after="0"/>
                  <w:jc w:val="center"/>
                  <w:rPr>
                    <w:sz w:val="24"/>
                    <w:szCs w:val="24"/>
                  </w:rPr>
                </w:pPr>
                <w:r>
                  <w:rPr>
                    <w:sz w:val="24"/>
                    <w:szCs w:val="24"/>
                  </w:rPr>
                  <w:t>Never</w:t>
                </w:r>
              </w:p>
            </w:tc>
          </w:sdtContent>
        </w:sdt>
      </w:tr>
    </w:tbl>
    <w:p w14:paraId="6AA2C8AC" w14:textId="77777777" w:rsidR="002A43D2" w:rsidRDefault="002A43D2" w:rsidP="00493773">
      <w:pPr>
        <w:spacing w:after="0"/>
        <w:rPr>
          <w:sz w:val="4"/>
        </w:rPr>
      </w:pPr>
    </w:p>
    <w:p w14:paraId="01F94F98"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0DFF7E4" w14:textId="77777777" w:rsidTr="00493773">
        <w:trPr>
          <w:trHeight w:val="454"/>
        </w:trPr>
        <w:tc>
          <w:tcPr>
            <w:tcW w:w="6912" w:type="dxa"/>
            <w:shd w:val="clear" w:color="auto" w:fill="DEEAF6" w:themeFill="accent1" w:themeFillTint="33"/>
            <w:vAlign w:val="center"/>
          </w:tcPr>
          <w:p w14:paraId="546F3D47"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A8EBC70" w14:textId="77777777" w:rsidR="005B38C8" w:rsidRPr="00DA4EF8" w:rsidRDefault="00493773" w:rsidP="00493773">
            <w:pPr>
              <w:pStyle w:val="Tableheading"/>
              <w:jc w:val="center"/>
            </w:pPr>
            <w:r>
              <w:t>FREQUENCY</w:t>
            </w:r>
          </w:p>
        </w:tc>
      </w:tr>
      <w:tr w:rsidR="005B38C8" w:rsidRPr="005A754D" w14:paraId="366E8595" w14:textId="77777777" w:rsidTr="00442939">
        <w:trPr>
          <w:trHeight w:val="283"/>
        </w:trPr>
        <w:tc>
          <w:tcPr>
            <w:tcW w:w="6912" w:type="dxa"/>
            <w:vAlign w:val="center"/>
          </w:tcPr>
          <w:p w14:paraId="0B35D28D" w14:textId="65A95E2D" w:rsidR="005B38C8" w:rsidRPr="00493773" w:rsidRDefault="005B38C8" w:rsidP="00493773">
            <w:pPr>
              <w:pStyle w:val="Tabletext"/>
              <w:spacing w:before="0" w:after="0"/>
              <w:rPr>
                <w:sz w:val="24"/>
              </w:rPr>
            </w:pPr>
            <w:r w:rsidRPr="00493773">
              <w:rPr>
                <w:sz w:val="24"/>
              </w:rPr>
              <w:t xml:space="preserve">Uniform required </w:t>
            </w:r>
            <w:r w:rsidR="006B655C">
              <w:rPr>
                <w:sz w:val="24"/>
              </w:rPr>
              <w:t xml:space="preserve"> - Service Centre</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DB3434" w14:textId="2D2A0B97" w:rsidR="005B38C8" w:rsidRPr="00493773" w:rsidRDefault="006B655C" w:rsidP="00715C75">
                <w:pPr>
                  <w:pStyle w:val="Tabletext"/>
                  <w:spacing w:before="0" w:after="0"/>
                  <w:jc w:val="center"/>
                  <w:rPr>
                    <w:sz w:val="24"/>
                  </w:rPr>
                </w:pPr>
                <w:r>
                  <w:rPr>
                    <w:sz w:val="24"/>
                    <w:szCs w:val="24"/>
                  </w:rPr>
                  <w:t>Frequently</w:t>
                </w:r>
              </w:p>
            </w:tc>
          </w:sdtContent>
        </w:sdt>
      </w:tr>
      <w:tr w:rsidR="005B38C8" w:rsidRPr="005A754D" w14:paraId="2CC3D6BD" w14:textId="77777777" w:rsidTr="00442939">
        <w:trPr>
          <w:trHeight w:val="283"/>
        </w:trPr>
        <w:tc>
          <w:tcPr>
            <w:tcW w:w="6912" w:type="dxa"/>
            <w:vAlign w:val="center"/>
          </w:tcPr>
          <w:p w14:paraId="49078509" w14:textId="056E45F9"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87974A" w14:textId="5D89AAE7" w:rsidR="005B38C8" w:rsidRPr="00493773" w:rsidRDefault="006B655C" w:rsidP="00715C75">
                <w:pPr>
                  <w:pStyle w:val="Tabletext"/>
                  <w:spacing w:before="0" w:after="0"/>
                  <w:jc w:val="center"/>
                  <w:rPr>
                    <w:sz w:val="24"/>
                  </w:rPr>
                </w:pPr>
                <w:r>
                  <w:rPr>
                    <w:sz w:val="24"/>
                    <w:szCs w:val="24"/>
                  </w:rPr>
                  <w:t>Occasionally</w:t>
                </w:r>
              </w:p>
            </w:tc>
          </w:sdtContent>
        </w:sdt>
      </w:tr>
    </w:tbl>
    <w:p w14:paraId="7011D6DE"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45679" w14:textId="77777777" w:rsidR="00556B87" w:rsidRDefault="00556B87" w:rsidP="00456927">
      <w:pPr>
        <w:spacing w:after="0"/>
      </w:pPr>
      <w:r>
        <w:separator/>
      </w:r>
    </w:p>
  </w:endnote>
  <w:endnote w:type="continuationSeparator" w:id="0">
    <w:p w14:paraId="286300D1" w14:textId="77777777" w:rsidR="00556B87" w:rsidRDefault="00556B87"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8B2D"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61FC09B3"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A148"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51A13021"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68734" w14:textId="77777777" w:rsidR="00556B87" w:rsidRDefault="00556B87" w:rsidP="00456927">
      <w:pPr>
        <w:spacing w:after="0"/>
      </w:pPr>
      <w:r>
        <w:separator/>
      </w:r>
    </w:p>
  </w:footnote>
  <w:footnote w:type="continuationSeparator" w:id="0">
    <w:p w14:paraId="76614FC7" w14:textId="77777777" w:rsidR="00556B87" w:rsidRDefault="00556B87"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937E"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4FDCE94B"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5DD9" w14:textId="77777777"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EBD3F"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3D1ECB0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18310E3"/>
    <w:multiLevelType w:val="hybridMultilevel"/>
    <w:tmpl w:val="30EE5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857D43"/>
    <w:multiLevelType w:val="hybridMultilevel"/>
    <w:tmpl w:val="7DF8F2B2"/>
    <w:lvl w:ilvl="0" w:tplc="FAC85F4E">
      <w:numFmt w:val="bullet"/>
      <w:lvlText w:val="•"/>
      <w:lvlJc w:val="left"/>
      <w:pPr>
        <w:ind w:left="1080" w:hanging="720"/>
      </w:pPr>
      <w:rPr>
        <w:rFonts w:ascii="Calibri" w:eastAsia="Times New Roman" w:hAnsi="Calibri" w:cs="Calibri" w:hint="default"/>
        <w:b/>
        <w:sz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EC04922"/>
    <w:multiLevelType w:val="hybridMultilevel"/>
    <w:tmpl w:val="C908DB96"/>
    <w:lvl w:ilvl="0" w:tplc="FAC85F4E">
      <w:numFmt w:val="bullet"/>
      <w:lvlText w:val="•"/>
      <w:lvlJc w:val="left"/>
      <w:pPr>
        <w:ind w:left="1080" w:hanging="720"/>
      </w:pPr>
      <w:rPr>
        <w:rFonts w:ascii="Calibri" w:eastAsia="Times New Roman" w:hAnsi="Calibri" w:cs="Calibri" w:hint="default"/>
        <w:b/>
        <w:sz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9" w15:restartNumberingAfterBreak="0">
    <w:nsid w:val="3C7B7D8B"/>
    <w:multiLevelType w:val="hybridMultilevel"/>
    <w:tmpl w:val="0728E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1"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0"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1"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3062B70"/>
    <w:multiLevelType w:val="hybridMultilevel"/>
    <w:tmpl w:val="2B92ED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2270899"/>
    <w:multiLevelType w:val="singleLevel"/>
    <w:tmpl w:val="0C09000F"/>
    <w:lvl w:ilvl="0">
      <w:start w:val="1"/>
      <w:numFmt w:val="decimal"/>
      <w:lvlText w:val="%1."/>
      <w:lvlJc w:val="left"/>
      <w:pPr>
        <w:ind w:left="360" w:hanging="360"/>
      </w:pPr>
    </w:lvl>
  </w:abstractNum>
  <w:abstractNum w:abstractNumId="36" w15:restartNumberingAfterBreak="0">
    <w:nsid w:val="731B130B"/>
    <w:multiLevelType w:val="hybridMultilevel"/>
    <w:tmpl w:val="96803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9"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89640637">
    <w:abstractNumId w:val="18"/>
  </w:num>
  <w:num w:numId="2" w16cid:durableId="500434660">
    <w:abstractNumId w:val="18"/>
  </w:num>
  <w:num w:numId="3" w16cid:durableId="865604155">
    <w:abstractNumId w:val="20"/>
  </w:num>
  <w:num w:numId="4" w16cid:durableId="1966042392">
    <w:abstractNumId w:val="18"/>
  </w:num>
  <w:num w:numId="5" w16cid:durableId="351032818">
    <w:abstractNumId w:val="20"/>
  </w:num>
  <w:num w:numId="6" w16cid:durableId="400178862">
    <w:abstractNumId w:val="2"/>
  </w:num>
  <w:num w:numId="7" w16cid:durableId="1697075623">
    <w:abstractNumId w:val="0"/>
  </w:num>
  <w:num w:numId="8" w16cid:durableId="4403156">
    <w:abstractNumId w:val="22"/>
  </w:num>
  <w:num w:numId="9" w16cid:durableId="927350092">
    <w:abstractNumId w:val="26"/>
  </w:num>
  <w:num w:numId="10" w16cid:durableId="1649433334">
    <w:abstractNumId w:val="12"/>
  </w:num>
  <w:num w:numId="11" w16cid:durableId="278420702">
    <w:abstractNumId w:val="34"/>
  </w:num>
  <w:num w:numId="12" w16cid:durableId="1281259462">
    <w:abstractNumId w:val="8"/>
  </w:num>
  <w:num w:numId="13" w16cid:durableId="362171872">
    <w:abstractNumId w:val="32"/>
  </w:num>
  <w:num w:numId="14" w16cid:durableId="1829394015">
    <w:abstractNumId w:val="11"/>
  </w:num>
  <w:num w:numId="15" w16cid:durableId="836843230">
    <w:abstractNumId w:val="38"/>
  </w:num>
  <w:num w:numId="16" w16cid:durableId="1283925599">
    <w:abstractNumId w:val="35"/>
  </w:num>
  <w:num w:numId="17" w16cid:durableId="912618389">
    <w:abstractNumId w:val="7"/>
  </w:num>
  <w:num w:numId="18" w16cid:durableId="1539928821">
    <w:abstractNumId w:val="31"/>
  </w:num>
  <w:num w:numId="19" w16cid:durableId="2068599829">
    <w:abstractNumId w:val="29"/>
  </w:num>
  <w:num w:numId="20" w16cid:durableId="235895208">
    <w:abstractNumId w:val="25"/>
  </w:num>
  <w:num w:numId="21" w16cid:durableId="1244022428">
    <w:abstractNumId w:val="10"/>
  </w:num>
  <w:num w:numId="22" w16cid:durableId="988631111">
    <w:abstractNumId w:val="28"/>
  </w:num>
  <w:num w:numId="23" w16cid:durableId="832648445">
    <w:abstractNumId w:val="1"/>
  </w:num>
  <w:num w:numId="24" w16cid:durableId="2122914438">
    <w:abstractNumId w:val="21"/>
  </w:num>
  <w:num w:numId="25" w16cid:durableId="991983346">
    <w:abstractNumId w:val="13"/>
  </w:num>
  <w:num w:numId="26" w16cid:durableId="522287011">
    <w:abstractNumId w:val="15"/>
  </w:num>
  <w:num w:numId="27" w16cid:durableId="2035382149">
    <w:abstractNumId w:val="37"/>
  </w:num>
  <w:num w:numId="28" w16cid:durableId="472674116">
    <w:abstractNumId w:val="17"/>
  </w:num>
  <w:num w:numId="29" w16cid:durableId="450128328">
    <w:abstractNumId w:val="3"/>
  </w:num>
  <w:num w:numId="30" w16cid:durableId="2008945989">
    <w:abstractNumId w:val="5"/>
  </w:num>
  <w:num w:numId="31" w16cid:durableId="975067486">
    <w:abstractNumId w:val="30"/>
  </w:num>
  <w:num w:numId="32" w16cid:durableId="1164122143">
    <w:abstractNumId w:val="23"/>
  </w:num>
  <w:num w:numId="33" w16cid:durableId="294914238">
    <w:abstractNumId w:val="27"/>
  </w:num>
  <w:num w:numId="34" w16cid:durableId="1022560000">
    <w:abstractNumId w:val="9"/>
  </w:num>
  <w:num w:numId="35" w16cid:durableId="415712403">
    <w:abstractNumId w:val="39"/>
  </w:num>
  <w:num w:numId="36" w16cid:durableId="316882828">
    <w:abstractNumId w:val="24"/>
  </w:num>
  <w:num w:numId="37" w16cid:durableId="1183016152">
    <w:abstractNumId w:val="16"/>
  </w:num>
  <w:num w:numId="38" w16cid:durableId="523254898">
    <w:abstractNumId w:val="36"/>
  </w:num>
  <w:num w:numId="39" w16cid:durableId="420879477">
    <w:abstractNumId w:val="4"/>
  </w:num>
  <w:num w:numId="40" w16cid:durableId="1599678439">
    <w:abstractNumId w:val="19"/>
  </w:num>
  <w:num w:numId="41" w16cid:durableId="1963151518">
    <w:abstractNumId w:val="33"/>
  </w:num>
  <w:num w:numId="42" w16cid:durableId="914514722">
    <w:abstractNumId w:val="6"/>
  </w:num>
  <w:num w:numId="43" w16cid:durableId="4236462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905"/>
    <w:rsid w:val="00036182"/>
    <w:rsid w:val="00037E42"/>
    <w:rsid w:val="000409CE"/>
    <w:rsid w:val="00040CD3"/>
    <w:rsid w:val="00044187"/>
    <w:rsid w:val="000456E0"/>
    <w:rsid w:val="00045D17"/>
    <w:rsid w:val="00050D93"/>
    <w:rsid w:val="00051744"/>
    <w:rsid w:val="00057CF9"/>
    <w:rsid w:val="00061670"/>
    <w:rsid w:val="00072674"/>
    <w:rsid w:val="00074DA8"/>
    <w:rsid w:val="00075C33"/>
    <w:rsid w:val="00081D35"/>
    <w:rsid w:val="00083084"/>
    <w:rsid w:val="00083AB8"/>
    <w:rsid w:val="00090C5A"/>
    <w:rsid w:val="00094562"/>
    <w:rsid w:val="000A49E3"/>
    <w:rsid w:val="000A5186"/>
    <w:rsid w:val="000B622C"/>
    <w:rsid w:val="000C3654"/>
    <w:rsid w:val="000C452E"/>
    <w:rsid w:val="000E2939"/>
    <w:rsid w:val="000E639E"/>
    <w:rsid w:val="000F2684"/>
    <w:rsid w:val="000F2688"/>
    <w:rsid w:val="0010052B"/>
    <w:rsid w:val="00114CE0"/>
    <w:rsid w:val="00127312"/>
    <w:rsid w:val="001429A6"/>
    <w:rsid w:val="00146F66"/>
    <w:rsid w:val="001501F0"/>
    <w:rsid w:val="0015056D"/>
    <w:rsid w:val="001552C6"/>
    <w:rsid w:val="00160D2A"/>
    <w:rsid w:val="00161E20"/>
    <w:rsid w:val="001660A9"/>
    <w:rsid w:val="00166318"/>
    <w:rsid w:val="0016790E"/>
    <w:rsid w:val="00173E02"/>
    <w:rsid w:val="0017746E"/>
    <w:rsid w:val="00181ECB"/>
    <w:rsid w:val="00183A2A"/>
    <w:rsid w:val="00185003"/>
    <w:rsid w:val="001905C2"/>
    <w:rsid w:val="001948AD"/>
    <w:rsid w:val="00196DC8"/>
    <w:rsid w:val="001A12DC"/>
    <w:rsid w:val="001A36F2"/>
    <w:rsid w:val="001B306F"/>
    <w:rsid w:val="001B4119"/>
    <w:rsid w:val="001B76AB"/>
    <w:rsid w:val="001C206E"/>
    <w:rsid w:val="001C74C9"/>
    <w:rsid w:val="001C7CEE"/>
    <w:rsid w:val="001D0161"/>
    <w:rsid w:val="001D0BB4"/>
    <w:rsid w:val="001D284A"/>
    <w:rsid w:val="001D2953"/>
    <w:rsid w:val="001E117A"/>
    <w:rsid w:val="001E49C0"/>
    <w:rsid w:val="001E5640"/>
    <w:rsid w:val="001F2C45"/>
    <w:rsid w:val="001F76A4"/>
    <w:rsid w:val="002014E5"/>
    <w:rsid w:val="00202669"/>
    <w:rsid w:val="00204473"/>
    <w:rsid w:val="0020493E"/>
    <w:rsid w:val="002113B4"/>
    <w:rsid w:val="0021151E"/>
    <w:rsid w:val="00214732"/>
    <w:rsid w:val="00220092"/>
    <w:rsid w:val="00223ACC"/>
    <w:rsid w:val="0022484E"/>
    <w:rsid w:val="0022677F"/>
    <w:rsid w:val="002276A3"/>
    <w:rsid w:val="0023024E"/>
    <w:rsid w:val="00231B57"/>
    <w:rsid w:val="0023640E"/>
    <w:rsid w:val="00243603"/>
    <w:rsid w:val="00252449"/>
    <w:rsid w:val="0026001C"/>
    <w:rsid w:val="00262DEE"/>
    <w:rsid w:val="0027094B"/>
    <w:rsid w:val="00271701"/>
    <w:rsid w:val="00272F0B"/>
    <w:rsid w:val="002756D8"/>
    <w:rsid w:val="002840E6"/>
    <w:rsid w:val="00284D8B"/>
    <w:rsid w:val="00285B53"/>
    <w:rsid w:val="00290E50"/>
    <w:rsid w:val="00290FAD"/>
    <w:rsid w:val="00295559"/>
    <w:rsid w:val="00295705"/>
    <w:rsid w:val="002A0C3B"/>
    <w:rsid w:val="002A43D2"/>
    <w:rsid w:val="002A49EE"/>
    <w:rsid w:val="002A74F6"/>
    <w:rsid w:val="002B1194"/>
    <w:rsid w:val="002B297D"/>
    <w:rsid w:val="002B4318"/>
    <w:rsid w:val="002C41BC"/>
    <w:rsid w:val="002D07A1"/>
    <w:rsid w:val="002D2A0D"/>
    <w:rsid w:val="002E6343"/>
    <w:rsid w:val="002E78B8"/>
    <w:rsid w:val="002F0510"/>
    <w:rsid w:val="002F3365"/>
    <w:rsid w:val="002F69C3"/>
    <w:rsid w:val="0030208D"/>
    <w:rsid w:val="003020B5"/>
    <w:rsid w:val="00305A5F"/>
    <w:rsid w:val="00306ED0"/>
    <w:rsid w:val="0031523D"/>
    <w:rsid w:val="00326758"/>
    <w:rsid w:val="00327679"/>
    <w:rsid w:val="00334698"/>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0F6"/>
    <w:rsid w:val="0039040A"/>
    <w:rsid w:val="00392AFC"/>
    <w:rsid w:val="00394A89"/>
    <w:rsid w:val="003958AF"/>
    <w:rsid w:val="00395E36"/>
    <w:rsid w:val="003A3785"/>
    <w:rsid w:val="003B7B87"/>
    <w:rsid w:val="003C6108"/>
    <w:rsid w:val="003C6256"/>
    <w:rsid w:val="003D0888"/>
    <w:rsid w:val="003D422A"/>
    <w:rsid w:val="003D6CC9"/>
    <w:rsid w:val="00402D13"/>
    <w:rsid w:val="004061F4"/>
    <w:rsid w:val="00410BF0"/>
    <w:rsid w:val="004121AA"/>
    <w:rsid w:val="00417FB7"/>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578CD"/>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E0167"/>
    <w:rsid w:val="004F2565"/>
    <w:rsid w:val="004F3F6F"/>
    <w:rsid w:val="004F4613"/>
    <w:rsid w:val="004F46AC"/>
    <w:rsid w:val="00505A6D"/>
    <w:rsid w:val="00507949"/>
    <w:rsid w:val="005107B8"/>
    <w:rsid w:val="00514711"/>
    <w:rsid w:val="00517195"/>
    <w:rsid w:val="0052245D"/>
    <w:rsid w:val="0053083B"/>
    <w:rsid w:val="00536C34"/>
    <w:rsid w:val="00541C41"/>
    <w:rsid w:val="00543530"/>
    <w:rsid w:val="005466BD"/>
    <w:rsid w:val="0054727B"/>
    <w:rsid w:val="0055314F"/>
    <w:rsid w:val="00556B87"/>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F1480"/>
    <w:rsid w:val="005F1A2B"/>
    <w:rsid w:val="005F1B26"/>
    <w:rsid w:val="00601827"/>
    <w:rsid w:val="006030D0"/>
    <w:rsid w:val="00604AD4"/>
    <w:rsid w:val="00604B5C"/>
    <w:rsid w:val="00615D88"/>
    <w:rsid w:val="0061634A"/>
    <w:rsid w:val="00621532"/>
    <w:rsid w:val="00622D9B"/>
    <w:rsid w:val="00626AEC"/>
    <w:rsid w:val="00634E13"/>
    <w:rsid w:val="00642F41"/>
    <w:rsid w:val="006522B3"/>
    <w:rsid w:val="00653FBE"/>
    <w:rsid w:val="00661329"/>
    <w:rsid w:val="006616A2"/>
    <w:rsid w:val="00665693"/>
    <w:rsid w:val="00666999"/>
    <w:rsid w:val="00676EE5"/>
    <w:rsid w:val="006822CC"/>
    <w:rsid w:val="00685107"/>
    <w:rsid w:val="006873BA"/>
    <w:rsid w:val="006912A5"/>
    <w:rsid w:val="0069634D"/>
    <w:rsid w:val="006A159D"/>
    <w:rsid w:val="006B3B63"/>
    <w:rsid w:val="006B5CD6"/>
    <w:rsid w:val="006B655C"/>
    <w:rsid w:val="006C102C"/>
    <w:rsid w:val="006C3FCC"/>
    <w:rsid w:val="006C7246"/>
    <w:rsid w:val="006C74CE"/>
    <w:rsid w:val="006E22C9"/>
    <w:rsid w:val="006E453E"/>
    <w:rsid w:val="006F09E8"/>
    <w:rsid w:val="007010FB"/>
    <w:rsid w:val="00701A46"/>
    <w:rsid w:val="007117A5"/>
    <w:rsid w:val="00712EF1"/>
    <w:rsid w:val="00715C75"/>
    <w:rsid w:val="00717B1B"/>
    <w:rsid w:val="0072498E"/>
    <w:rsid w:val="00725A09"/>
    <w:rsid w:val="00727237"/>
    <w:rsid w:val="007471D6"/>
    <w:rsid w:val="00753085"/>
    <w:rsid w:val="00764EF4"/>
    <w:rsid w:val="00765486"/>
    <w:rsid w:val="00767C75"/>
    <w:rsid w:val="007702B5"/>
    <w:rsid w:val="007774E5"/>
    <w:rsid w:val="007B23B6"/>
    <w:rsid w:val="007B4877"/>
    <w:rsid w:val="007C029B"/>
    <w:rsid w:val="007C03C0"/>
    <w:rsid w:val="007C257B"/>
    <w:rsid w:val="007C40E2"/>
    <w:rsid w:val="007E0752"/>
    <w:rsid w:val="007E23ED"/>
    <w:rsid w:val="007E396F"/>
    <w:rsid w:val="007E3B64"/>
    <w:rsid w:val="007E4124"/>
    <w:rsid w:val="007F088F"/>
    <w:rsid w:val="007F332D"/>
    <w:rsid w:val="00801DAF"/>
    <w:rsid w:val="008022E3"/>
    <w:rsid w:val="00802C7D"/>
    <w:rsid w:val="00810089"/>
    <w:rsid w:val="00814878"/>
    <w:rsid w:val="0081518C"/>
    <w:rsid w:val="00816ACF"/>
    <w:rsid w:val="00820354"/>
    <w:rsid w:val="00827843"/>
    <w:rsid w:val="008343E7"/>
    <w:rsid w:val="0083521F"/>
    <w:rsid w:val="00853027"/>
    <w:rsid w:val="0085512F"/>
    <w:rsid w:val="0085751D"/>
    <w:rsid w:val="00857553"/>
    <w:rsid w:val="00860D79"/>
    <w:rsid w:val="008612C8"/>
    <w:rsid w:val="008707DA"/>
    <w:rsid w:val="008778EF"/>
    <w:rsid w:val="00887553"/>
    <w:rsid w:val="008B22B1"/>
    <w:rsid w:val="008C40B5"/>
    <w:rsid w:val="008C4982"/>
    <w:rsid w:val="008C5432"/>
    <w:rsid w:val="008D1EA2"/>
    <w:rsid w:val="008E3ED7"/>
    <w:rsid w:val="008E4109"/>
    <w:rsid w:val="008E5749"/>
    <w:rsid w:val="008E704D"/>
    <w:rsid w:val="008F0135"/>
    <w:rsid w:val="008F06FF"/>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050"/>
    <w:rsid w:val="00956BB9"/>
    <w:rsid w:val="00967B6F"/>
    <w:rsid w:val="0097715C"/>
    <w:rsid w:val="00982A27"/>
    <w:rsid w:val="00986862"/>
    <w:rsid w:val="00987C48"/>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580B"/>
    <w:rsid w:val="00A25992"/>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A7FAC"/>
    <w:rsid w:val="00AB26D3"/>
    <w:rsid w:val="00AB2DC4"/>
    <w:rsid w:val="00AB6B4E"/>
    <w:rsid w:val="00AC1E3C"/>
    <w:rsid w:val="00AC42C3"/>
    <w:rsid w:val="00AD698B"/>
    <w:rsid w:val="00AE293C"/>
    <w:rsid w:val="00AE3735"/>
    <w:rsid w:val="00AE3C67"/>
    <w:rsid w:val="00AE5D2C"/>
    <w:rsid w:val="00AE5DB5"/>
    <w:rsid w:val="00AE7101"/>
    <w:rsid w:val="00AF1222"/>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347"/>
    <w:rsid w:val="00B7075A"/>
    <w:rsid w:val="00B74516"/>
    <w:rsid w:val="00B76AEC"/>
    <w:rsid w:val="00B814CB"/>
    <w:rsid w:val="00BB6A5F"/>
    <w:rsid w:val="00BB7CA4"/>
    <w:rsid w:val="00BC022B"/>
    <w:rsid w:val="00BC447C"/>
    <w:rsid w:val="00BE45BF"/>
    <w:rsid w:val="00BF50AE"/>
    <w:rsid w:val="00BF6527"/>
    <w:rsid w:val="00C03BA9"/>
    <w:rsid w:val="00C0471B"/>
    <w:rsid w:val="00C11089"/>
    <w:rsid w:val="00C133A3"/>
    <w:rsid w:val="00C14B96"/>
    <w:rsid w:val="00C15B5E"/>
    <w:rsid w:val="00C34784"/>
    <w:rsid w:val="00C363C4"/>
    <w:rsid w:val="00C365EF"/>
    <w:rsid w:val="00C36633"/>
    <w:rsid w:val="00C367C6"/>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3403"/>
    <w:rsid w:val="00D451A6"/>
    <w:rsid w:val="00D50DA6"/>
    <w:rsid w:val="00D544FB"/>
    <w:rsid w:val="00D573A3"/>
    <w:rsid w:val="00D610BD"/>
    <w:rsid w:val="00D628E1"/>
    <w:rsid w:val="00D66353"/>
    <w:rsid w:val="00D71341"/>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43160"/>
    <w:rsid w:val="00E513E1"/>
    <w:rsid w:val="00E57678"/>
    <w:rsid w:val="00E65E3F"/>
    <w:rsid w:val="00E66219"/>
    <w:rsid w:val="00E662A3"/>
    <w:rsid w:val="00E7588A"/>
    <w:rsid w:val="00E80AE9"/>
    <w:rsid w:val="00E83374"/>
    <w:rsid w:val="00E873C4"/>
    <w:rsid w:val="00E87B6A"/>
    <w:rsid w:val="00E961E2"/>
    <w:rsid w:val="00E97A2C"/>
    <w:rsid w:val="00EA6021"/>
    <w:rsid w:val="00EA6D12"/>
    <w:rsid w:val="00EB0DAE"/>
    <w:rsid w:val="00EB1248"/>
    <w:rsid w:val="00EB3BC0"/>
    <w:rsid w:val="00EB3F11"/>
    <w:rsid w:val="00EB76C6"/>
    <w:rsid w:val="00EB777E"/>
    <w:rsid w:val="00EC5BAD"/>
    <w:rsid w:val="00EC7F5A"/>
    <w:rsid w:val="00ED156A"/>
    <w:rsid w:val="00ED2B07"/>
    <w:rsid w:val="00ED59CE"/>
    <w:rsid w:val="00ED638F"/>
    <w:rsid w:val="00ED798F"/>
    <w:rsid w:val="00EF1299"/>
    <w:rsid w:val="00EF6F5E"/>
    <w:rsid w:val="00F10165"/>
    <w:rsid w:val="00F15A25"/>
    <w:rsid w:val="00F1669D"/>
    <w:rsid w:val="00F20919"/>
    <w:rsid w:val="00F312A2"/>
    <w:rsid w:val="00F322AA"/>
    <w:rsid w:val="00F36F2D"/>
    <w:rsid w:val="00F43DC5"/>
    <w:rsid w:val="00F517A9"/>
    <w:rsid w:val="00F533E7"/>
    <w:rsid w:val="00F56AB9"/>
    <w:rsid w:val="00F60676"/>
    <w:rsid w:val="00F624FE"/>
    <w:rsid w:val="00F62F0E"/>
    <w:rsid w:val="00F63605"/>
    <w:rsid w:val="00F66B23"/>
    <w:rsid w:val="00F72198"/>
    <w:rsid w:val="00F7692D"/>
    <w:rsid w:val="00F775E8"/>
    <w:rsid w:val="00F81838"/>
    <w:rsid w:val="00F862C7"/>
    <w:rsid w:val="00F863CF"/>
    <w:rsid w:val="00F94966"/>
    <w:rsid w:val="00F96F3E"/>
    <w:rsid w:val="00FA7EBD"/>
    <w:rsid w:val="00FB019C"/>
    <w:rsid w:val="00FB36C8"/>
    <w:rsid w:val="00FB5C3A"/>
    <w:rsid w:val="00FC63E9"/>
    <w:rsid w:val="00FD2E2F"/>
    <w:rsid w:val="00FD5A4A"/>
    <w:rsid w:val="00FE3CB6"/>
    <w:rsid w:val="00FE3E77"/>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0C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character" w:styleId="UnresolvedMention">
    <w:name w:val="Unresolved Mention"/>
    <w:basedOn w:val="DefaultParagraphFont"/>
    <w:uiPriority w:val="99"/>
    <w:semiHidden/>
    <w:unhideWhenUsed/>
    <w:rsid w:val="00FC63E9"/>
    <w:rPr>
      <w:color w:val="605E5C"/>
      <w:shd w:val="clear" w:color="auto" w:fill="E1DFDD"/>
    </w:rPr>
  </w:style>
  <w:style w:type="paragraph" w:styleId="NormalWeb">
    <w:name w:val="Normal (Web)"/>
    <w:basedOn w:val="Normal"/>
    <w:uiPriority w:val="99"/>
    <w:semiHidden/>
    <w:unhideWhenUsed/>
    <w:rsid w:val="00E961E2"/>
    <w:pPr>
      <w:suppressAutoHyphens w:val="0"/>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361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cmtedd.act.gov.au/__data/assets/pdf_file/0004/701815/141014_ACTPS_Values_and_Signature_Behaviours_2.pdf"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272BF3"/>
    <w:rsid w:val="003113D0"/>
    <w:rsid w:val="00343F80"/>
    <w:rsid w:val="00353C89"/>
    <w:rsid w:val="004E0167"/>
    <w:rsid w:val="00501749"/>
    <w:rsid w:val="00533B59"/>
    <w:rsid w:val="00543530"/>
    <w:rsid w:val="005E562F"/>
    <w:rsid w:val="00634BF0"/>
    <w:rsid w:val="00681A19"/>
    <w:rsid w:val="006A4FE8"/>
    <w:rsid w:val="006F494E"/>
    <w:rsid w:val="00765486"/>
    <w:rsid w:val="00770BA6"/>
    <w:rsid w:val="008248AC"/>
    <w:rsid w:val="0098012A"/>
    <w:rsid w:val="00AB160B"/>
    <w:rsid w:val="00C6479F"/>
    <w:rsid w:val="00C7736D"/>
    <w:rsid w:val="00D1161E"/>
    <w:rsid w:val="00D84F94"/>
    <w:rsid w:val="00DD74F2"/>
    <w:rsid w:val="00EC5D4B"/>
    <w:rsid w:val="00F33E11"/>
    <w:rsid w:val="00F81838"/>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metadata xmlns="http://www.objective.com/ecm/document/metadata/4FEB93B0D38B3BDFE05400144FFB2061" version="1.0.0">
  <systemFields>
    <field name="Objective-Id">
      <value order="0">A48792772</value>
    </field>
    <field name="Objective-Title">
      <value order="0">41372, several Position Description</value>
    </field>
    <field name="Objective-Description">
      <value order="0"/>
    </field>
    <field name="Objective-CreationStamp">
      <value order="0">2024-10-20T22:25:25Z</value>
    </field>
    <field name="Objective-IsApproved">
      <value order="0">false</value>
    </field>
    <field name="Objective-IsPublished">
      <value order="0">true</value>
    </field>
    <field name="Objective-DatePublished">
      <value order="0">2024-10-21T04:49:17Z</value>
    </field>
    <field name="Objective-ModificationStamp">
      <value order="0">2024-10-21T04:49:17Z</value>
    </field>
    <field name="Objective-Owner">
      <value order="0">Janice Seymour</value>
    </field>
    <field name="Objective-Path">
      <value order="0">Whole of ACT Government:AC - Access Canberra:BRANCH - Service Delivery and Engagement:SECTION - Customer Coordination:UNIT - Contact Centre:Contact Centre - Human Resources/Position Descriptions:Contact Centre and Service Centres - Recruitment Files:ASO3 Recruitment- September 2024</value>
    </field>
    <field name="Objective-Parent">
      <value order="0">ASO3 Recruitment- September 2024</value>
    </field>
    <field name="Objective-State">
      <value order="0">Published</value>
    </field>
    <field name="Objective-VersionId">
      <value order="0">vA61535955</value>
    </field>
    <field name="Objective-Version">
      <value order="0">1.0</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ACCESS CANBERRA</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48787554-F0A8-46C2-BAF0-D7CE78C2B5A0}">
  <ds:schemaRefs>
    <ds:schemaRef ds:uri="http://schemas.openxmlformats.org/officeDocument/2006/bibliography"/>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1567</Words>
  <Characters>8935</Characters>
  <DocSecurity>0</DocSecurity>
  <Lines>74</Lines>
  <Paragraphs>20</Paragraphs>
  <ScaleCrop>false</ScaleCrop>
  <Company/>
  <LinksUpToDate>false</LinksUpToDate>
  <CharactersWithSpaces>10482</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2026-09-20T23:10:00Z</dcterms:created>
  <dcterms:modified xsi:type="dcterms:W3CDTF">2026-09-20T23:10:00Z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2026-09-20T23:10:33Z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e2d690ec-5d64-4ba1-9507-c4abdee6bf0f</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