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5F4C7" w14:textId="77777777" w:rsidR="00087C6A" w:rsidRDefault="00087C6A" w:rsidP="00087C6A">
      <w:pPr>
        <w:tabs>
          <w:tab w:val="center" w:pos="4513"/>
        </w:tabs>
        <w:jc w:val="both"/>
        <w:rPr>
          <w:b/>
          <w:szCs w:val="24"/>
        </w:rPr>
      </w:pPr>
      <w:r>
        <w:rPr>
          <w:noProof/>
          <w:lang w:eastAsia="en-AU"/>
        </w:rPr>
        <w:drawing>
          <wp:anchor distT="0" distB="0" distL="114300" distR="114300" simplePos="0" relativeHeight="251659264" behindDoc="1" locked="0" layoutInCell="1" allowOverlap="1" wp14:anchorId="3C4D914D" wp14:editId="06CC05F3">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Pr="00A4189B">
        <w:rPr>
          <w:b/>
          <w:szCs w:val="24"/>
        </w:rPr>
        <w:t xml:space="preserve">                                                                               </w:t>
      </w:r>
    </w:p>
    <w:p w14:paraId="033E9257" w14:textId="77777777" w:rsidR="00087C6A" w:rsidRDefault="00087C6A" w:rsidP="00087C6A">
      <w:pPr>
        <w:tabs>
          <w:tab w:val="center" w:pos="4513"/>
        </w:tabs>
        <w:jc w:val="both"/>
        <w:rPr>
          <w:b/>
          <w:szCs w:val="24"/>
        </w:rPr>
      </w:pPr>
    </w:p>
    <w:p w14:paraId="4351B56B" w14:textId="1280CE21" w:rsidR="00087C6A" w:rsidRPr="00A4189B" w:rsidRDefault="00087C6A" w:rsidP="00087C6A">
      <w:pPr>
        <w:tabs>
          <w:tab w:val="center" w:pos="4513"/>
        </w:tabs>
        <w:jc w:val="both"/>
        <w:rPr>
          <w:b/>
          <w:szCs w:val="24"/>
        </w:rPr>
      </w:pPr>
      <w:r w:rsidRPr="00A4189B">
        <w:rPr>
          <w:sz w:val="52"/>
        </w:rPr>
        <w:t>POSITION DESCRIPTION</w:t>
      </w:r>
      <w:r w:rsidRPr="00A4189B">
        <w:rPr>
          <w:b/>
          <w:szCs w:val="24"/>
        </w:rPr>
        <w:tab/>
        <w:t xml:space="preserve">                                                                                                                   </w:t>
      </w:r>
    </w:p>
    <w:p w14:paraId="30A99D7E" w14:textId="77777777" w:rsidR="00087C6A" w:rsidRDefault="00087C6A" w:rsidP="00087C6A">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60BB985" w14:textId="77777777" w:rsidR="00087C6A" w:rsidRPr="00F1556A" w:rsidRDefault="00087C6A" w:rsidP="00087C6A">
      <w:pPr>
        <w:tabs>
          <w:tab w:val="left" w:pos="3600"/>
        </w:tabs>
        <w:spacing w:after="0"/>
        <w:jc w:val="both"/>
        <w:rPr>
          <w:sz w:val="24"/>
          <w:szCs w:val="24"/>
        </w:rPr>
      </w:pPr>
      <w:r w:rsidRPr="00F1556A">
        <w:rPr>
          <w:b/>
          <w:sz w:val="24"/>
          <w:szCs w:val="24"/>
        </w:rPr>
        <w:t xml:space="preserve">Branch: </w:t>
      </w:r>
      <w:r>
        <w:rPr>
          <w:b/>
          <w:sz w:val="24"/>
          <w:szCs w:val="24"/>
        </w:rPr>
        <w:tab/>
      </w:r>
      <w:r w:rsidRPr="00F1556A">
        <w:rPr>
          <w:sz w:val="24"/>
          <w:szCs w:val="24"/>
        </w:rPr>
        <w:t>People and Performance</w:t>
      </w:r>
    </w:p>
    <w:p w14:paraId="3AD91FD9" w14:textId="77777777" w:rsidR="00087C6A" w:rsidRDefault="00087C6A" w:rsidP="00087C6A">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Pr>
          <w:bCs/>
          <w:sz w:val="24"/>
          <w:szCs w:val="24"/>
        </w:rPr>
        <w:t>People Strategy</w:t>
      </w:r>
    </w:p>
    <w:p w14:paraId="36A79D7A" w14:textId="2C3959D6" w:rsidR="00087C6A" w:rsidRDefault="00087C6A" w:rsidP="00087C6A">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sidR="00700A30">
        <w:rPr>
          <w:b/>
          <w:sz w:val="24"/>
          <w:szCs w:val="24"/>
        </w:rPr>
        <w:tab/>
      </w:r>
      <w:r w:rsidR="00CB0069">
        <w:rPr>
          <w:bCs/>
          <w:sz w:val="24"/>
          <w:szCs w:val="24"/>
        </w:rPr>
        <w:t>Advisor</w:t>
      </w:r>
      <w:r>
        <w:rPr>
          <w:sz w:val="24"/>
          <w:szCs w:val="24"/>
        </w:rPr>
        <w:t>, Workforce Analytics</w:t>
      </w:r>
    </w:p>
    <w:p w14:paraId="57511C66" w14:textId="0A14B4C1" w:rsidR="00087C6A" w:rsidRPr="004151C9" w:rsidRDefault="00087C6A" w:rsidP="00087C6A">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sidRPr="00527856">
        <w:rPr>
          <w:sz w:val="24"/>
          <w:szCs w:val="24"/>
        </w:rPr>
        <w:t>P</w:t>
      </w:r>
      <w:r w:rsidR="00B11F17">
        <w:rPr>
          <w:sz w:val="24"/>
          <w:szCs w:val="24"/>
        </w:rPr>
        <w:t>63989</w:t>
      </w:r>
    </w:p>
    <w:p w14:paraId="7D9FF1A0" w14:textId="2BB57C8E" w:rsidR="00CB0069" w:rsidRDefault="00087C6A" w:rsidP="00CB0069">
      <w:pPr>
        <w:spacing w:after="0"/>
        <w:ind w:left="2160" w:hanging="216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sidR="00CB0069" w:rsidRPr="00F1556A">
        <w:rPr>
          <w:sz w:val="24"/>
          <w:szCs w:val="24"/>
        </w:rPr>
        <w:t xml:space="preserve">Administrative Services Officer Class </w:t>
      </w:r>
      <w:r w:rsidR="00184446">
        <w:rPr>
          <w:sz w:val="24"/>
          <w:szCs w:val="24"/>
        </w:rPr>
        <w:t>5</w:t>
      </w:r>
    </w:p>
    <w:p w14:paraId="75D4389A" w14:textId="177BA13A" w:rsidR="00087C6A" w:rsidRDefault="00087C6A" w:rsidP="00CB0069">
      <w:pPr>
        <w:spacing w:after="0"/>
        <w:ind w:left="2160" w:hanging="2160"/>
        <w:jc w:val="both"/>
        <w:rPr>
          <w:b/>
          <w:sz w:val="24"/>
          <w:szCs w:val="24"/>
        </w:rPr>
      </w:pPr>
      <w:r>
        <w:rPr>
          <w:b/>
          <w:sz w:val="24"/>
          <w:szCs w:val="24"/>
        </w:rPr>
        <w:t>Immediate Supervisor:</w:t>
      </w:r>
      <w:r>
        <w:rPr>
          <w:b/>
          <w:sz w:val="24"/>
          <w:szCs w:val="24"/>
        </w:rPr>
        <w:tab/>
      </w:r>
      <w:r>
        <w:rPr>
          <w:b/>
          <w:sz w:val="24"/>
          <w:szCs w:val="24"/>
        </w:rPr>
        <w:tab/>
      </w:r>
      <w:r w:rsidR="00CB0069" w:rsidRPr="00CB0069">
        <w:rPr>
          <w:bCs/>
          <w:sz w:val="24"/>
          <w:szCs w:val="24"/>
        </w:rPr>
        <w:t>As</w:t>
      </w:r>
      <w:r w:rsidR="00CB0069">
        <w:rPr>
          <w:bCs/>
          <w:sz w:val="24"/>
          <w:szCs w:val="24"/>
        </w:rPr>
        <w:t xml:space="preserve">sistant </w:t>
      </w:r>
      <w:r w:rsidRPr="00CB0069">
        <w:rPr>
          <w:bCs/>
          <w:sz w:val="24"/>
          <w:szCs w:val="24"/>
        </w:rPr>
        <w:t>Director</w:t>
      </w:r>
      <w:r>
        <w:rPr>
          <w:bCs/>
          <w:sz w:val="24"/>
          <w:szCs w:val="24"/>
        </w:rPr>
        <w:t xml:space="preserve">, Workforce </w:t>
      </w:r>
      <w:r w:rsidR="00CB0069">
        <w:rPr>
          <w:bCs/>
          <w:sz w:val="24"/>
          <w:szCs w:val="24"/>
        </w:rPr>
        <w:t>Analytics</w:t>
      </w:r>
    </w:p>
    <w:p w14:paraId="698C6374" w14:textId="77777777" w:rsidR="00087C6A" w:rsidRPr="00F1556A" w:rsidRDefault="00087C6A" w:rsidP="00087C6A">
      <w:pPr>
        <w:spacing w:after="0"/>
        <w:jc w:val="both"/>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49D04E8E" w14:textId="17C72E02" w:rsidR="00087C6A" w:rsidRDefault="00087C6A" w:rsidP="00087C6A">
      <w:pPr>
        <w:spacing w:after="0"/>
        <w:ind w:left="3600" w:hanging="3600"/>
        <w:jc w:val="both"/>
        <w:rPr>
          <w:sz w:val="24"/>
          <w:szCs w:val="24"/>
        </w:rPr>
      </w:pPr>
      <w:r w:rsidRPr="00F1556A">
        <w:rPr>
          <w:b/>
          <w:sz w:val="24"/>
          <w:szCs w:val="24"/>
        </w:rPr>
        <w:t xml:space="preserve">Location: </w:t>
      </w:r>
      <w:r>
        <w:rPr>
          <w:b/>
          <w:sz w:val="24"/>
          <w:szCs w:val="24"/>
        </w:rPr>
        <w:tab/>
      </w:r>
      <w:r w:rsidRPr="00F1556A">
        <w:rPr>
          <w:sz w:val="24"/>
          <w:szCs w:val="24"/>
        </w:rPr>
        <w:t>H</w:t>
      </w:r>
      <w:r>
        <w:rPr>
          <w:sz w:val="24"/>
          <w:szCs w:val="24"/>
        </w:rPr>
        <w:t>ybrid – H</w:t>
      </w:r>
      <w:r w:rsidRPr="00F1556A">
        <w:rPr>
          <w:sz w:val="24"/>
          <w:szCs w:val="24"/>
        </w:rPr>
        <w:t>edley Beare</w:t>
      </w:r>
      <w:r>
        <w:rPr>
          <w:sz w:val="24"/>
          <w:szCs w:val="24"/>
        </w:rPr>
        <w:t xml:space="preserve"> Centre for Teaching and Learning</w:t>
      </w:r>
      <w:r w:rsidR="008D522D">
        <w:rPr>
          <w:sz w:val="24"/>
          <w:szCs w:val="24"/>
        </w:rPr>
        <w:t xml:space="preserve"> (HBCTL)</w:t>
      </w:r>
      <w:r>
        <w:rPr>
          <w:sz w:val="24"/>
          <w:szCs w:val="24"/>
        </w:rPr>
        <w:t>, Stirling ACT and work from home</w:t>
      </w:r>
    </w:p>
    <w:p w14:paraId="57626943" w14:textId="3FB5F877" w:rsidR="00087C6A" w:rsidRDefault="00087C6A" w:rsidP="00087C6A">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A273B8">
        <w:rPr>
          <w:sz w:val="24"/>
          <w:szCs w:val="24"/>
        </w:rPr>
        <w:t>August</w:t>
      </w:r>
      <w:r>
        <w:rPr>
          <w:sz w:val="24"/>
          <w:szCs w:val="24"/>
        </w:rPr>
        <w:t xml:space="preserve"> 2026</w:t>
      </w:r>
    </w:p>
    <w:p w14:paraId="756D1AB6" w14:textId="77777777" w:rsidR="00087C6A" w:rsidRDefault="00087C6A" w:rsidP="00087C6A">
      <w:pPr>
        <w:spacing w:after="0" w:line="240" w:lineRule="auto"/>
        <w:jc w:val="both"/>
        <w:rPr>
          <w:b/>
          <w:sz w:val="24"/>
          <w:szCs w:val="24"/>
        </w:rPr>
      </w:pPr>
    </w:p>
    <w:p w14:paraId="661B7D97" w14:textId="77777777" w:rsidR="008D522D" w:rsidRDefault="008D522D" w:rsidP="00087C6A">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p>
    <w:p w14:paraId="05F113D9" w14:textId="4F3CAF3C" w:rsidR="00087C6A" w:rsidRPr="00F1556A" w:rsidRDefault="00087C6A" w:rsidP="00087C6A">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4A884394" w14:textId="77777777" w:rsidR="0019177C" w:rsidRDefault="0019177C" w:rsidP="008D522D">
      <w:pPr>
        <w:spacing w:after="0"/>
        <w:jc w:val="both"/>
      </w:pPr>
      <w:r>
        <w:t>The Education Directorate delivers high</w:t>
      </w:r>
      <w:r>
        <w:rPr>
          <w:rFonts w:ascii="Cambria Math" w:hAnsi="Cambria Math" w:cs="Cambria Math"/>
        </w:rPr>
        <w:t>‑</w:t>
      </w:r>
      <w:r>
        <w:t>quality, inclusive and equitable education services to support every child and young person in the ACT to learn for life. The Directorate operates the ACT</w:t>
      </w:r>
      <w:r>
        <w:rPr>
          <w:rFonts w:ascii="Aptos" w:hAnsi="Aptos" w:cs="Aptos"/>
        </w:rPr>
        <w:t>’</w:t>
      </w:r>
      <w:r>
        <w:t>s network of public schools and regulates non</w:t>
      </w:r>
      <w:r>
        <w:rPr>
          <w:rFonts w:ascii="Cambria Math" w:hAnsi="Cambria Math" w:cs="Cambria Math"/>
        </w:rPr>
        <w:t>‑</w:t>
      </w:r>
      <w:r>
        <w:t>government schools and early childhood education and care services.</w:t>
      </w:r>
    </w:p>
    <w:p w14:paraId="21C068C5" w14:textId="77777777" w:rsidR="0019177C" w:rsidRDefault="0019177C" w:rsidP="008D522D">
      <w:pPr>
        <w:spacing w:after="0"/>
        <w:jc w:val="both"/>
      </w:pPr>
    </w:p>
    <w:p w14:paraId="2A9D49DE" w14:textId="77777777" w:rsidR="0019177C" w:rsidRDefault="0019177C" w:rsidP="008D522D">
      <w:pPr>
        <w:spacing w:after="0"/>
        <w:jc w:val="both"/>
      </w:pPr>
      <w:r>
        <w:t>The ACT public education system continues to grow, with more than 50,000 students enrolled across 93 public schools, including early childhood schools, preschools, primary schools, high schools, colleges, specialist schools, and combined</w:t>
      </w:r>
      <w:r>
        <w:rPr>
          <w:rFonts w:ascii="Cambria Math" w:hAnsi="Cambria Math" w:cs="Cambria Math"/>
        </w:rPr>
        <w:t>‑</w:t>
      </w:r>
      <w:r>
        <w:t>year schools. The Directorate also plans and coordinates early childhood education and care services across the ACT.</w:t>
      </w:r>
    </w:p>
    <w:p w14:paraId="6F27855D" w14:textId="77777777" w:rsidR="0019177C" w:rsidRDefault="0019177C" w:rsidP="008D522D">
      <w:pPr>
        <w:spacing w:after="0"/>
        <w:jc w:val="both"/>
      </w:pPr>
      <w:r>
        <w:t>The Directorate employs over 8,000 staff and is organised into five groups:</w:t>
      </w:r>
    </w:p>
    <w:p w14:paraId="5A343812" w14:textId="1524DEDF" w:rsidR="0019177C" w:rsidRDefault="0019177C" w:rsidP="008D522D">
      <w:pPr>
        <w:pStyle w:val="ListParagraph"/>
        <w:numPr>
          <w:ilvl w:val="0"/>
          <w:numId w:val="8"/>
        </w:numPr>
        <w:spacing w:after="0"/>
        <w:jc w:val="both"/>
      </w:pPr>
      <w:r>
        <w:t>School Improvement</w:t>
      </w:r>
    </w:p>
    <w:p w14:paraId="2057EAF9" w14:textId="5C4DAD20" w:rsidR="0019177C" w:rsidRDefault="0019177C" w:rsidP="008D522D">
      <w:pPr>
        <w:pStyle w:val="ListParagraph"/>
        <w:numPr>
          <w:ilvl w:val="0"/>
          <w:numId w:val="8"/>
        </w:numPr>
        <w:spacing w:after="0"/>
        <w:jc w:val="both"/>
      </w:pPr>
      <w:r>
        <w:t>Infrastructure and Digital Services</w:t>
      </w:r>
    </w:p>
    <w:p w14:paraId="67DE2387" w14:textId="66717BFD" w:rsidR="0019177C" w:rsidRDefault="0019177C" w:rsidP="008D522D">
      <w:pPr>
        <w:pStyle w:val="ListParagraph"/>
        <w:numPr>
          <w:ilvl w:val="0"/>
          <w:numId w:val="8"/>
        </w:numPr>
        <w:spacing w:after="0"/>
        <w:jc w:val="both"/>
      </w:pPr>
      <w:r>
        <w:t>System Policy and Reform</w:t>
      </w:r>
    </w:p>
    <w:p w14:paraId="5005E069" w14:textId="34BA24F0" w:rsidR="0019177C" w:rsidRDefault="0019177C" w:rsidP="008D522D">
      <w:pPr>
        <w:pStyle w:val="ListParagraph"/>
        <w:numPr>
          <w:ilvl w:val="0"/>
          <w:numId w:val="8"/>
        </w:numPr>
        <w:spacing w:after="0"/>
        <w:jc w:val="both"/>
      </w:pPr>
      <w:r>
        <w:t>Chief Operating Officer</w:t>
      </w:r>
    </w:p>
    <w:p w14:paraId="0C7F0B57" w14:textId="73968299" w:rsidR="0019177C" w:rsidRDefault="0019177C" w:rsidP="008D522D">
      <w:pPr>
        <w:pStyle w:val="ListParagraph"/>
        <w:numPr>
          <w:ilvl w:val="0"/>
          <w:numId w:val="8"/>
        </w:numPr>
        <w:spacing w:after="0"/>
        <w:jc w:val="both"/>
      </w:pPr>
      <w:r>
        <w:t>Service Design and Delivery</w:t>
      </w:r>
    </w:p>
    <w:p w14:paraId="3DECF6FE" w14:textId="77777777" w:rsidR="0019177C" w:rsidRDefault="0019177C" w:rsidP="008D522D">
      <w:pPr>
        <w:pStyle w:val="ListParagraph"/>
        <w:spacing w:after="0"/>
        <w:jc w:val="both"/>
      </w:pPr>
    </w:p>
    <w:p w14:paraId="00E2D15D" w14:textId="77777777" w:rsidR="0019177C" w:rsidRDefault="0019177C" w:rsidP="008D522D">
      <w:pPr>
        <w:spacing w:after="0"/>
        <w:jc w:val="both"/>
      </w:pPr>
      <w:r>
        <w:t>The Education Directorate is one of seven ACT Government Directorates working collaboratively to deliver government priorities and serve the community.</w:t>
      </w:r>
    </w:p>
    <w:p w14:paraId="2422C74A" w14:textId="77777777" w:rsidR="0019177C" w:rsidRDefault="0019177C" w:rsidP="008D522D">
      <w:pPr>
        <w:spacing w:after="0"/>
        <w:jc w:val="both"/>
      </w:pPr>
    </w:p>
    <w:p w14:paraId="54C3FD66" w14:textId="1420316D" w:rsidR="00087C6A" w:rsidRDefault="0019177C" w:rsidP="008D522D">
      <w:pPr>
        <w:spacing w:after="0"/>
      </w:pPr>
      <w:r>
        <w:t xml:space="preserve">Further information about working in the ACT Public Service and the Education Directorate is available at: </w:t>
      </w:r>
      <w:hyperlink r:id="rId6" w:history="1">
        <w:r w:rsidRPr="008A40A7">
          <w:rPr>
            <w:rStyle w:val="Hyperlink"/>
          </w:rPr>
          <w:t>https://www.jobs.act.gov.au/about-the-actps</w:t>
        </w:r>
      </w:hyperlink>
      <w:r>
        <w:t xml:space="preserve"> and </w:t>
      </w:r>
      <w:hyperlink r:id="rId7" w:history="1">
        <w:r w:rsidRPr="008A40A7">
          <w:rPr>
            <w:rStyle w:val="Hyperlink"/>
          </w:rPr>
          <w:t>https://www.education.act.gov.au/</w:t>
        </w:r>
      </w:hyperlink>
      <w:r>
        <w:t xml:space="preserve"> </w:t>
      </w:r>
    </w:p>
    <w:p w14:paraId="1477FD13" w14:textId="77777777" w:rsidR="008D522D" w:rsidRDefault="008D522D" w:rsidP="0019177C">
      <w:pPr>
        <w:spacing w:after="0"/>
      </w:pPr>
    </w:p>
    <w:p w14:paraId="2CD4F5E4" w14:textId="77777777" w:rsidR="008D522D" w:rsidRDefault="008D522D" w:rsidP="0019177C">
      <w:pPr>
        <w:spacing w:after="0"/>
      </w:pPr>
    </w:p>
    <w:p w14:paraId="67481536" w14:textId="77777777" w:rsidR="0019177C" w:rsidRPr="0019177C" w:rsidRDefault="0019177C" w:rsidP="0019177C">
      <w:pPr>
        <w:spacing w:after="0"/>
      </w:pPr>
    </w:p>
    <w:p w14:paraId="7DDD2810" w14:textId="77777777" w:rsidR="00087C6A" w:rsidRPr="00F1556A" w:rsidRDefault="00087C6A" w:rsidP="00087C6A">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Pr="004A2308">
        <w:rPr>
          <w:rFonts w:eastAsia="Times New Roman" w:cs="Times New Roman"/>
          <w:b/>
          <w:spacing w:val="5"/>
          <w:sz w:val="32"/>
          <w:szCs w:val="32"/>
          <w:lang w:eastAsia="ja-JP"/>
        </w:rPr>
        <w:t xml:space="preserve"> OVERVIEW</w:t>
      </w:r>
    </w:p>
    <w:p w14:paraId="443D483E" w14:textId="77777777" w:rsidR="0019177C" w:rsidRDefault="0019177C" w:rsidP="0019177C">
      <w:pPr>
        <w:spacing w:after="0" w:line="240" w:lineRule="auto"/>
        <w:jc w:val="both"/>
      </w:pPr>
      <w:r>
        <w:t>The People and Performance Branch delivers strategic and operational human resource services that support the Directorate to maintain a highly skilled, sustainable and values</w:t>
      </w:r>
      <w:r>
        <w:rPr>
          <w:rFonts w:ascii="Cambria Math" w:hAnsi="Cambria Math" w:cs="Cambria Math"/>
        </w:rPr>
        <w:t>‑</w:t>
      </w:r>
      <w:r>
        <w:t>driven workforce. The Branch incorporates Recruitment, People Strategy, People and Conduct, the New Educator Support Program, Teacher Workload Reform, and Workplace Relations.</w:t>
      </w:r>
    </w:p>
    <w:p w14:paraId="46A91FA9" w14:textId="77777777" w:rsidR="0019177C" w:rsidRDefault="0019177C" w:rsidP="0019177C">
      <w:pPr>
        <w:spacing w:after="0" w:line="240" w:lineRule="auto"/>
        <w:jc w:val="both"/>
      </w:pPr>
    </w:p>
    <w:p w14:paraId="7E095859" w14:textId="77777777" w:rsidR="0019177C" w:rsidRDefault="0019177C" w:rsidP="0019177C">
      <w:pPr>
        <w:spacing w:after="0" w:line="240" w:lineRule="auto"/>
        <w:jc w:val="both"/>
      </w:pPr>
      <w:r>
        <w:t>As part of the Chief Operating Officer Group, the Branch provides client</w:t>
      </w:r>
      <w:r>
        <w:rPr>
          <w:rFonts w:ascii="Cambria Math" w:hAnsi="Cambria Math" w:cs="Cambria Math"/>
        </w:rPr>
        <w:t>‑</w:t>
      </w:r>
      <w:r>
        <w:t>focused HR expertise across workforce planning, organisational design, recruitment and retention, learning and development, employee and industrial relations, rewards and recognition, and workplace culture.</w:t>
      </w:r>
    </w:p>
    <w:p w14:paraId="23EC40A0" w14:textId="77777777" w:rsidR="0019177C" w:rsidRPr="00F1556A" w:rsidRDefault="0019177C" w:rsidP="0019177C">
      <w:pPr>
        <w:spacing w:after="0" w:line="240" w:lineRule="auto"/>
        <w:jc w:val="both"/>
        <w:rPr>
          <w:rFonts w:ascii="Calibri" w:hAnsi="Calibri"/>
          <w:sz w:val="24"/>
          <w:szCs w:val="24"/>
        </w:rPr>
      </w:pPr>
    </w:p>
    <w:p w14:paraId="67663D69" w14:textId="5F1B9BF3" w:rsidR="008D522D" w:rsidRPr="008D522D" w:rsidRDefault="008D522D" w:rsidP="008D522D">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953E8F">
        <w:rPr>
          <w:rFonts w:eastAsia="Times New Roman" w:cs="Times New Roman"/>
          <w:b/>
          <w:spacing w:val="5"/>
          <w:sz w:val="32"/>
          <w:szCs w:val="32"/>
          <w:lang w:eastAsia="ja-JP"/>
        </w:rPr>
        <w:t>POSITION OVERVIEW</w:t>
      </w:r>
    </w:p>
    <w:p w14:paraId="12CF5E42" w14:textId="77777777" w:rsidR="00DD4FB5" w:rsidRDefault="00DD4FB5" w:rsidP="00DD4FB5">
      <w:pPr>
        <w:spacing w:after="0" w:line="240" w:lineRule="auto"/>
        <w:jc w:val="both"/>
        <w:rPr>
          <w:bCs/>
        </w:rPr>
      </w:pPr>
      <w:r w:rsidRPr="00DD4FB5">
        <w:rPr>
          <w:bCs/>
        </w:rPr>
        <w:t>The Workforce Analytics Advisor provides workforce data analysis, reporting and insights to support the Education Directorate and the People and Performance Branch. The role contributes to workforce planning, reporting and people-related initiatives through the collection, analysis and interpretation of workforce data from a range of sources.</w:t>
      </w:r>
    </w:p>
    <w:p w14:paraId="34291890" w14:textId="77777777" w:rsidR="00DD4FB5" w:rsidRPr="00DD4FB5" w:rsidRDefault="00DD4FB5" w:rsidP="00DD4FB5">
      <w:pPr>
        <w:spacing w:after="0" w:line="240" w:lineRule="auto"/>
        <w:jc w:val="both"/>
        <w:rPr>
          <w:bCs/>
        </w:rPr>
      </w:pPr>
    </w:p>
    <w:p w14:paraId="385FCE89" w14:textId="77777777" w:rsidR="00DD4FB5" w:rsidRPr="00DD4FB5" w:rsidRDefault="00DD4FB5" w:rsidP="00DD4FB5">
      <w:pPr>
        <w:spacing w:after="0" w:line="240" w:lineRule="auto"/>
        <w:jc w:val="both"/>
        <w:rPr>
          <w:bCs/>
        </w:rPr>
      </w:pPr>
      <w:r w:rsidRPr="00DD4FB5">
        <w:rPr>
          <w:bCs/>
        </w:rPr>
        <w:t>Working under general direction, the position supports the development and maintenance of workforce reporting products, contributes to data quality improvement activities, and prepares analysis to inform operational and strategic workforce decisions. The role works collaboratively with stakeholders across the Directorate to understand business needs and provide evidence-based workforce insights.</w:t>
      </w:r>
    </w:p>
    <w:p w14:paraId="60D2D698" w14:textId="77777777" w:rsidR="008D522D" w:rsidRPr="002556CB" w:rsidRDefault="008D522D" w:rsidP="008D522D">
      <w:pPr>
        <w:spacing w:after="0" w:line="240" w:lineRule="auto"/>
        <w:jc w:val="both"/>
        <w:rPr>
          <w:bCs/>
        </w:rPr>
      </w:pPr>
    </w:p>
    <w:p w14:paraId="137F770A" w14:textId="27A01B5D" w:rsidR="008D522D" w:rsidRDefault="008D522D" w:rsidP="008D522D">
      <w:pPr>
        <w:spacing w:after="0" w:line="240" w:lineRule="auto"/>
        <w:jc w:val="both"/>
        <w:rPr>
          <w:bCs/>
        </w:rPr>
      </w:pPr>
      <w:r w:rsidRPr="002556CB">
        <w:rPr>
          <w:bCs/>
        </w:rPr>
        <w:t>You will work in a dynamic and collaborative environment, with opportunities to further develop technical expertise (including Power BI), data improvement initiatives, and contribute to strategic workforce outcomes. This role is well suited to a technically capable and adaptable professional with a background in workforce, HR or payroll data.</w:t>
      </w:r>
    </w:p>
    <w:p w14:paraId="1C066ABD" w14:textId="77777777" w:rsidR="008D522D" w:rsidRPr="002556CB" w:rsidRDefault="008D522D" w:rsidP="008D522D">
      <w:pPr>
        <w:spacing w:after="0" w:line="240" w:lineRule="auto"/>
        <w:jc w:val="both"/>
        <w:rPr>
          <w:bCs/>
        </w:rPr>
      </w:pPr>
    </w:p>
    <w:p w14:paraId="3D399FAA" w14:textId="77777777" w:rsidR="008D522D" w:rsidRDefault="008D522D" w:rsidP="008D522D">
      <w:pPr>
        <w:spacing w:after="0" w:line="240" w:lineRule="auto"/>
        <w:jc w:val="both"/>
        <w:rPr>
          <w:bCs/>
        </w:rPr>
      </w:pPr>
      <w:r w:rsidRPr="002556CB">
        <w:rPr>
          <w:bCs/>
        </w:rPr>
        <w:t>The ACT Public Service (ACTPS) is a values-based organisation. All employees are expected to demonstrate the core values of Respect, Integrity, Collaboration and Innovation, and the associated behaviours in their work.</w:t>
      </w:r>
    </w:p>
    <w:p w14:paraId="64FD2905" w14:textId="77777777" w:rsidR="008D522D" w:rsidRDefault="008D522D" w:rsidP="008D522D">
      <w:pPr>
        <w:spacing w:after="0" w:line="240" w:lineRule="auto"/>
        <w:rPr>
          <w:bCs/>
        </w:rPr>
      </w:pPr>
    </w:p>
    <w:p w14:paraId="1BF51DB5" w14:textId="77777777" w:rsidR="00087C6A" w:rsidRPr="00F1556A" w:rsidRDefault="00087C6A" w:rsidP="00087C6A">
      <w:pPr>
        <w:pBdr>
          <w:bottom w:val="single" w:sz="12" w:space="1" w:color="auto"/>
        </w:pBdr>
        <w:suppressAutoHyphens/>
        <w:spacing w:after="240" w:line="240" w:lineRule="auto"/>
        <w:jc w:val="both"/>
        <w:outlineLvl w:val="0"/>
        <w:rPr>
          <w:rFonts w:eastAsia="Times New Roman" w:cs="Times New Roman"/>
          <w:b/>
          <w:spacing w:val="5"/>
          <w:sz w:val="28"/>
          <w:szCs w:val="32"/>
          <w:lang w:eastAsia="ja-JP"/>
        </w:rPr>
      </w:pPr>
      <w:r w:rsidRPr="00F1556A">
        <w:rPr>
          <w:rFonts w:eastAsia="Times New Roman" w:cs="Times New Roman"/>
          <w:b/>
          <w:spacing w:val="5"/>
          <w:sz w:val="28"/>
          <w:szCs w:val="32"/>
          <w:lang w:eastAsia="ja-JP"/>
        </w:rPr>
        <w:t xml:space="preserve">YOUR DUTIES AND RESPONSIBILITIES </w:t>
      </w:r>
    </w:p>
    <w:p w14:paraId="4E85AE55" w14:textId="77777777" w:rsidR="00DD4FB5" w:rsidRPr="001A0DB9" w:rsidRDefault="00DD4FB5" w:rsidP="00DD4FB5">
      <w:pPr>
        <w:spacing w:before="100" w:beforeAutospacing="1" w:after="100" w:afterAutospacing="1" w:line="300" w:lineRule="atLeast"/>
        <w:rPr>
          <w:rFonts w:eastAsia="Times New Roman" w:cs="Segoe UI"/>
          <w:lang w:eastAsia="en-AU"/>
        </w:rPr>
      </w:pPr>
      <w:r w:rsidRPr="001A0DB9">
        <w:rPr>
          <w:rFonts w:eastAsia="Times New Roman" w:cs="Segoe UI"/>
          <w:lang w:eastAsia="en-AU"/>
        </w:rPr>
        <w:t>Working under general direction, this position is responsible for:</w:t>
      </w:r>
    </w:p>
    <w:p w14:paraId="797DC36C"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Developing and maintaining workforce reports, dashboards and data visualisations, including Power BI reporting products, to support workforce monitoring and decision-making.</w:t>
      </w:r>
    </w:p>
    <w:p w14:paraId="68BF108D"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Extracting, validating and analysing workforce data from a range of systems, including HR, payroll, recruitment and survey platforms.</w:t>
      </w:r>
    </w:p>
    <w:p w14:paraId="04EAD70E"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Providing workforce analysis and preparing reports, briefings and data summaries to support business units, projects and workforce planning activities.</w:t>
      </w:r>
    </w:p>
    <w:p w14:paraId="4048E1CB"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Monitoring workforce data quality and contributing to improvements in data management processes, reporting practices and information integrity.</w:t>
      </w:r>
    </w:p>
    <w:p w14:paraId="470AFAF1"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Responding to workforce data requests and providing timely, accurate and practical advice to stakeholders.</w:t>
      </w:r>
    </w:p>
    <w:p w14:paraId="0B49D35C"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lastRenderedPageBreak/>
        <w:t>Identifying workforce trends, patterns and issues and presenting findings in a clear and accessible manner for a range of audiences.</w:t>
      </w:r>
    </w:p>
    <w:p w14:paraId="2A3E21CD"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Supporting the delivery of workforce planning, people strategy and organisational improvement initiatives through evidence-based analysis and reporting.</w:t>
      </w:r>
    </w:p>
    <w:p w14:paraId="2CA383D9" w14:textId="77777777" w:rsidR="00DD4FB5"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Building productive working relationships with stakeholders across the Directorate to understand reporting requirements and support business outcomes.</w:t>
      </w:r>
    </w:p>
    <w:p w14:paraId="167EE725" w14:textId="1B8FC85B" w:rsidR="00807F1A" w:rsidRPr="001A0DB9" w:rsidRDefault="00DD4FB5" w:rsidP="00DD4FB5">
      <w:pPr>
        <w:numPr>
          <w:ilvl w:val="0"/>
          <w:numId w:val="13"/>
        </w:numPr>
        <w:spacing w:before="100" w:beforeAutospacing="1" w:after="100" w:afterAutospacing="1" w:line="300" w:lineRule="atLeast"/>
        <w:rPr>
          <w:rFonts w:eastAsia="Times New Roman" w:cs="Segoe UI"/>
          <w:lang w:eastAsia="en-AU"/>
        </w:rPr>
      </w:pPr>
      <w:r w:rsidRPr="001A0DB9">
        <w:rPr>
          <w:rFonts w:eastAsia="Times New Roman" w:cs="Segoe UI"/>
          <w:lang w:eastAsia="en-AU"/>
        </w:rPr>
        <w:t>Contributing to continuous improvement activities that enhance workforce analytics capability, reporting efficiency and service delivery.</w:t>
      </w:r>
    </w:p>
    <w:p w14:paraId="74DE2076" w14:textId="565A6A20" w:rsidR="002556CB" w:rsidRPr="002A35B1" w:rsidRDefault="00087C6A" w:rsidP="002556CB">
      <w:pPr>
        <w:pStyle w:val="BodyText"/>
        <w:spacing w:after="120"/>
        <w:rPr>
          <w:b/>
          <w:sz w:val="28"/>
          <w:szCs w:val="28"/>
        </w:rPr>
      </w:pPr>
      <w:r w:rsidRPr="00C36633">
        <w:rPr>
          <w:b/>
          <w:sz w:val="28"/>
          <w:szCs w:val="28"/>
        </w:rPr>
        <w:t>Professional</w:t>
      </w:r>
      <w:r>
        <w:rPr>
          <w:b/>
          <w:sz w:val="28"/>
          <w:szCs w:val="28"/>
        </w:rPr>
        <w:t xml:space="preserve"> and </w:t>
      </w:r>
      <w:r w:rsidRPr="00C36633">
        <w:rPr>
          <w:b/>
          <w:sz w:val="28"/>
          <w:szCs w:val="28"/>
        </w:rPr>
        <w:t>Technical Skills</w:t>
      </w:r>
      <w:r>
        <w:rPr>
          <w:b/>
          <w:sz w:val="28"/>
          <w:szCs w:val="28"/>
        </w:rPr>
        <w:t>,</w:t>
      </w:r>
      <w:r w:rsidRPr="00C36633">
        <w:rPr>
          <w:b/>
          <w:sz w:val="28"/>
          <w:szCs w:val="28"/>
        </w:rPr>
        <w:t xml:space="preserve"> and Knowledge </w:t>
      </w:r>
    </w:p>
    <w:p w14:paraId="1112216D" w14:textId="77777777" w:rsidR="001A0DB9" w:rsidRPr="001A0DB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Demonstrated experience working with workforce, HR, payroll or related datasets, including the ability to collect, analyse and interpret information from multiple sources.</w:t>
      </w:r>
    </w:p>
    <w:p w14:paraId="7F990EE9" w14:textId="77777777" w:rsidR="001A0DB9" w:rsidRPr="001A0DB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Sound skills in Microsoft Excel and data manipulation techniques, with experience using reporting and visualisation tools such as Power BI highly desirable.</w:t>
      </w:r>
    </w:p>
    <w:p w14:paraId="2DDE0951" w14:textId="77777777" w:rsidR="001A0DB9" w:rsidRPr="001A0DB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Ability to investigate issues, identify trends and apply analytical thinking to support business outcomes and decision-making.</w:t>
      </w:r>
    </w:p>
    <w:p w14:paraId="3A1827E4" w14:textId="77777777" w:rsidR="001A0DB9" w:rsidRPr="001A0DB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Effective communication and stakeholder engagement skills, including the ability to explain data findings to both technical and non-technical audiences.</w:t>
      </w:r>
    </w:p>
    <w:p w14:paraId="4BBF29E6" w14:textId="77777777" w:rsidR="001A0DB9" w:rsidRPr="001A0DB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Well-developed written communication skills, with the ability to prepare clear reports, briefings and business documentation.</w:t>
      </w:r>
    </w:p>
    <w:p w14:paraId="7B215ADA" w14:textId="7FB72EBF" w:rsidR="00CB0069" w:rsidRDefault="001A0DB9" w:rsidP="001A0DB9">
      <w:pPr>
        <w:pStyle w:val="ListParagraph"/>
        <w:numPr>
          <w:ilvl w:val="0"/>
          <w:numId w:val="15"/>
        </w:numPr>
        <w:suppressAutoHyphens/>
        <w:spacing w:after="0" w:line="240" w:lineRule="auto"/>
        <w:jc w:val="both"/>
        <w:rPr>
          <w:rFonts w:cs="Arial"/>
          <w:iCs/>
          <w:szCs w:val="24"/>
        </w:rPr>
      </w:pPr>
      <w:r w:rsidRPr="001A0DB9">
        <w:rPr>
          <w:rFonts w:cs="Arial"/>
          <w:iCs/>
          <w:szCs w:val="24"/>
        </w:rPr>
        <w:t>Demonstrated ability to manage priorities, meet deadlines and deliver quality outcomes in a dynamic environment.</w:t>
      </w:r>
    </w:p>
    <w:p w14:paraId="6144E1D0" w14:textId="77777777" w:rsidR="001A0DB9" w:rsidRPr="001A0DB9" w:rsidRDefault="001A0DB9" w:rsidP="001A0DB9">
      <w:pPr>
        <w:suppressAutoHyphens/>
        <w:spacing w:after="0" w:line="240" w:lineRule="auto"/>
        <w:jc w:val="both"/>
        <w:rPr>
          <w:rFonts w:cs="Arial"/>
          <w:iCs/>
          <w:szCs w:val="24"/>
        </w:rPr>
      </w:pPr>
    </w:p>
    <w:p w14:paraId="23643538" w14:textId="65A64416" w:rsidR="002556CB" w:rsidRPr="0057014C" w:rsidRDefault="00087C6A" w:rsidP="002556CB">
      <w:pPr>
        <w:pStyle w:val="BodyText"/>
        <w:spacing w:after="120"/>
        <w:rPr>
          <w:b/>
          <w:sz w:val="28"/>
          <w:szCs w:val="28"/>
        </w:rPr>
      </w:pPr>
      <w:r w:rsidRPr="0057014C">
        <w:rPr>
          <w:b/>
          <w:sz w:val="28"/>
          <w:szCs w:val="28"/>
        </w:rPr>
        <w:t xml:space="preserve">Behavioural Capabilities </w:t>
      </w:r>
    </w:p>
    <w:p w14:paraId="404357CC" w14:textId="77777777" w:rsidR="001A0DB9" w:rsidRPr="001A0DB9" w:rsidRDefault="001A0DB9" w:rsidP="001A0DB9">
      <w:pPr>
        <w:pStyle w:val="BodyText"/>
        <w:numPr>
          <w:ilvl w:val="0"/>
          <w:numId w:val="16"/>
        </w:numPr>
        <w:spacing w:after="120"/>
        <w:rPr>
          <w:rFonts w:asciiTheme="minorHAnsi" w:eastAsiaTheme="minorHAnsi" w:hAnsiTheme="minorHAnsi" w:cstheme="minorHAnsi"/>
          <w:sz w:val="22"/>
          <w:szCs w:val="22"/>
          <w:lang w:eastAsia="en-US"/>
        </w:rPr>
      </w:pPr>
      <w:r w:rsidRPr="001A0DB9">
        <w:rPr>
          <w:rFonts w:asciiTheme="minorHAnsi" w:eastAsiaTheme="minorHAnsi" w:hAnsiTheme="minorHAnsi" w:cstheme="minorHAnsi"/>
          <w:sz w:val="22"/>
          <w:szCs w:val="22"/>
          <w:lang w:eastAsia="en-US"/>
        </w:rPr>
        <w:t>Demonstrates initiative and sound judgement in undertaking work priorities and resolving routine to moderately complex issues.</w:t>
      </w:r>
    </w:p>
    <w:p w14:paraId="728C0DB0" w14:textId="77777777" w:rsidR="001A0DB9" w:rsidRPr="001A0DB9" w:rsidRDefault="001A0DB9" w:rsidP="001A0DB9">
      <w:pPr>
        <w:pStyle w:val="BodyText"/>
        <w:numPr>
          <w:ilvl w:val="0"/>
          <w:numId w:val="16"/>
        </w:numPr>
        <w:spacing w:after="120"/>
        <w:rPr>
          <w:rFonts w:asciiTheme="minorHAnsi" w:eastAsiaTheme="minorHAnsi" w:hAnsiTheme="minorHAnsi" w:cstheme="minorHAnsi"/>
          <w:sz w:val="22"/>
          <w:szCs w:val="22"/>
          <w:lang w:eastAsia="en-US"/>
        </w:rPr>
      </w:pPr>
      <w:r w:rsidRPr="001A0DB9">
        <w:rPr>
          <w:rFonts w:asciiTheme="minorHAnsi" w:eastAsiaTheme="minorHAnsi" w:hAnsiTheme="minorHAnsi" w:cstheme="minorHAnsi"/>
          <w:sz w:val="22"/>
          <w:szCs w:val="22"/>
          <w:lang w:eastAsia="en-US"/>
        </w:rPr>
        <w:t>Works collaboratively with colleagues and stakeholders, contributing positively to team objectives and organisational outcomes.</w:t>
      </w:r>
    </w:p>
    <w:p w14:paraId="01F61E50" w14:textId="77777777" w:rsidR="001A0DB9" w:rsidRPr="001A0DB9" w:rsidRDefault="001A0DB9" w:rsidP="001A0DB9">
      <w:pPr>
        <w:pStyle w:val="BodyText"/>
        <w:numPr>
          <w:ilvl w:val="0"/>
          <w:numId w:val="16"/>
        </w:numPr>
        <w:spacing w:after="120"/>
        <w:rPr>
          <w:rFonts w:asciiTheme="minorHAnsi" w:eastAsiaTheme="minorHAnsi" w:hAnsiTheme="minorHAnsi" w:cstheme="minorHAnsi"/>
          <w:sz w:val="22"/>
          <w:szCs w:val="22"/>
          <w:lang w:eastAsia="en-US"/>
        </w:rPr>
      </w:pPr>
      <w:r w:rsidRPr="001A0DB9">
        <w:rPr>
          <w:rFonts w:asciiTheme="minorHAnsi" w:eastAsiaTheme="minorHAnsi" w:hAnsiTheme="minorHAnsi" w:cstheme="minorHAnsi"/>
          <w:sz w:val="22"/>
          <w:szCs w:val="22"/>
          <w:lang w:eastAsia="en-US"/>
        </w:rPr>
        <w:t>Maintains professionalism, discretion and accountability when handling workforce information and sensitive data.</w:t>
      </w:r>
    </w:p>
    <w:p w14:paraId="59F5A2D3" w14:textId="77777777" w:rsidR="001A0DB9" w:rsidRPr="001A0DB9" w:rsidRDefault="001A0DB9" w:rsidP="001A0DB9">
      <w:pPr>
        <w:pStyle w:val="BodyText"/>
        <w:numPr>
          <w:ilvl w:val="0"/>
          <w:numId w:val="16"/>
        </w:numPr>
        <w:spacing w:after="120"/>
        <w:rPr>
          <w:rFonts w:asciiTheme="minorHAnsi" w:eastAsiaTheme="minorHAnsi" w:hAnsiTheme="minorHAnsi" w:cstheme="minorHAnsi"/>
          <w:sz w:val="22"/>
          <w:szCs w:val="22"/>
          <w:lang w:eastAsia="en-US"/>
        </w:rPr>
      </w:pPr>
      <w:r w:rsidRPr="001A0DB9">
        <w:rPr>
          <w:rFonts w:asciiTheme="minorHAnsi" w:eastAsiaTheme="minorHAnsi" w:hAnsiTheme="minorHAnsi" w:cstheme="minorHAnsi"/>
          <w:sz w:val="22"/>
          <w:szCs w:val="22"/>
          <w:lang w:eastAsia="en-US"/>
        </w:rPr>
        <w:t>Adapts to changing priorities and business requirements while maintaining a focus on delivering quality outcomes.</w:t>
      </w:r>
    </w:p>
    <w:p w14:paraId="742CE4CF" w14:textId="3F746899" w:rsidR="00807F1A" w:rsidRPr="00C5149D" w:rsidRDefault="001A0DB9" w:rsidP="001A0DB9">
      <w:pPr>
        <w:pStyle w:val="BodyText"/>
        <w:numPr>
          <w:ilvl w:val="0"/>
          <w:numId w:val="16"/>
        </w:numPr>
        <w:spacing w:after="120"/>
        <w:rPr>
          <w:rFonts w:asciiTheme="minorHAnsi" w:eastAsiaTheme="minorHAnsi" w:hAnsiTheme="minorHAnsi" w:cstheme="minorHAnsi"/>
          <w:sz w:val="22"/>
          <w:szCs w:val="22"/>
          <w:lang w:eastAsia="en-US"/>
        </w:rPr>
      </w:pPr>
      <w:r w:rsidRPr="001A0DB9">
        <w:rPr>
          <w:rFonts w:asciiTheme="minorHAnsi" w:eastAsiaTheme="minorHAnsi" w:hAnsiTheme="minorHAnsi" w:cstheme="minorHAnsi"/>
          <w:sz w:val="22"/>
          <w:szCs w:val="22"/>
          <w:lang w:eastAsia="en-US"/>
        </w:rPr>
        <w:t>Demonstrates a commitment to learning, continuous improvement and the ACTPS Values of Respect, Integrity, Collaboration and Innovation.</w:t>
      </w:r>
    </w:p>
    <w:p w14:paraId="5A5F2211" w14:textId="77777777" w:rsidR="00087C6A" w:rsidRPr="0057014C" w:rsidRDefault="00087C6A" w:rsidP="00087C6A">
      <w:pPr>
        <w:pStyle w:val="BodyText"/>
        <w:rPr>
          <w:b/>
          <w:sz w:val="28"/>
          <w:szCs w:val="28"/>
        </w:rPr>
      </w:pPr>
      <w:r>
        <w:rPr>
          <w:b/>
          <w:sz w:val="28"/>
          <w:szCs w:val="28"/>
        </w:rPr>
        <w:t>Compliance Requirements / Qualifications</w:t>
      </w:r>
    </w:p>
    <w:p w14:paraId="0EAABBD2" w14:textId="3BAFE61B" w:rsidR="00087C6A" w:rsidRPr="009D4E61" w:rsidRDefault="009D4E61" w:rsidP="00087C6A">
      <w:pPr>
        <w:pStyle w:val="ListParagraph"/>
        <w:numPr>
          <w:ilvl w:val="0"/>
          <w:numId w:val="6"/>
        </w:numPr>
        <w:spacing w:after="120"/>
        <w:contextualSpacing w:val="0"/>
        <w:jc w:val="both"/>
        <w:rPr>
          <w:rFonts w:eastAsia="Times New Roman" w:cstheme="minorHAnsi"/>
          <w:color w:val="000000"/>
          <w:lang w:eastAsia="en-AU"/>
        </w:rPr>
      </w:pPr>
      <w:r w:rsidRPr="009D4E61">
        <w:rPr>
          <w:rFonts w:eastAsia="Times New Roman" w:cstheme="minorHAnsi"/>
          <w:color w:val="000000"/>
          <w:lang w:eastAsia="en-AU"/>
        </w:rPr>
        <w:t xml:space="preserve">This position does not require </w:t>
      </w:r>
      <w:r w:rsidR="00087C6A" w:rsidRPr="009D4E61">
        <w:rPr>
          <w:rFonts w:eastAsia="Times New Roman" w:cstheme="minorHAnsi"/>
          <w:color w:val="000000"/>
          <w:lang w:eastAsia="en-AU"/>
        </w:rPr>
        <w:t>tertiary qualifications.</w:t>
      </w:r>
    </w:p>
    <w:p w14:paraId="46F4325E" w14:textId="77777777" w:rsidR="00087C6A" w:rsidRPr="00082935" w:rsidRDefault="00087C6A" w:rsidP="00087C6A">
      <w:pPr>
        <w:pStyle w:val="ListParagraph"/>
        <w:numPr>
          <w:ilvl w:val="0"/>
          <w:numId w:val="6"/>
        </w:numPr>
        <w:spacing w:after="120"/>
        <w:contextualSpacing w:val="0"/>
        <w:jc w:val="both"/>
        <w:rPr>
          <w:rFonts w:eastAsia="Times New Roman" w:cstheme="minorHAnsi"/>
          <w:color w:val="000000"/>
          <w:lang w:eastAsia="en-AU"/>
        </w:rPr>
      </w:pPr>
      <w:r w:rsidRPr="00082935">
        <w:rPr>
          <w:rFonts w:eastAsia="Times New Roman" w:cstheme="minorHAnsi"/>
          <w:color w:val="000000"/>
          <w:lang w:eastAsia="en-AU"/>
        </w:rPr>
        <w:t>This position does not require a pre-employment medical.</w:t>
      </w:r>
    </w:p>
    <w:p w14:paraId="213D1A24" w14:textId="77777777" w:rsidR="00087C6A" w:rsidRPr="00082935" w:rsidRDefault="00087C6A" w:rsidP="00087C6A">
      <w:pPr>
        <w:pStyle w:val="ListParagraph"/>
        <w:numPr>
          <w:ilvl w:val="0"/>
          <w:numId w:val="6"/>
        </w:numPr>
        <w:spacing w:after="120"/>
        <w:contextualSpacing w:val="0"/>
        <w:jc w:val="both"/>
        <w:rPr>
          <w:rFonts w:eastAsia="Times New Roman" w:cstheme="minorHAnsi"/>
          <w:color w:val="000000"/>
          <w:lang w:eastAsia="en-AU"/>
        </w:rPr>
      </w:pPr>
      <w:r w:rsidRPr="00082935">
        <w:rPr>
          <w:rFonts w:eastAsia="Times New Roman" w:cstheme="minorHAnsi"/>
          <w:color w:val="000000"/>
          <w:lang w:eastAsia="en-AU"/>
        </w:rPr>
        <w:t>This position does not require a Working with Vulnerable People registration.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4D4301" w:rsidRPr="00A4189B" w14:paraId="181324AA" w14:textId="77777777" w:rsidTr="00EF4C31">
        <w:trPr>
          <w:trHeight w:val="454"/>
        </w:trPr>
        <w:tc>
          <w:tcPr>
            <w:tcW w:w="6912" w:type="dxa"/>
            <w:shd w:val="clear" w:color="auto" w:fill="C1E4F5" w:themeFill="accent1" w:themeFillTint="33"/>
            <w:vAlign w:val="center"/>
          </w:tcPr>
          <w:p w14:paraId="55C0C705" w14:textId="77777777" w:rsidR="004D4301" w:rsidRPr="00A4189B" w:rsidRDefault="004D4301" w:rsidP="00EF4C31">
            <w:pPr>
              <w:keepNext/>
              <w:keepLines/>
              <w:suppressAutoHyphens/>
              <w:spacing w:before="40" w:after="40" w:line="240" w:lineRule="auto"/>
              <w:rPr>
                <w:rFonts w:ascii="Calibri" w:eastAsia="Calibri" w:hAnsi="Calibri" w:cs="Times New Roman"/>
                <w:b/>
                <w:sz w:val="24"/>
                <w:lang w:eastAsia="en-AU"/>
              </w:rPr>
            </w:pPr>
            <w:r w:rsidRPr="00A4189B">
              <w:rPr>
                <w:rFonts w:ascii="Calibri" w:eastAsia="Calibri" w:hAnsi="Calibri" w:cs="Times New Roman"/>
                <w:b/>
                <w:sz w:val="24"/>
                <w:lang w:eastAsia="en-AU"/>
              </w:rPr>
              <w:t>ADMINISTRATIVE</w:t>
            </w:r>
          </w:p>
        </w:tc>
        <w:tc>
          <w:tcPr>
            <w:tcW w:w="2694" w:type="dxa"/>
            <w:shd w:val="clear" w:color="auto" w:fill="C1E4F5" w:themeFill="accent1" w:themeFillTint="33"/>
            <w:vAlign w:val="center"/>
          </w:tcPr>
          <w:p w14:paraId="5F9FFF54"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67891337" w14:textId="77777777" w:rsidTr="00EF4C31">
        <w:trPr>
          <w:trHeight w:val="283"/>
        </w:trPr>
        <w:tc>
          <w:tcPr>
            <w:tcW w:w="6912" w:type="dxa"/>
            <w:vAlign w:val="center"/>
          </w:tcPr>
          <w:p w14:paraId="31725DDB"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Telephone use</w:t>
            </w:r>
          </w:p>
        </w:tc>
        <w:sdt>
          <w:sdtPr>
            <w:rPr>
              <w:rFonts w:ascii="Calibri" w:eastAsia="Calibri" w:hAnsi="Calibri" w:cs="Times New Roman"/>
              <w:sz w:val="24"/>
              <w:szCs w:val="24"/>
              <w:lang w:eastAsia="en-AU"/>
            </w:rPr>
            <w:id w:val="233384988"/>
            <w:placeholder>
              <w:docPart w:val="11919CC045D04E3F956304C6C6AD59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877B12" w14:textId="08D4D822"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Pr>
                    <w:rFonts w:ascii="Calibri" w:eastAsia="Calibri" w:hAnsi="Calibri" w:cs="Times New Roman"/>
                    <w:sz w:val="24"/>
                    <w:szCs w:val="24"/>
                    <w:lang w:eastAsia="en-AU"/>
                  </w:rPr>
                  <w:t>Occasionally</w:t>
                </w:r>
              </w:p>
            </w:tc>
          </w:sdtContent>
        </w:sdt>
      </w:tr>
      <w:tr w:rsidR="004D4301" w:rsidRPr="00A4189B" w14:paraId="276A3FD0" w14:textId="77777777" w:rsidTr="00EF4C31">
        <w:trPr>
          <w:trHeight w:val="283"/>
        </w:trPr>
        <w:tc>
          <w:tcPr>
            <w:tcW w:w="6912" w:type="dxa"/>
            <w:vAlign w:val="center"/>
          </w:tcPr>
          <w:p w14:paraId="10B30F3B"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General computer use</w:t>
            </w:r>
          </w:p>
        </w:tc>
        <w:sdt>
          <w:sdtPr>
            <w:rPr>
              <w:rFonts w:ascii="Calibri" w:eastAsia="Calibri" w:hAnsi="Calibri" w:cs="Times New Roman"/>
              <w:sz w:val="24"/>
              <w:szCs w:val="24"/>
              <w:lang w:eastAsia="en-AU"/>
            </w:rPr>
            <w:id w:val="407194553"/>
            <w:placeholder>
              <w:docPart w:val="1139325F9CE045318E900AFC8FFCBA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5C13A4"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Frequently</w:t>
                </w:r>
              </w:p>
            </w:tc>
          </w:sdtContent>
        </w:sdt>
      </w:tr>
      <w:tr w:rsidR="004D4301" w:rsidRPr="00A4189B" w14:paraId="3A6B51EE" w14:textId="77777777" w:rsidTr="00EF4C31">
        <w:trPr>
          <w:trHeight w:val="283"/>
        </w:trPr>
        <w:tc>
          <w:tcPr>
            <w:tcW w:w="6912" w:type="dxa"/>
            <w:vAlign w:val="center"/>
          </w:tcPr>
          <w:p w14:paraId="321EE21C"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Extensive keying/data entry</w:t>
            </w:r>
          </w:p>
        </w:tc>
        <w:sdt>
          <w:sdtPr>
            <w:rPr>
              <w:rFonts w:ascii="Calibri" w:eastAsia="Calibri" w:hAnsi="Calibri" w:cs="Times New Roman"/>
              <w:sz w:val="24"/>
              <w:szCs w:val="24"/>
              <w:lang w:eastAsia="en-AU"/>
            </w:rPr>
            <w:id w:val="407194555"/>
            <w:placeholder>
              <w:docPart w:val="C02F641D29234991A35BCB3E22B932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D513F4"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Pr>
                    <w:rFonts w:ascii="Calibri" w:eastAsia="Calibri" w:hAnsi="Calibri" w:cs="Times New Roman"/>
                    <w:sz w:val="24"/>
                    <w:szCs w:val="24"/>
                    <w:lang w:eastAsia="en-AU"/>
                  </w:rPr>
                  <w:t>Frequently</w:t>
                </w:r>
              </w:p>
            </w:tc>
          </w:sdtContent>
        </w:sdt>
      </w:tr>
      <w:tr w:rsidR="004D4301" w:rsidRPr="00A4189B" w14:paraId="5218CC38" w14:textId="77777777" w:rsidTr="00EF4C31">
        <w:trPr>
          <w:trHeight w:val="283"/>
        </w:trPr>
        <w:tc>
          <w:tcPr>
            <w:tcW w:w="6912" w:type="dxa"/>
            <w:vAlign w:val="center"/>
          </w:tcPr>
          <w:p w14:paraId="4232EC94"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Graphical/analytical based</w:t>
            </w:r>
          </w:p>
        </w:tc>
        <w:sdt>
          <w:sdtPr>
            <w:rPr>
              <w:rFonts w:ascii="Calibri" w:eastAsia="Calibri" w:hAnsi="Calibri" w:cs="Times New Roman"/>
              <w:sz w:val="24"/>
              <w:szCs w:val="24"/>
              <w:lang w:eastAsia="en-AU"/>
            </w:rPr>
            <w:id w:val="407194556"/>
            <w:placeholder>
              <w:docPart w:val="4CAABBDA585C409E8D7F219690170A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AAD0CB"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Pr>
                    <w:rFonts w:ascii="Calibri" w:eastAsia="Calibri" w:hAnsi="Calibri" w:cs="Times New Roman"/>
                    <w:sz w:val="24"/>
                    <w:szCs w:val="24"/>
                    <w:lang w:eastAsia="en-AU"/>
                  </w:rPr>
                  <w:t>Frequently</w:t>
                </w:r>
              </w:p>
            </w:tc>
          </w:sdtContent>
        </w:sdt>
      </w:tr>
      <w:tr w:rsidR="004D4301" w:rsidRPr="00A4189B" w14:paraId="4DE56E2F" w14:textId="77777777" w:rsidTr="00EF4C31">
        <w:trPr>
          <w:trHeight w:val="283"/>
        </w:trPr>
        <w:tc>
          <w:tcPr>
            <w:tcW w:w="6912" w:type="dxa"/>
            <w:vAlign w:val="center"/>
          </w:tcPr>
          <w:p w14:paraId="1C5F5D55"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Sitting at a desk</w:t>
            </w:r>
          </w:p>
        </w:tc>
        <w:sdt>
          <w:sdtPr>
            <w:rPr>
              <w:rFonts w:ascii="Calibri" w:eastAsia="Calibri" w:hAnsi="Calibri" w:cs="Times New Roman"/>
              <w:sz w:val="24"/>
              <w:szCs w:val="24"/>
              <w:lang w:eastAsia="en-AU"/>
            </w:rPr>
            <w:id w:val="407194557"/>
            <w:placeholder>
              <w:docPart w:val="C9CB25A1184945E99845CD5C799F7E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8C4951"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Frequently</w:t>
                </w:r>
              </w:p>
            </w:tc>
          </w:sdtContent>
        </w:sdt>
      </w:tr>
      <w:tr w:rsidR="004D4301" w:rsidRPr="00A4189B" w14:paraId="4395F0A9" w14:textId="77777777" w:rsidTr="00EF4C31">
        <w:trPr>
          <w:trHeight w:val="283"/>
        </w:trPr>
        <w:tc>
          <w:tcPr>
            <w:tcW w:w="6912" w:type="dxa"/>
            <w:vAlign w:val="center"/>
          </w:tcPr>
          <w:p w14:paraId="75C0DF08"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Standing for long periods </w:t>
            </w:r>
          </w:p>
        </w:tc>
        <w:sdt>
          <w:sdtPr>
            <w:rPr>
              <w:rFonts w:ascii="Calibri" w:eastAsia="Calibri" w:hAnsi="Calibri" w:cs="Times New Roman"/>
              <w:sz w:val="24"/>
              <w:szCs w:val="24"/>
              <w:lang w:eastAsia="en-AU"/>
            </w:rPr>
            <w:id w:val="407194558"/>
            <w:placeholder>
              <w:docPart w:val="C55D7FC3B1B04A4481F4A92B4BD5DA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392D92"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Never</w:t>
                </w:r>
              </w:p>
            </w:tc>
          </w:sdtContent>
        </w:sdt>
      </w:tr>
      <w:tr w:rsidR="004D4301" w:rsidRPr="00A4189B" w14:paraId="4B6D9FFE" w14:textId="77777777" w:rsidTr="00EF4C31">
        <w:trPr>
          <w:trHeight w:val="283"/>
        </w:trPr>
        <w:tc>
          <w:tcPr>
            <w:tcW w:w="6912" w:type="dxa"/>
            <w:vAlign w:val="center"/>
          </w:tcPr>
          <w:p w14:paraId="6A3E6D32"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lastRenderedPageBreak/>
              <w:t xml:space="preserve">Designated workstation </w:t>
            </w:r>
          </w:p>
        </w:tc>
        <w:sdt>
          <w:sdtPr>
            <w:rPr>
              <w:rFonts w:ascii="Calibri" w:eastAsia="Calibri" w:hAnsi="Calibri" w:cs="Times New Roman"/>
              <w:sz w:val="24"/>
              <w:szCs w:val="24"/>
              <w:lang w:eastAsia="en-AU"/>
            </w:rPr>
            <w:id w:val="407194559"/>
            <w:placeholder>
              <w:docPart w:val="4069482D82594DC299D845FC632587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EFF3EC" w14:textId="36CBD190"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Pr>
                    <w:rFonts w:ascii="Calibri" w:eastAsia="Calibri" w:hAnsi="Calibri" w:cs="Times New Roman"/>
                    <w:sz w:val="24"/>
                    <w:szCs w:val="24"/>
                    <w:lang w:eastAsia="en-AU"/>
                  </w:rPr>
                  <w:t>Frequently</w:t>
                </w:r>
              </w:p>
            </w:tc>
          </w:sdtContent>
        </w:sdt>
      </w:tr>
    </w:tbl>
    <w:p w14:paraId="479FA578"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3609507C" w14:textId="77777777" w:rsidTr="00EF4C31">
        <w:trPr>
          <w:trHeight w:val="454"/>
        </w:trPr>
        <w:tc>
          <w:tcPr>
            <w:tcW w:w="6912" w:type="dxa"/>
            <w:shd w:val="clear" w:color="auto" w:fill="C1E4F5" w:themeFill="accent1" w:themeFillTint="33"/>
            <w:vAlign w:val="center"/>
          </w:tcPr>
          <w:p w14:paraId="529BD066"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STANDARD HOURS</w:t>
            </w:r>
          </w:p>
        </w:tc>
        <w:tc>
          <w:tcPr>
            <w:tcW w:w="2694" w:type="dxa"/>
            <w:shd w:val="clear" w:color="auto" w:fill="C1E4F5" w:themeFill="accent1" w:themeFillTint="33"/>
            <w:vAlign w:val="center"/>
          </w:tcPr>
          <w:p w14:paraId="3E96B0CC"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68DEF052" w14:textId="77777777" w:rsidTr="00EF4C31">
        <w:trPr>
          <w:trHeight w:val="283"/>
        </w:trPr>
        <w:tc>
          <w:tcPr>
            <w:tcW w:w="6912" w:type="dxa"/>
            <w:vAlign w:val="center"/>
          </w:tcPr>
          <w:p w14:paraId="1E617EBD"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Flexible working hours (access to flex time) </w:t>
            </w:r>
          </w:p>
        </w:tc>
        <w:sdt>
          <w:sdtPr>
            <w:rPr>
              <w:rFonts w:ascii="Calibri" w:eastAsia="Calibri" w:hAnsi="Calibri" w:cs="Times New Roman"/>
              <w:sz w:val="24"/>
              <w:szCs w:val="24"/>
              <w:lang w:eastAsia="en-AU"/>
            </w:rPr>
            <w:id w:val="407194600"/>
            <w:placeholder>
              <w:docPart w:val="CCDA8B67AB004E5F916611893544041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47DC66"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Occasionally</w:t>
                </w:r>
              </w:p>
            </w:tc>
          </w:sdtContent>
        </w:sdt>
      </w:tr>
      <w:tr w:rsidR="004D4301" w:rsidRPr="00A4189B" w14:paraId="674A9B58" w14:textId="77777777" w:rsidTr="00EF4C31">
        <w:trPr>
          <w:trHeight w:val="283"/>
        </w:trPr>
        <w:tc>
          <w:tcPr>
            <w:tcW w:w="6912" w:type="dxa"/>
            <w:vAlign w:val="center"/>
          </w:tcPr>
          <w:p w14:paraId="4BB66DA1"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Fixed or specified start/finish times </w:t>
            </w:r>
          </w:p>
        </w:tc>
        <w:sdt>
          <w:sdtPr>
            <w:rPr>
              <w:rFonts w:ascii="Calibri" w:eastAsia="Calibri" w:hAnsi="Calibri" w:cs="Times New Roman"/>
              <w:sz w:val="24"/>
              <w:szCs w:val="24"/>
              <w:lang w:eastAsia="en-AU"/>
            </w:rPr>
            <w:id w:val="407194601"/>
            <w:placeholder>
              <w:docPart w:val="94272804433C4E05936D729F9B8061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988C49"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Occasionally</w:t>
                </w:r>
              </w:p>
            </w:tc>
          </w:sdtContent>
        </w:sdt>
      </w:tr>
      <w:tr w:rsidR="004D4301" w:rsidRPr="00A4189B" w14:paraId="359C4D97" w14:textId="77777777" w:rsidTr="00EF4C31">
        <w:trPr>
          <w:trHeight w:val="283"/>
        </w:trPr>
        <w:tc>
          <w:tcPr>
            <w:tcW w:w="6912" w:type="dxa"/>
            <w:vAlign w:val="center"/>
          </w:tcPr>
          <w:p w14:paraId="34365C1B"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Expected to work extensive hours over a significant period due to the nature of the duties </w:t>
            </w:r>
          </w:p>
        </w:tc>
        <w:sdt>
          <w:sdtPr>
            <w:rPr>
              <w:rFonts w:ascii="Calibri" w:eastAsia="Calibri" w:hAnsi="Calibri" w:cs="Times New Roman"/>
              <w:sz w:val="24"/>
              <w:szCs w:val="24"/>
              <w:lang w:eastAsia="en-AU"/>
            </w:rPr>
            <w:id w:val="596444114"/>
            <w:placeholder>
              <w:docPart w:val="CA956F5FB53C4B46AF4E9C35D58BCA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78492F"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Never</w:t>
                </w:r>
              </w:p>
            </w:tc>
          </w:sdtContent>
        </w:sdt>
      </w:tr>
      <w:tr w:rsidR="004D4301" w:rsidRPr="00A4189B" w14:paraId="7A29B086" w14:textId="77777777" w:rsidTr="00EF4C31">
        <w:trPr>
          <w:trHeight w:val="283"/>
        </w:trPr>
        <w:tc>
          <w:tcPr>
            <w:tcW w:w="6912" w:type="dxa"/>
            <w:vAlign w:val="center"/>
          </w:tcPr>
          <w:p w14:paraId="48597891"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Access to Accrued Days Off (ADO’s)</w:t>
            </w:r>
          </w:p>
        </w:tc>
        <w:sdt>
          <w:sdtPr>
            <w:rPr>
              <w:rFonts w:ascii="Calibri" w:eastAsia="Calibri" w:hAnsi="Calibri" w:cs="Times New Roman"/>
              <w:sz w:val="24"/>
              <w:szCs w:val="24"/>
              <w:lang w:eastAsia="en-AU"/>
            </w:rPr>
            <w:id w:val="596444115"/>
            <w:placeholder>
              <w:docPart w:val="994C5C6BF2804C1B97A0A666EB9647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31CEE"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Never</w:t>
                </w:r>
              </w:p>
            </w:tc>
          </w:sdtContent>
        </w:sdt>
      </w:tr>
      <w:tr w:rsidR="004D4301" w:rsidRPr="00A4189B" w14:paraId="4018A595" w14:textId="77777777" w:rsidTr="00EF4C31">
        <w:trPr>
          <w:trHeight w:val="283"/>
        </w:trPr>
        <w:tc>
          <w:tcPr>
            <w:tcW w:w="6912" w:type="dxa"/>
            <w:vAlign w:val="center"/>
          </w:tcPr>
          <w:p w14:paraId="2C65EB42"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Peaks and troughs </w:t>
            </w:r>
          </w:p>
        </w:tc>
        <w:sdt>
          <w:sdtPr>
            <w:rPr>
              <w:rFonts w:ascii="Calibri" w:eastAsia="Calibri" w:hAnsi="Calibri" w:cs="Times New Roman"/>
              <w:sz w:val="24"/>
              <w:szCs w:val="24"/>
              <w:lang w:eastAsia="en-AU"/>
            </w:rPr>
            <w:id w:val="407194562"/>
            <w:placeholder>
              <w:docPart w:val="34EBE098A56D4EF2A324AD599A388E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FF1014"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Pr>
                    <w:rFonts w:ascii="Calibri" w:eastAsia="Calibri" w:hAnsi="Calibri" w:cs="Times New Roman"/>
                    <w:sz w:val="24"/>
                    <w:szCs w:val="24"/>
                    <w:lang w:eastAsia="en-AU"/>
                  </w:rPr>
                  <w:t>Occasionally</w:t>
                </w:r>
              </w:p>
            </w:tc>
          </w:sdtContent>
        </w:sdt>
      </w:tr>
      <w:tr w:rsidR="004D4301" w:rsidRPr="00A4189B" w14:paraId="6503E798" w14:textId="77777777" w:rsidTr="00EF4C31">
        <w:trPr>
          <w:trHeight w:val="283"/>
        </w:trPr>
        <w:tc>
          <w:tcPr>
            <w:tcW w:w="6912" w:type="dxa"/>
            <w:vAlign w:val="center"/>
          </w:tcPr>
          <w:p w14:paraId="0C952890"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Frequent overtime </w:t>
            </w:r>
          </w:p>
        </w:tc>
        <w:sdt>
          <w:sdtPr>
            <w:rPr>
              <w:rFonts w:ascii="Calibri" w:eastAsia="Calibri" w:hAnsi="Calibri" w:cs="Times New Roman"/>
              <w:sz w:val="24"/>
              <w:szCs w:val="24"/>
              <w:lang w:eastAsia="en-AU"/>
            </w:rPr>
            <w:id w:val="407194563"/>
            <w:placeholder>
              <w:docPart w:val="C06D3D6639FD4FFEBEA12688B831DA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41D136"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3DD934A0" w14:textId="77777777" w:rsidTr="00EF4C31">
        <w:trPr>
          <w:trHeight w:val="283"/>
        </w:trPr>
        <w:tc>
          <w:tcPr>
            <w:tcW w:w="6912" w:type="dxa"/>
            <w:vAlign w:val="center"/>
          </w:tcPr>
          <w:p w14:paraId="61D8B065"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Rostered shift work </w:t>
            </w:r>
          </w:p>
        </w:tc>
        <w:sdt>
          <w:sdtPr>
            <w:rPr>
              <w:rFonts w:ascii="Calibri" w:eastAsia="Calibri" w:hAnsi="Calibri" w:cs="Times New Roman"/>
              <w:sz w:val="24"/>
              <w:szCs w:val="24"/>
              <w:lang w:eastAsia="en-AU"/>
            </w:rPr>
            <w:id w:val="407194564"/>
            <w:placeholder>
              <w:docPart w:val="56CEB12C133D4CCE841692D790E869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F40E66"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50C4A23C"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11DFF0A0" w14:textId="77777777" w:rsidTr="00EF4C31">
        <w:trPr>
          <w:trHeight w:val="454"/>
        </w:trPr>
        <w:tc>
          <w:tcPr>
            <w:tcW w:w="6912" w:type="dxa"/>
            <w:shd w:val="clear" w:color="auto" w:fill="C1E4F5" w:themeFill="accent1" w:themeFillTint="33"/>
            <w:vAlign w:val="center"/>
          </w:tcPr>
          <w:p w14:paraId="2290B5E9"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 xml:space="preserve">SOCIAL DEMANDS </w:t>
            </w:r>
          </w:p>
        </w:tc>
        <w:tc>
          <w:tcPr>
            <w:tcW w:w="2694" w:type="dxa"/>
            <w:shd w:val="clear" w:color="auto" w:fill="C1E4F5" w:themeFill="accent1" w:themeFillTint="33"/>
            <w:vAlign w:val="center"/>
          </w:tcPr>
          <w:p w14:paraId="249F6484"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5E530293" w14:textId="77777777" w:rsidTr="00EF4C31">
        <w:trPr>
          <w:trHeight w:val="283"/>
        </w:trPr>
        <w:tc>
          <w:tcPr>
            <w:tcW w:w="6912" w:type="dxa"/>
            <w:vAlign w:val="center"/>
          </w:tcPr>
          <w:p w14:paraId="571EE757" w14:textId="77777777" w:rsidR="004D4301" w:rsidRPr="00A4189B" w:rsidRDefault="004D4301" w:rsidP="00EF4C31">
            <w:pPr>
              <w:suppressAutoHyphens/>
              <w:spacing w:after="0" w:line="240" w:lineRule="auto"/>
              <w:rPr>
                <w:rFonts w:ascii="Calibri" w:eastAsia="Calibri" w:hAnsi="Calibri" w:cs="Times New Roman"/>
                <w:sz w:val="24"/>
                <w:lang w:eastAsia="en-AU"/>
              </w:rPr>
            </w:pPr>
            <w:bookmarkStart w:id="0" w:name="_Hlk1465483"/>
            <w:r w:rsidRPr="00A4189B">
              <w:rPr>
                <w:rFonts w:ascii="Calibri" w:eastAsia="Calibri" w:hAnsi="Calibri" w:cs="Times New Roman"/>
                <w:sz w:val="24"/>
                <w:lang w:eastAsia="en-AU"/>
              </w:rPr>
              <w:t>Work with others towards shared goals in a team environment</w:t>
            </w:r>
            <w:bookmarkEnd w:id="0"/>
          </w:p>
        </w:tc>
        <w:sdt>
          <w:sdtPr>
            <w:rPr>
              <w:rFonts w:ascii="Calibri" w:eastAsia="Calibri" w:hAnsi="Calibri" w:cs="Times New Roman"/>
              <w:sz w:val="24"/>
              <w:szCs w:val="24"/>
              <w:lang w:eastAsia="en-AU"/>
            </w:rPr>
            <w:id w:val="407194565"/>
            <w:placeholder>
              <w:docPart w:val="40ED3D23130B49EAB4653EC97F6339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9DDDCE"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Frequently</w:t>
                </w:r>
              </w:p>
            </w:tc>
          </w:sdtContent>
        </w:sdt>
      </w:tr>
      <w:tr w:rsidR="004D4301" w:rsidRPr="00A4189B" w14:paraId="2C462E6A" w14:textId="77777777" w:rsidTr="00EF4C31">
        <w:trPr>
          <w:trHeight w:val="283"/>
        </w:trPr>
        <w:tc>
          <w:tcPr>
            <w:tcW w:w="6912" w:type="dxa"/>
            <w:vAlign w:val="center"/>
          </w:tcPr>
          <w:p w14:paraId="319699F8"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Work in isolation from other staff (remote supervision)</w:t>
            </w:r>
          </w:p>
        </w:tc>
        <w:sdt>
          <w:sdtPr>
            <w:rPr>
              <w:rFonts w:ascii="Calibri" w:eastAsia="Calibri" w:hAnsi="Calibri" w:cs="Times New Roman"/>
              <w:sz w:val="24"/>
              <w:szCs w:val="24"/>
              <w:lang w:eastAsia="en-AU"/>
            </w:rPr>
            <w:id w:val="407194566"/>
            <w:placeholder>
              <w:docPart w:val="10FFC5A2C3D4448DBDC5C28DEAF063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9D8D64"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Pr>
                    <w:rFonts w:ascii="Calibri" w:eastAsia="Calibri" w:hAnsi="Calibri" w:cs="Times New Roman"/>
                    <w:sz w:val="24"/>
                    <w:szCs w:val="24"/>
                    <w:lang w:eastAsia="en-AU"/>
                  </w:rPr>
                  <w:t>Occasionally</w:t>
                </w:r>
              </w:p>
            </w:tc>
          </w:sdtContent>
        </w:sdt>
      </w:tr>
      <w:tr w:rsidR="004D4301" w:rsidRPr="00A4189B" w14:paraId="5324C3FE" w14:textId="77777777" w:rsidTr="00EF4C31">
        <w:trPr>
          <w:trHeight w:val="283"/>
        </w:trPr>
        <w:tc>
          <w:tcPr>
            <w:tcW w:w="6912" w:type="dxa"/>
            <w:vAlign w:val="center"/>
          </w:tcPr>
          <w:p w14:paraId="1B6F605E"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Working in a call centre environment</w:t>
            </w:r>
          </w:p>
        </w:tc>
        <w:sdt>
          <w:sdtPr>
            <w:rPr>
              <w:rFonts w:ascii="Calibri" w:eastAsia="Calibri" w:hAnsi="Calibri" w:cs="Times New Roman"/>
              <w:sz w:val="24"/>
              <w:szCs w:val="24"/>
              <w:lang w:eastAsia="en-AU"/>
            </w:rPr>
            <w:id w:val="407194567"/>
            <w:placeholder>
              <w:docPart w:val="21C2896373D444768C81A0852C8D5F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D0B10B"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0D2173DB" w14:textId="77777777" w:rsidTr="00EF4C31">
        <w:trPr>
          <w:trHeight w:val="283"/>
        </w:trPr>
        <w:tc>
          <w:tcPr>
            <w:tcW w:w="6912" w:type="dxa"/>
            <w:vAlign w:val="center"/>
          </w:tcPr>
          <w:p w14:paraId="447FCEAD"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Working directly with the public</w:t>
            </w:r>
          </w:p>
        </w:tc>
        <w:sdt>
          <w:sdtPr>
            <w:rPr>
              <w:rFonts w:ascii="Calibri" w:eastAsia="Calibri" w:hAnsi="Calibri" w:cs="Times New Roman"/>
              <w:sz w:val="24"/>
              <w:szCs w:val="24"/>
              <w:lang w:eastAsia="en-AU"/>
            </w:rPr>
            <w:id w:val="407194568"/>
            <w:placeholder>
              <w:docPart w:val="963B2267125544F581EB8F8EAD7D36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288FCC"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57665E04"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2589F071" w14:textId="77777777" w:rsidTr="00EF4C31">
        <w:trPr>
          <w:trHeight w:val="454"/>
        </w:trPr>
        <w:tc>
          <w:tcPr>
            <w:tcW w:w="6912" w:type="dxa"/>
            <w:shd w:val="clear" w:color="auto" w:fill="C1E4F5" w:themeFill="accent1" w:themeFillTint="33"/>
            <w:vAlign w:val="center"/>
          </w:tcPr>
          <w:p w14:paraId="0D31A7E8"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PHYSICAL DEMANDS</w:t>
            </w:r>
          </w:p>
        </w:tc>
        <w:tc>
          <w:tcPr>
            <w:tcW w:w="2694" w:type="dxa"/>
            <w:shd w:val="clear" w:color="auto" w:fill="C1E4F5" w:themeFill="accent1" w:themeFillTint="33"/>
            <w:vAlign w:val="center"/>
          </w:tcPr>
          <w:p w14:paraId="45032AB3"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62B8EA31" w14:textId="77777777" w:rsidTr="00EF4C31">
        <w:trPr>
          <w:trHeight w:val="283"/>
        </w:trPr>
        <w:tc>
          <w:tcPr>
            <w:tcW w:w="6912" w:type="dxa"/>
            <w:vAlign w:val="center"/>
          </w:tcPr>
          <w:p w14:paraId="37D9E99B"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Distance walking (large buildings or inter-building transit)</w:t>
            </w:r>
          </w:p>
        </w:tc>
        <w:sdt>
          <w:sdtPr>
            <w:rPr>
              <w:rFonts w:ascii="Calibri" w:eastAsia="Calibri" w:hAnsi="Calibri" w:cs="Times New Roman"/>
              <w:sz w:val="24"/>
              <w:szCs w:val="24"/>
              <w:lang w:eastAsia="en-AU"/>
            </w:rPr>
            <w:id w:val="407194569"/>
            <w:placeholder>
              <w:docPart w:val="77CB8ABAEF32416196F2367E772245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E3AEE2"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02697F3F" w14:textId="77777777" w:rsidTr="00EF4C31">
        <w:trPr>
          <w:trHeight w:val="283"/>
        </w:trPr>
        <w:tc>
          <w:tcPr>
            <w:tcW w:w="6912" w:type="dxa"/>
            <w:vAlign w:val="center"/>
          </w:tcPr>
          <w:p w14:paraId="6AFD4EB0"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Working outdoors </w:t>
            </w:r>
          </w:p>
        </w:tc>
        <w:sdt>
          <w:sdtPr>
            <w:rPr>
              <w:rFonts w:ascii="Calibri" w:eastAsia="Calibri" w:hAnsi="Calibri" w:cs="Times New Roman"/>
              <w:sz w:val="24"/>
              <w:szCs w:val="24"/>
              <w:lang w:eastAsia="en-AU"/>
            </w:rPr>
            <w:id w:val="407194570"/>
            <w:placeholder>
              <w:docPart w:val="85292B177CDB49499CD0F509C6501A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C09D91"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244356E0"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770C9AAF" w14:textId="77777777" w:rsidTr="00EF4C31">
        <w:trPr>
          <w:trHeight w:val="454"/>
        </w:trPr>
        <w:tc>
          <w:tcPr>
            <w:tcW w:w="6912" w:type="dxa"/>
            <w:shd w:val="clear" w:color="auto" w:fill="C1E4F5" w:themeFill="accent1" w:themeFillTint="33"/>
            <w:vAlign w:val="center"/>
          </w:tcPr>
          <w:p w14:paraId="466891B0"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 xml:space="preserve">MANUAL HANDLING </w:t>
            </w:r>
          </w:p>
        </w:tc>
        <w:tc>
          <w:tcPr>
            <w:tcW w:w="2694" w:type="dxa"/>
            <w:shd w:val="clear" w:color="auto" w:fill="C1E4F5" w:themeFill="accent1" w:themeFillTint="33"/>
            <w:vAlign w:val="center"/>
          </w:tcPr>
          <w:p w14:paraId="34A9F444"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085E1675" w14:textId="77777777" w:rsidTr="00EF4C31">
        <w:trPr>
          <w:trHeight w:val="283"/>
        </w:trPr>
        <w:tc>
          <w:tcPr>
            <w:tcW w:w="6912" w:type="dxa"/>
            <w:vAlign w:val="center"/>
          </w:tcPr>
          <w:p w14:paraId="39971E71"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Lifting 0 – 5kg</w:t>
            </w:r>
          </w:p>
        </w:tc>
        <w:sdt>
          <w:sdtPr>
            <w:rPr>
              <w:rFonts w:ascii="Calibri" w:eastAsia="Calibri" w:hAnsi="Calibri" w:cs="Times New Roman"/>
              <w:sz w:val="24"/>
              <w:szCs w:val="24"/>
              <w:lang w:eastAsia="en-AU"/>
            </w:rPr>
            <w:id w:val="407194571"/>
            <w:placeholder>
              <w:docPart w:val="1C09BC460019404A8A67485F28F6AB1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79A0F"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Occasionally</w:t>
                </w:r>
              </w:p>
            </w:tc>
          </w:sdtContent>
        </w:sdt>
      </w:tr>
      <w:tr w:rsidR="004D4301" w:rsidRPr="00A4189B" w14:paraId="2A3DF242" w14:textId="77777777" w:rsidTr="00EF4C31">
        <w:trPr>
          <w:trHeight w:val="283"/>
        </w:trPr>
        <w:tc>
          <w:tcPr>
            <w:tcW w:w="6912" w:type="dxa"/>
            <w:vAlign w:val="center"/>
          </w:tcPr>
          <w:p w14:paraId="1C90344A"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Lifting 5 – 10kg</w:t>
            </w:r>
          </w:p>
        </w:tc>
        <w:sdt>
          <w:sdtPr>
            <w:rPr>
              <w:rFonts w:ascii="Calibri" w:eastAsia="Calibri" w:hAnsi="Calibri" w:cs="Times New Roman"/>
              <w:sz w:val="24"/>
              <w:szCs w:val="24"/>
              <w:lang w:eastAsia="en-AU"/>
            </w:rPr>
            <w:id w:val="407194572"/>
            <w:placeholder>
              <w:docPart w:val="E725609D18B5489882D1D03FB227DA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32ADAF"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5EB4197C" w14:textId="77777777" w:rsidTr="00EF4C31">
        <w:trPr>
          <w:trHeight w:val="283"/>
        </w:trPr>
        <w:tc>
          <w:tcPr>
            <w:tcW w:w="6912" w:type="dxa"/>
            <w:vAlign w:val="center"/>
          </w:tcPr>
          <w:p w14:paraId="2583A618"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Lifting 10kg+</w:t>
            </w:r>
          </w:p>
        </w:tc>
        <w:sdt>
          <w:sdtPr>
            <w:rPr>
              <w:rFonts w:ascii="Calibri" w:eastAsia="Calibri" w:hAnsi="Calibri" w:cs="Times New Roman"/>
              <w:sz w:val="24"/>
              <w:szCs w:val="24"/>
              <w:lang w:eastAsia="en-AU"/>
            </w:rPr>
            <w:id w:val="407194573"/>
            <w:placeholder>
              <w:docPart w:val="F391BBD76AB541F8BBEFD4E947F941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7B192"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6759CAA5" w14:textId="77777777" w:rsidTr="00EF4C31">
        <w:trPr>
          <w:trHeight w:val="283"/>
        </w:trPr>
        <w:tc>
          <w:tcPr>
            <w:tcW w:w="6912" w:type="dxa"/>
            <w:vAlign w:val="center"/>
          </w:tcPr>
          <w:p w14:paraId="3E429605"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Climbing</w:t>
            </w:r>
          </w:p>
        </w:tc>
        <w:sdt>
          <w:sdtPr>
            <w:rPr>
              <w:rFonts w:ascii="Calibri" w:eastAsia="Calibri" w:hAnsi="Calibri" w:cs="Times New Roman"/>
              <w:sz w:val="24"/>
              <w:szCs w:val="24"/>
              <w:lang w:eastAsia="en-AU"/>
            </w:rPr>
            <w:id w:val="407194574"/>
            <w:placeholder>
              <w:docPart w:val="88F04D967B8F44359062A58AB8704A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820DD8"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11C00198" w14:textId="77777777" w:rsidTr="00EF4C31">
        <w:trPr>
          <w:trHeight w:val="283"/>
        </w:trPr>
        <w:tc>
          <w:tcPr>
            <w:tcW w:w="6912" w:type="dxa"/>
            <w:vAlign w:val="center"/>
          </w:tcPr>
          <w:p w14:paraId="7ABFF81A"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Reaching</w:t>
            </w:r>
          </w:p>
        </w:tc>
        <w:sdt>
          <w:sdtPr>
            <w:rPr>
              <w:rFonts w:ascii="Calibri" w:eastAsia="Calibri" w:hAnsi="Calibri" w:cs="Times New Roman"/>
              <w:sz w:val="24"/>
              <w:szCs w:val="24"/>
              <w:lang w:eastAsia="en-AU"/>
            </w:rPr>
            <w:id w:val="407194575"/>
            <w:placeholder>
              <w:docPart w:val="312C45DAC8874B9AA25B08703DCEA4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9DE752"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172FC977" w14:textId="77777777" w:rsidTr="00EF4C31">
        <w:trPr>
          <w:trHeight w:val="283"/>
        </w:trPr>
        <w:tc>
          <w:tcPr>
            <w:tcW w:w="6912" w:type="dxa"/>
            <w:vAlign w:val="center"/>
          </w:tcPr>
          <w:p w14:paraId="0E09DEAB"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Bending/squatting</w:t>
            </w:r>
          </w:p>
        </w:tc>
        <w:sdt>
          <w:sdtPr>
            <w:rPr>
              <w:rFonts w:ascii="Calibri" w:eastAsia="Calibri" w:hAnsi="Calibri" w:cs="Times New Roman"/>
              <w:sz w:val="24"/>
              <w:szCs w:val="24"/>
              <w:lang w:eastAsia="en-AU"/>
            </w:rPr>
            <w:id w:val="407194576"/>
            <w:placeholder>
              <w:docPart w:val="EA1442A490954E2590A83A3D6B0C87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FED4F"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3101AB18" w14:textId="77777777" w:rsidTr="00EF4C31">
        <w:trPr>
          <w:trHeight w:val="283"/>
        </w:trPr>
        <w:tc>
          <w:tcPr>
            <w:tcW w:w="6912" w:type="dxa"/>
            <w:vAlign w:val="center"/>
          </w:tcPr>
          <w:p w14:paraId="1F50A4F0"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Push/pull</w:t>
            </w:r>
          </w:p>
        </w:tc>
        <w:sdt>
          <w:sdtPr>
            <w:rPr>
              <w:rFonts w:ascii="Calibri" w:eastAsia="Calibri" w:hAnsi="Calibri" w:cs="Times New Roman"/>
              <w:sz w:val="24"/>
              <w:szCs w:val="24"/>
              <w:lang w:eastAsia="en-AU"/>
            </w:rPr>
            <w:id w:val="407194577"/>
            <w:placeholder>
              <w:docPart w:val="175E6A463A6B4104802BFB5F5195A6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D44255"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63218075" w14:textId="77777777" w:rsidTr="00EF4C31">
        <w:trPr>
          <w:trHeight w:val="283"/>
        </w:trPr>
        <w:tc>
          <w:tcPr>
            <w:tcW w:w="6912" w:type="dxa"/>
            <w:vAlign w:val="center"/>
          </w:tcPr>
          <w:p w14:paraId="280D8712"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Sequential repetitive movements in a short amount of time</w:t>
            </w:r>
          </w:p>
        </w:tc>
        <w:sdt>
          <w:sdtPr>
            <w:rPr>
              <w:rFonts w:ascii="Calibri" w:eastAsia="Calibri" w:hAnsi="Calibri" w:cs="Times New Roman"/>
              <w:sz w:val="24"/>
              <w:szCs w:val="24"/>
              <w:lang w:eastAsia="en-AU"/>
            </w:rPr>
            <w:id w:val="407194579"/>
            <w:placeholder>
              <w:docPart w:val="C4D00F74BEE64C3E9E8055F0C022E8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037EBA"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1749EF02"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5F5C5996" w14:textId="77777777" w:rsidTr="00EF4C31">
        <w:trPr>
          <w:trHeight w:val="454"/>
        </w:trPr>
        <w:tc>
          <w:tcPr>
            <w:tcW w:w="6912" w:type="dxa"/>
            <w:shd w:val="clear" w:color="auto" w:fill="C1E4F5" w:themeFill="accent1" w:themeFillTint="33"/>
            <w:vAlign w:val="center"/>
          </w:tcPr>
          <w:p w14:paraId="0A62E5CA"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TRAVEL</w:t>
            </w:r>
          </w:p>
        </w:tc>
        <w:tc>
          <w:tcPr>
            <w:tcW w:w="2694" w:type="dxa"/>
            <w:shd w:val="clear" w:color="auto" w:fill="C1E4F5" w:themeFill="accent1" w:themeFillTint="33"/>
            <w:vAlign w:val="center"/>
          </w:tcPr>
          <w:p w14:paraId="0F16237E"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725C7D04" w14:textId="77777777" w:rsidTr="00EF4C31">
        <w:trPr>
          <w:trHeight w:val="283"/>
        </w:trPr>
        <w:tc>
          <w:tcPr>
            <w:tcW w:w="6912" w:type="dxa"/>
            <w:vAlign w:val="center"/>
          </w:tcPr>
          <w:p w14:paraId="74E5ADE6"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Frequent travel – multiple work sites</w:t>
            </w:r>
          </w:p>
        </w:tc>
        <w:sdt>
          <w:sdtPr>
            <w:rPr>
              <w:rFonts w:ascii="Calibri" w:eastAsia="Calibri" w:hAnsi="Calibri" w:cs="Times New Roman"/>
              <w:sz w:val="24"/>
              <w:szCs w:val="24"/>
              <w:lang w:eastAsia="en-AU"/>
            </w:rPr>
            <w:id w:val="407194580"/>
            <w:placeholder>
              <w:docPart w:val="AFCB243475F8428F82D8B76A9884C7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4D4BAA"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Occasionally</w:t>
                </w:r>
              </w:p>
            </w:tc>
          </w:sdtContent>
        </w:sdt>
      </w:tr>
      <w:tr w:rsidR="004D4301" w:rsidRPr="00A4189B" w14:paraId="2ECA25EF" w14:textId="77777777" w:rsidTr="00EF4C31">
        <w:trPr>
          <w:trHeight w:val="283"/>
        </w:trPr>
        <w:tc>
          <w:tcPr>
            <w:tcW w:w="6912" w:type="dxa"/>
            <w:vAlign w:val="center"/>
          </w:tcPr>
          <w:p w14:paraId="6134EE7F"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Frequent travel – driving </w:t>
            </w:r>
          </w:p>
        </w:tc>
        <w:sdt>
          <w:sdtPr>
            <w:rPr>
              <w:rFonts w:ascii="Calibri" w:eastAsia="Calibri" w:hAnsi="Calibri" w:cs="Times New Roman"/>
              <w:sz w:val="24"/>
              <w:szCs w:val="24"/>
              <w:lang w:eastAsia="en-AU"/>
            </w:rPr>
            <w:id w:val="407194581"/>
            <w:placeholder>
              <w:docPart w:val="F0187139B3DA4FE7AAAF206E0AA0FD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AE7BA4"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39602B71" w14:textId="77777777" w:rsidTr="00EF4C31">
        <w:trPr>
          <w:trHeight w:val="283"/>
        </w:trPr>
        <w:tc>
          <w:tcPr>
            <w:tcW w:w="6912" w:type="dxa"/>
            <w:vAlign w:val="center"/>
          </w:tcPr>
          <w:p w14:paraId="1C1E161F"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Frequent travel – interstate </w:t>
            </w:r>
          </w:p>
        </w:tc>
        <w:sdt>
          <w:sdtPr>
            <w:rPr>
              <w:rFonts w:ascii="Calibri" w:eastAsia="Calibri" w:hAnsi="Calibri" w:cs="Times New Roman"/>
              <w:sz w:val="24"/>
              <w:szCs w:val="24"/>
              <w:lang w:eastAsia="en-AU"/>
            </w:rPr>
            <w:id w:val="407194582"/>
            <w:placeholder>
              <w:docPart w:val="BB004BCB7C32490685E1EA2A15C823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436400"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396F66EB" w14:textId="77777777" w:rsidR="004D4301" w:rsidRPr="00A4189B" w:rsidRDefault="004D4301" w:rsidP="004D43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2490506C" w14:textId="77777777" w:rsidTr="00EF4C31">
        <w:trPr>
          <w:trHeight w:val="454"/>
        </w:trPr>
        <w:tc>
          <w:tcPr>
            <w:tcW w:w="6912" w:type="dxa"/>
            <w:shd w:val="clear" w:color="auto" w:fill="C1E4F5" w:themeFill="accent1" w:themeFillTint="33"/>
            <w:vAlign w:val="center"/>
          </w:tcPr>
          <w:p w14:paraId="01CC092F"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 xml:space="preserve">SPECIFIC HAZARDS </w:t>
            </w:r>
          </w:p>
        </w:tc>
        <w:tc>
          <w:tcPr>
            <w:tcW w:w="2694" w:type="dxa"/>
            <w:shd w:val="clear" w:color="auto" w:fill="C1E4F5" w:themeFill="accent1" w:themeFillTint="33"/>
            <w:vAlign w:val="center"/>
          </w:tcPr>
          <w:p w14:paraId="0B891250"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662C36B8" w14:textId="77777777" w:rsidTr="00EF4C31">
        <w:trPr>
          <w:trHeight w:val="283"/>
        </w:trPr>
        <w:tc>
          <w:tcPr>
            <w:tcW w:w="6912" w:type="dxa"/>
            <w:vAlign w:val="center"/>
          </w:tcPr>
          <w:p w14:paraId="4F6A0309"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Working at heights </w:t>
            </w:r>
          </w:p>
        </w:tc>
        <w:sdt>
          <w:sdtPr>
            <w:rPr>
              <w:rFonts w:ascii="Calibri" w:eastAsia="Calibri" w:hAnsi="Calibri" w:cs="Times New Roman"/>
              <w:sz w:val="24"/>
              <w:szCs w:val="24"/>
              <w:lang w:eastAsia="en-AU"/>
            </w:rPr>
            <w:id w:val="407194583"/>
            <w:placeholder>
              <w:docPart w:val="FB99ABCD6DBE4A088A339EC7D004FC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3499F"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7EE5C3C2" w14:textId="77777777" w:rsidTr="00EF4C31">
        <w:trPr>
          <w:trHeight w:val="283"/>
        </w:trPr>
        <w:tc>
          <w:tcPr>
            <w:tcW w:w="6912" w:type="dxa"/>
            <w:vAlign w:val="center"/>
          </w:tcPr>
          <w:p w14:paraId="493C2881"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Exposure to extreme temperatures </w:t>
            </w:r>
          </w:p>
        </w:tc>
        <w:sdt>
          <w:sdtPr>
            <w:rPr>
              <w:rFonts w:ascii="Calibri" w:eastAsia="Calibri" w:hAnsi="Calibri" w:cs="Times New Roman"/>
              <w:sz w:val="24"/>
              <w:szCs w:val="24"/>
              <w:lang w:eastAsia="en-AU"/>
            </w:rPr>
            <w:id w:val="407194584"/>
            <w:placeholder>
              <w:docPart w:val="AEC4F4DAAE1A4C139AABF18403E276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EAB9C7"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02BE2186" w14:textId="77777777" w:rsidTr="00EF4C31">
        <w:trPr>
          <w:trHeight w:val="283"/>
        </w:trPr>
        <w:tc>
          <w:tcPr>
            <w:tcW w:w="6912" w:type="dxa"/>
            <w:vAlign w:val="center"/>
          </w:tcPr>
          <w:p w14:paraId="4F93D9B8"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Operation of heavy machinery e.g. forklift</w:t>
            </w:r>
          </w:p>
        </w:tc>
        <w:sdt>
          <w:sdtPr>
            <w:rPr>
              <w:rFonts w:ascii="Calibri" w:eastAsia="Calibri" w:hAnsi="Calibri" w:cs="Times New Roman"/>
              <w:sz w:val="24"/>
              <w:szCs w:val="24"/>
              <w:lang w:eastAsia="en-AU"/>
            </w:rPr>
            <w:id w:val="407194585"/>
            <w:placeholder>
              <w:docPart w:val="80474F5243E244B8A01B85604BBCB2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144593"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57E4018A" w14:textId="77777777" w:rsidTr="00EF4C31">
        <w:trPr>
          <w:trHeight w:val="283"/>
        </w:trPr>
        <w:tc>
          <w:tcPr>
            <w:tcW w:w="6912" w:type="dxa"/>
            <w:vAlign w:val="center"/>
          </w:tcPr>
          <w:p w14:paraId="5318D4BD"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Confined spaces</w:t>
            </w:r>
          </w:p>
        </w:tc>
        <w:sdt>
          <w:sdtPr>
            <w:rPr>
              <w:rFonts w:ascii="Calibri" w:eastAsia="Calibri" w:hAnsi="Calibri" w:cs="Times New Roman"/>
              <w:sz w:val="24"/>
              <w:szCs w:val="24"/>
              <w:lang w:eastAsia="en-AU"/>
            </w:rPr>
            <w:id w:val="407194586"/>
            <w:placeholder>
              <w:docPart w:val="5F3AC3EEEB5445F4B5F60611E372C7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A6464D"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6CDE65D3" w14:textId="77777777" w:rsidTr="00EF4C31">
        <w:trPr>
          <w:trHeight w:val="283"/>
        </w:trPr>
        <w:tc>
          <w:tcPr>
            <w:tcW w:w="6912" w:type="dxa"/>
            <w:vAlign w:val="center"/>
          </w:tcPr>
          <w:p w14:paraId="611BF7DA"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Excessive noise</w:t>
            </w:r>
          </w:p>
        </w:tc>
        <w:sdt>
          <w:sdtPr>
            <w:rPr>
              <w:rFonts w:ascii="Calibri" w:eastAsia="Calibri" w:hAnsi="Calibri" w:cs="Times New Roman"/>
              <w:sz w:val="24"/>
              <w:szCs w:val="24"/>
              <w:lang w:eastAsia="en-AU"/>
            </w:rPr>
            <w:id w:val="407194587"/>
            <w:placeholder>
              <w:docPart w:val="B0B7933C59254B5A8048B7B2D1FB53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00558B"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5F3DA7F2" w14:textId="77777777" w:rsidTr="00EF4C31">
        <w:trPr>
          <w:trHeight w:val="283"/>
        </w:trPr>
        <w:tc>
          <w:tcPr>
            <w:tcW w:w="6912" w:type="dxa"/>
            <w:vAlign w:val="center"/>
          </w:tcPr>
          <w:p w14:paraId="2AF52F90"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Low lighting</w:t>
            </w:r>
          </w:p>
        </w:tc>
        <w:sdt>
          <w:sdtPr>
            <w:rPr>
              <w:rFonts w:ascii="Calibri" w:eastAsia="Calibri" w:hAnsi="Calibri" w:cs="Times New Roman"/>
              <w:sz w:val="24"/>
              <w:szCs w:val="24"/>
              <w:lang w:eastAsia="en-AU"/>
            </w:rPr>
            <w:id w:val="407194588"/>
            <w:placeholder>
              <w:docPart w:val="550B2E7AA5B6459DBBA7954FF7E99C9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2E6DF9"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46CB1213" w14:textId="77777777" w:rsidTr="00EF4C31">
        <w:trPr>
          <w:trHeight w:val="283"/>
        </w:trPr>
        <w:tc>
          <w:tcPr>
            <w:tcW w:w="6912" w:type="dxa"/>
            <w:vAlign w:val="center"/>
          </w:tcPr>
          <w:p w14:paraId="5B60DB7C"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Handling of dangerous goods/equipment</w:t>
            </w:r>
          </w:p>
        </w:tc>
        <w:sdt>
          <w:sdtPr>
            <w:rPr>
              <w:rFonts w:ascii="Calibri" w:eastAsia="Calibri" w:hAnsi="Calibri" w:cs="Times New Roman"/>
              <w:sz w:val="24"/>
              <w:szCs w:val="24"/>
              <w:lang w:eastAsia="en-AU"/>
            </w:rPr>
            <w:id w:val="407194589"/>
            <w:placeholder>
              <w:docPart w:val="CDFB297A9D8842E893788F93566452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D10575"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316EE25E" w14:textId="77777777" w:rsidTr="00EF4C31">
        <w:trPr>
          <w:trHeight w:val="283"/>
        </w:trPr>
        <w:tc>
          <w:tcPr>
            <w:tcW w:w="6912" w:type="dxa"/>
            <w:vAlign w:val="center"/>
          </w:tcPr>
          <w:p w14:paraId="7781420F"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lastRenderedPageBreak/>
              <w:t xml:space="preserve">Working with asbestos </w:t>
            </w:r>
          </w:p>
        </w:tc>
        <w:sdt>
          <w:sdtPr>
            <w:rPr>
              <w:rFonts w:ascii="Calibri" w:eastAsia="Calibri" w:hAnsi="Calibri" w:cs="Times New Roman"/>
              <w:sz w:val="24"/>
              <w:szCs w:val="24"/>
              <w:lang w:eastAsia="en-AU"/>
            </w:rPr>
            <w:id w:val="407194590"/>
            <w:placeholder>
              <w:docPart w:val="807A915E3B324387A9D9F5E11C1013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D02D84"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07699778" w14:textId="77777777" w:rsidTr="00EF4C31">
        <w:trPr>
          <w:trHeight w:val="283"/>
        </w:trPr>
        <w:tc>
          <w:tcPr>
            <w:tcW w:w="6912" w:type="dxa"/>
            <w:vAlign w:val="center"/>
          </w:tcPr>
          <w:p w14:paraId="05EEF995"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Potential to encounter agitated customers</w:t>
            </w:r>
          </w:p>
        </w:tc>
        <w:sdt>
          <w:sdtPr>
            <w:rPr>
              <w:rFonts w:ascii="Calibri" w:eastAsia="Calibri" w:hAnsi="Calibri" w:cs="Times New Roman"/>
              <w:sz w:val="24"/>
              <w:szCs w:val="24"/>
              <w:lang w:eastAsia="en-AU"/>
            </w:rPr>
            <w:id w:val="407194591"/>
            <w:placeholder>
              <w:docPart w:val="E1C3AA8C12A74A9C9B23D15E80A91C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E97CE8"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7E78C3B7" w14:textId="77777777" w:rsidTr="00EF4C31">
        <w:trPr>
          <w:trHeight w:val="283"/>
        </w:trPr>
        <w:tc>
          <w:tcPr>
            <w:tcW w:w="6912" w:type="dxa"/>
            <w:vAlign w:val="center"/>
          </w:tcPr>
          <w:p w14:paraId="78E47922"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Exposure to potentially distressing case material</w:t>
            </w:r>
          </w:p>
        </w:tc>
        <w:sdt>
          <w:sdtPr>
            <w:rPr>
              <w:rFonts w:ascii="Calibri" w:eastAsia="Calibri" w:hAnsi="Calibri" w:cs="Times New Roman"/>
              <w:sz w:val="24"/>
              <w:szCs w:val="24"/>
              <w:lang w:eastAsia="en-AU"/>
            </w:rPr>
            <w:id w:val="182894372"/>
            <w:placeholder>
              <w:docPart w:val="646F16137CA74FEBAAD6CB8A80821B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080370" w14:textId="77777777" w:rsidR="004D4301" w:rsidRPr="00A4189B" w:rsidRDefault="004D4301" w:rsidP="00EF4C31">
                <w:pPr>
                  <w:suppressAutoHyphens/>
                  <w:spacing w:after="0" w:line="240" w:lineRule="auto"/>
                  <w:jc w:val="center"/>
                  <w:rPr>
                    <w:rFonts w:ascii="Calibri" w:eastAsia="Calibri" w:hAnsi="Calibri" w:cs="Times New Roman"/>
                    <w:sz w:val="24"/>
                    <w:szCs w:val="24"/>
                    <w:lang w:eastAsia="en-AU"/>
                  </w:rPr>
                </w:pPr>
                <w:r w:rsidRPr="00A4189B">
                  <w:rPr>
                    <w:rFonts w:ascii="Calibri" w:eastAsia="Calibri" w:hAnsi="Calibri" w:cs="Times New Roman"/>
                    <w:sz w:val="24"/>
                    <w:szCs w:val="24"/>
                    <w:lang w:eastAsia="en-AU"/>
                  </w:rPr>
                  <w:t>Never</w:t>
                </w:r>
              </w:p>
            </w:tc>
          </w:sdtContent>
        </w:sdt>
      </w:tr>
    </w:tbl>
    <w:p w14:paraId="79F93033" w14:textId="77777777" w:rsidR="004D4301" w:rsidRPr="00A4189B" w:rsidRDefault="004D4301" w:rsidP="004D4301">
      <w:pPr>
        <w:spacing w:after="0"/>
        <w:rPr>
          <w:sz w:val="4"/>
        </w:rPr>
      </w:pPr>
    </w:p>
    <w:p w14:paraId="67BB03F2" w14:textId="77777777" w:rsidR="004D4301" w:rsidRPr="00A4189B" w:rsidRDefault="004D4301" w:rsidP="004D4301">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4D4301" w:rsidRPr="00A4189B" w14:paraId="6AA7F7B9" w14:textId="77777777" w:rsidTr="00EF4C31">
        <w:trPr>
          <w:trHeight w:val="454"/>
        </w:trPr>
        <w:tc>
          <w:tcPr>
            <w:tcW w:w="6912" w:type="dxa"/>
            <w:shd w:val="clear" w:color="auto" w:fill="C1E4F5" w:themeFill="accent1" w:themeFillTint="33"/>
            <w:vAlign w:val="center"/>
          </w:tcPr>
          <w:p w14:paraId="0C9338A7" w14:textId="77777777" w:rsidR="004D4301" w:rsidRPr="00A4189B" w:rsidRDefault="004D4301" w:rsidP="00EF4C31">
            <w:pPr>
              <w:keepNext/>
              <w:keepLines/>
              <w:suppressAutoHyphens/>
              <w:spacing w:before="40" w:after="40" w:line="240" w:lineRule="auto"/>
              <w:rPr>
                <w:rFonts w:ascii="Calibri Light" w:eastAsia="Calibri" w:hAnsi="Calibri Light" w:cs="Times New Roman"/>
                <w:b/>
                <w:sz w:val="24"/>
                <w:szCs w:val="24"/>
                <w:lang w:eastAsia="en-AU"/>
              </w:rPr>
            </w:pPr>
            <w:r w:rsidRPr="00A4189B">
              <w:rPr>
                <w:rFonts w:ascii="Calibri" w:eastAsia="Calibri" w:hAnsi="Calibri" w:cs="Times New Roman"/>
                <w:b/>
                <w:sz w:val="24"/>
                <w:lang w:eastAsia="en-AU"/>
              </w:rPr>
              <w:t>OTHER</w:t>
            </w:r>
          </w:p>
        </w:tc>
        <w:tc>
          <w:tcPr>
            <w:tcW w:w="2694" w:type="dxa"/>
            <w:shd w:val="clear" w:color="auto" w:fill="C1E4F5" w:themeFill="accent1" w:themeFillTint="33"/>
            <w:vAlign w:val="center"/>
          </w:tcPr>
          <w:p w14:paraId="06F11B10" w14:textId="77777777" w:rsidR="004D4301" w:rsidRPr="00A4189B" w:rsidRDefault="004D4301" w:rsidP="00EF4C31">
            <w:pPr>
              <w:keepNext/>
              <w:keepLines/>
              <w:suppressAutoHyphens/>
              <w:spacing w:before="40" w:after="40" w:line="240" w:lineRule="auto"/>
              <w:jc w:val="center"/>
              <w:rPr>
                <w:rFonts w:ascii="Calibri" w:eastAsia="Calibri" w:hAnsi="Calibri" w:cs="Times New Roman"/>
                <w:b/>
                <w:sz w:val="24"/>
                <w:lang w:eastAsia="en-AU"/>
              </w:rPr>
            </w:pPr>
            <w:r w:rsidRPr="00A4189B">
              <w:rPr>
                <w:rFonts w:ascii="Calibri" w:eastAsia="Calibri" w:hAnsi="Calibri" w:cs="Times New Roman"/>
                <w:b/>
                <w:sz w:val="24"/>
                <w:lang w:eastAsia="en-AU"/>
              </w:rPr>
              <w:t>FREQUENCY</w:t>
            </w:r>
          </w:p>
        </w:tc>
      </w:tr>
      <w:tr w:rsidR="004D4301" w:rsidRPr="00A4189B" w14:paraId="2D551ED1" w14:textId="77777777" w:rsidTr="00EF4C31">
        <w:trPr>
          <w:trHeight w:val="283"/>
        </w:trPr>
        <w:tc>
          <w:tcPr>
            <w:tcW w:w="6912" w:type="dxa"/>
            <w:vAlign w:val="center"/>
          </w:tcPr>
          <w:p w14:paraId="48D755EA"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Uniform required </w:t>
            </w:r>
          </w:p>
        </w:tc>
        <w:sdt>
          <w:sdtPr>
            <w:rPr>
              <w:rFonts w:ascii="Calibri" w:eastAsia="Calibri" w:hAnsi="Calibri" w:cs="Times New Roman"/>
              <w:sz w:val="24"/>
              <w:szCs w:val="24"/>
              <w:lang w:eastAsia="en-AU"/>
            </w:rPr>
            <w:id w:val="407194592"/>
            <w:placeholder>
              <w:docPart w:val="57E46AEAE8914BC1ADD43F5DDDBDFE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07C675"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r w:rsidR="004D4301" w:rsidRPr="00A4189B" w14:paraId="3419774B" w14:textId="77777777" w:rsidTr="00EF4C31">
        <w:trPr>
          <w:trHeight w:val="283"/>
        </w:trPr>
        <w:tc>
          <w:tcPr>
            <w:tcW w:w="6912" w:type="dxa"/>
            <w:vAlign w:val="center"/>
          </w:tcPr>
          <w:p w14:paraId="358C0720" w14:textId="77777777" w:rsidR="004D4301" w:rsidRPr="00A4189B" w:rsidRDefault="004D4301" w:rsidP="00EF4C31">
            <w:pPr>
              <w:suppressAutoHyphens/>
              <w:spacing w:after="0" w:line="240" w:lineRule="auto"/>
              <w:rPr>
                <w:rFonts w:ascii="Calibri" w:eastAsia="Calibri" w:hAnsi="Calibri" w:cs="Times New Roman"/>
                <w:sz w:val="24"/>
                <w:lang w:eastAsia="en-AU"/>
              </w:rPr>
            </w:pPr>
            <w:r w:rsidRPr="00A4189B">
              <w:rPr>
                <w:rFonts w:ascii="Calibri" w:eastAsia="Calibri" w:hAnsi="Calibri" w:cs="Times New Roman"/>
                <w:sz w:val="24"/>
                <w:lang w:eastAsia="en-AU"/>
              </w:rPr>
              <w:t xml:space="preserve">Personal Protective Equipment (PPE) required </w:t>
            </w:r>
          </w:p>
        </w:tc>
        <w:sdt>
          <w:sdtPr>
            <w:rPr>
              <w:rFonts w:ascii="Calibri" w:eastAsia="Calibri" w:hAnsi="Calibri" w:cs="Times New Roman"/>
              <w:sz w:val="24"/>
              <w:szCs w:val="24"/>
              <w:lang w:eastAsia="en-AU"/>
            </w:rPr>
            <w:id w:val="407194593"/>
            <w:placeholder>
              <w:docPart w:val="377273FAC59641F28955B256438091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FA303D" w14:textId="77777777" w:rsidR="004D4301" w:rsidRPr="00A4189B" w:rsidRDefault="004D4301" w:rsidP="00EF4C31">
                <w:pPr>
                  <w:suppressAutoHyphens/>
                  <w:spacing w:after="0" w:line="240" w:lineRule="auto"/>
                  <w:jc w:val="center"/>
                  <w:rPr>
                    <w:rFonts w:ascii="Calibri" w:eastAsia="Calibri" w:hAnsi="Calibri" w:cs="Times New Roman"/>
                    <w:sz w:val="24"/>
                    <w:lang w:eastAsia="en-AU"/>
                  </w:rPr>
                </w:pPr>
                <w:r w:rsidRPr="00A4189B">
                  <w:rPr>
                    <w:rFonts w:ascii="Calibri" w:eastAsia="Calibri" w:hAnsi="Calibri" w:cs="Times New Roman"/>
                    <w:sz w:val="24"/>
                    <w:szCs w:val="24"/>
                    <w:lang w:eastAsia="en-AU"/>
                  </w:rPr>
                  <w:t>Never</w:t>
                </w:r>
              </w:p>
            </w:tc>
          </w:sdtContent>
        </w:sdt>
      </w:tr>
    </w:tbl>
    <w:p w14:paraId="500237A3" w14:textId="77777777" w:rsidR="004D4301" w:rsidRPr="00A4189B" w:rsidRDefault="004D4301" w:rsidP="004D4301">
      <w:pPr>
        <w:spacing w:after="0"/>
      </w:pPr>
    </w:p>
    <w:p w14:paraId="001D3552" w14:textId="77777777" w:rsidR="004D4301" w:rsidRDefault="004D4301" w:rsidP="004D4301"/>
    <w:p w14:paraId="6B5660DC" w14:textId="77777777" w:rsidR="003F3B7C" w:rsidRDefault="003F3B7C"/>
    <w:sectPr w:rsidR="003F3B7C" w:rsidSect="00087C6A">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669"/>
    <w:multiLevelType w:val="hybridMultilevel"/>
    <w:tmpl w:val="2B28F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16EBF"/>
    <w:multiLevelType w:val="hybridMultilevel"/>
    <w:tmpl w:val="C61A4EA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D9B6C50"/>
    <w:multiLevelType w:val="hybridMultilevel"/>
    <w:tmpl w:val="29540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874240"/>
    <w:multiLevelType w:val="multilevel"/>
    <w:tmpl w:val="C482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DFE3299"/>
    <w:multiLevelType w:val="hybridMultilevel"/>
    <w:tmpl w:val="95E03F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68837C5"/>
    <w:multiLevelType w:val="hybridMultilevel"/>
    <w:tmpl w:val="6810B2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F4D3E4D"/>
    <w:multiLevelType w:val="hybridMultilevel"/>
    <w:tmpl w:val="7F7C49D4"/>
    <w:lvl w:ilvl="0" w:tplc="EB5A991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1C2F0C"/>
    <w:multiLevelType w:val="hybridMultilevel"/>
    <w:tmpl w:val="252C65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B12B3E"/>
    <w:multiLevelType w:val="hybridMultilevel"/>
    <w:tmpl w:val="5B787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B566C06"/>
    <w:multiLevelType w:val="hybridMultilevel"/>
    <w:tmpl w:val="C14C11CC"/>
    <w:lvl w:ilvl="0" w:tplc="EB5A991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8D1606E"/>
    <w:multiLevelType w:val="hybridMultilevel"/>
    <w:tmpl w:val="570E42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AA452D5"/>
    <w:multiLevelType w:val="hybridMultilevel"/>
    <w:tmpl w:val="F8185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E26AD4"/>
    <w:multiLevelType w:val="hybridMultilevel"/>
    <w:tmpl w:val="27F0A3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9254154">
    <w:abstractNumId w:val="11"/>
  </w:num>
  <w:num w:numId="2" w16cid:durableId="586816540">
    <w:abstractNumId w:val="12"/>
  </w:num>
  <w:num w:numId="3" w16cid:durableId="1417509328">
    <w:abstractNumId w:val="4"/>
  </w:num>
  <w:num w:numId="4" w16cid:durableId="1032655425">
    <w:abstractNumId w:val="14"/>
  </w:num>
  <w:num w:numId="5" w16cid:durableId="1902982688">
    <w:abstractNumId w:val="2"/>
  </w:num>
  <w:num w:numId="6" w16cid:durableId="1992831898">
    <w:abstractNumId w:val="1"/>
  </w:num>
  <w:num w:numId="7" w16cid:durableId="1155103561">
    <w:abstractNumId w:val="0"/>
  </w:num>
  <w:num w:numId="8" w16cid:durableId="898906301">
    <w:abstractNumId w:val="7"/>
  </w:num>
  <w:num w:numId="9" w16cid:durableId="569997455">
    <w:abstractNumId w:val="10"/>
  </w:num>
  <w:num w:numId="10" w16cid:durableId="677654173">
    <w:abstractNumId w:val="15"/>
  </w:num>
  <w:num w:numId="11" w16cid:durableId="1504052325">
    <w:abstractNumId w:val="8"/>
  </w:num>
  <w:num w:numId="12" w16cid:durableId="160315747">
    <w:abstractNumId w:val="9"/>
  </w:num>
  <w:num w:numId="13" w16cid:durableId="1042289974">
    <w:abstractNumId w:val="13"/>
  </w:num>
  <w:num w:numId="14" w16cid:durableId="1854800164">
    <w:abstractNumId w:val="3"/>
  </w:num>
  <w:num w:numId="15" w16cid:durableId="969945445">
    <w:abstractNumId w:val="6"/>
  </w:num>
  <w:num w:numId="16" w16cid:durableId="1613825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6A"/>
    <w:rsid w:val="00087C6A"/>
    <w:rsid w:val="0012338F"/>
    <w:rsid w:val="00141719"/>
    <w:rsid w:val="00184446"/>
    <w:rsid w:val="0019177C"/>
    <w:rsid w:val="001A0DB9"/>
    <w:rsid w:val="00203111"/>
    <w:rsid w:val="002556CB"/>
    <w:rsid w:val="002C1CB2"/>
    <w:rsid w:val="00395D34"/>
    <w:rsid w:val="003F3B7C"/>
    <w:rsid w:val="004D4301"/>
    <w:rsid w:val="00532851"/>
    <w:rsid w:val="00700A30"/>
    <w:rsid w:val="00807F1A"/>
    <w:rsid w:val="008D522D"/>
    <w:rsid w:val="009D4E61"/>
    <w:rsid w:val="00A065E5"/>
    <w:rsid w:val="00A15FDC"/>
    <w:rsid w:val="00A273B8"/>
    <w:rsid w:val="00A357D7"/>
    <w:rsid w:val="00A42F69"/>
    <w:rsid w:val="00AF2F86"/>
    <w:rsid w:val="00B11F17"/>
    <w:rsid w:val="00B270D1"/>
    <w:rsid w:val="00BC2170"/>
    <w:rsid w:val="00CB0069"/>
    <w:rsid w:val="00CB6F2E"/>
    <w:rsid w:val="00D452EE"/>
    <w:rsid w:val="00DC267A"/>
    <w:rsid w:val="00DD4FB5"/>
    <w:rsid w:val="00E668B9"/>
    <w:rsid w:val="00F20BEF"/>
    <w:rsid w:val="00F54D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90E8"/>
  <w15:chartTrackingRefBased/>
  <w15:docId w15:val="{07F3E1DB-E134-4593-943A-B0715D59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C6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87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C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C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C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C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C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C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C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C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C6A"/>
    <w:rPr>
      <w:rFonts w:eastAsiaTheme="majorEastAsia" w:cstheme="majorBidi"/>
      <w:color w:val="272727" w:themeColor="text1" w:themeTint="D8"/>
    </w:rPr>
  </w:style>
  <w:style w:type="paragraph" w:styleId="Title">
    <w:name w:val="Title"/>
    <w:basedOn w:val="Normal"/>
    <w:next w:val="Normal"/>
    <w:link w:val="TitleChar"/>
    <w:uiPriority w:val="10"/>
    <w:qFormat/>
    <w:rsid w:val="00087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C6A"/>
    <w:pPr>
      <w:spacing w:before="160"/>
      <w:jc w:val="center"/>
    </w:pPr>
    <w:rPr>
      <w:i/>
      <w:iCs/>
      <w:color w:val="404040" w:themeColor="text1" w:themeTint="BF"/>
    </w:rPr>
  </w:style>
  <w:style w:type="character" w:customStyle="1" w:styleId="QuoteChar">
    <w:name w:val="Quote Char"/>
    <w:basedOn w:val="DefaultParagraphFont"/>
    <w:link w:val="Quote"/>
    <w:uiPriority w:val="29"/>
    <w:rsid w:val="00087C6A"/>
    <w:rPr>
      <w:i/>
      <w:iCs/>
      <w:color w:val="404040" w:themeColor="text1" w:themeTint="BF"/>
    </w:rPr>
  </w:style>
  <w:style w:type="paragraph" w:styleId="ListParagraph">
    <w:name w:val="List Paragraph"/>
    <w:basedOn w:val="Normal"/>
    <w:link w:val="ListParagraphChar"/>
    <w:uiPriority w:val="34"/>
    <w:qFormat/>
    <w:rsid w:val="00087C6A"/>
    <w:pPr>
      <w:ind w:left="720"/>
      <w:contextualSpacing/>
    </w:pPr>
  </w:style>
  <w:style w:type="character" w:styleId="IntenseEmphasis">
    <w:name w:val="Intense Emphasis"/>
    <w:basedOn w:val="DefaultParagraphFont"/>
    <w:uiPriority w:val="21"/>
    <w:qFormat/>
    <w:rsid w:val="00087C6A"/>
    <w:rPr>
      <w:i/>
      <w:iCs/>
      <w:color w:val="0F4761" w:themeColor="accent1" w:themeShade="BF"/>
    </w:rPr>
  </w:style>
  <w:style w:type="paragraph" w:styleId="IntenseQuote">
    <w:name w:val="Intense Quote"/>
    <w:basedOn w:val="Normal"/>
    <w:next w:val="Normal"/>
    <w:link w:val="IntenseQuoteChar"/>
    <w:uiPriority w:val="30"/>
    <w:qFormat/>
    <w:rsid w:val="00087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C6A"/>
    <w:rPr>
      <w:i/>
      <w:iCs/>
      <w:color w:val="0F4761" w:themeColor="accent1" w:themeShade="BF"/>
    </w:rPr>
  </w:style>
  <w:style w:type="character" w:styleId="IntenseReference">
    <w:name w:val="Intense Reference"/>
    <w:basedOn w:val="DefaultParagraphFont"/>
    <w:uiPriority w:val="32"/>
    <w:qFormat/>
    <w:rsid w:val="00087C6A"/>
    <w:rPr>
      <w:b/>
      <w:bCs/>
      <w:smallCaps/>
      <w:color w:val="0F4761" w:themeColor="accent1" w:themeShade="BF"/>
      <w:spacing w:val="5"/>
    </w:rPr>
  </w:style>
  <w:style w:type="paragraph" w:styleId="BodyText">
    <w:name w:val="Body Text"/>
    <w:basedOn w:val="Normal"/>
    <w:link w:val="BodyTextChar"/>
    <w:rsid w:val="00087C6A"/>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087C6A"/>
    <w:rPr>
      <w:rFonts w:ascii="Calibri" w:eastAsia="Times New Roman" w:hAnsi="Calibri" w:cs="Times New Roman"/>
      <w:kern w:val="0"/>
      <w:szCs w:val="20"/>
      <w:lang w:eastAsia="en-AU"/>
      <w14:ligatures w14:val="none"/>
    </w:rPr>
  </w:style>
  <w:style w:type="character" w:customStyle="1" w:styleId="ListParagraphChar">
    <w:name w:val="List Paragraph Char"/>
    <w:basedOn w:val="DefaultParagraphFont"/>
    <w:link w:val="ListParagraph"/>
    <w:uiPriority w:val="34"/>
    <w:rsid w:val="00087C6A"/>
  </w:style>
  <w:style w:type="character" w:styleId="Hyperlink">
    <w:name w:val="Hyperlink"/>
    <w:basedOn w:val="DefaultParagraphFont"/>
    <w:uiPriority w:val="99"/>
    <w:unhideWhenUsed/>
    <w:rsid w:val="00141719"/>
    <w:rPr>
      <w:color w:val="467886" w:themeColor="hyperlink"/>
      <w:u w:val="single"/>
    </w:rPr>
  </w:style>
  <w:style w:type="character" w:styleId="UnresolvedMention">
    <w:name w:val="Unresolved Mention"/>
    <w:basedOn w:val="DefaultParagraphFont"/>
    <w:uiPriority w:val="99"/>
    <w:semiHidden/>
    <w:unhideWhenUsed/>
    <w:rsid w:val="00141719"/>
    <w:rPr>
      <w:color w:val="605E5C"/>
      <w:shd w:val="clear" w:color="auto" w:fill="E1DFDD"/>
    </w:rPr>
  </w:style>
  <w:style w:type="paragraph" w:styleId="NormalWeb">
    <w:name w:val="Normal (Web)"/>
    <w:basedOn w:val="Normal"/>
    <w:uiPriority w:val="99"/>
    <w:semiHidden/>
    <w:unhideWhenUsed/>
    <w:rsid w:val="00DD4FB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ucation.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bs.act.gov.au/about-the-actps"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919CC045D04E3F956304C6C6AD59A2"/>
        <w:category>
          <w:name w:val="General"/>
          <w:gallery w:val="placeholder"/>
        </w:category>
        <w:types>
          <w:type w:val="bbPlcHdr"/>
        </w:types>
        <w:behaviors>
          <w:behavior w:val="content"/>
        </w:behaviors>
        <w:guid w:val="{A7E6F0F7-3F2A-4215-A5AD-4DC781F71CD8}"/>
      </w:docPartPr>
      <w:docPartBody>
        <w:p w:rsidR="00CC7B47" w:rsidRDefault="00CC7B47" w:rsidP="00CC7B47">
          <w:pPr>
            <w:pStyle w:val="11919CC045D04E3F956304C6C6AD59A2"/>
          </w:pPr>
          <w:r w:rsidRPr="004D2D92">
            <w:rPr>
              <w:rStyle w:val="PlaceholderText"/>
            </w:rPr>
            <w:t>Choose an item.</w:t>
          </w:r>
        </w:p>
      </w:docPartBody>
    </w:docPart>
    <w:docPart>
      <w:docPartPr>
        <w:name w:val="1139325F9CE045318E900AFC8FFCBA00"/>
        <w:category>
          <w:name w:val="General"/>
          <w:gallery w:val="placeholder"/>
        </w:category>
        <w:types>
          <w:type w:val="bbPlcHdr"/>
        </w:types>
        <w:behaviors>
          <w:behavior w:val="content"/>
        </w:behaviors>
        <w:guid w:val="{C252EA74-39D4-4254-9BD5-E3E463C4EA11}"/>
      </w:docPartPr>
      <w:docPartBody>
        <w:p w:rsidR="00CC7B47" w:rsidRDefault="00CC7B47" w:rsidP="00CC7B47">
          <w:pPr>
            <w:pStyle w:val="1139325F9CE045318E900AFC8FFCBA00"/>
          </w:pPr>
          <w:r w:rsidRPr="004D2D92">
            <w:rPr>
              <w:rStyle w:val="PlaceholderText"/>
            </w:rPr>
            <w:t>Choose an item.</w:t>
          </w:r>
        </w:p>
      </w:docPartBody>
    </w:docPart>
    <w:docPart>
      <w:docPartPr>
        <w:name w:val="C02F641D29234991A35BCB3E22B932CC"/>
        <w:category>
          <w:name w:val="General"/>
          <w:gallery w:val="placeholder"/>
        </w:category>
        <w:types>
          <w:type w:val="bbPlcHdr"/>
        </w:types>
        <w:behaviors>
          <w:behavior w:val="content"/>
        </w:behaviors>
        <w:guid w:val="{E76C7BEA-359A-4495-A7A9-DF2D26506B5B}"/>
      </w:docPartPr>
      <w:docPartBody>
        <w:p w:rsidR="00CC7B47" w:rsidRDefault="00CC7B47" w:rsidP="00CC7B47">
          <w:pPr>
            <w:pStyle w:val="C02F641D29234991A35BCB3E22B932CC"/>
          </w:pPr>
          <w:r w:rsidRPr="004D2D92">
            <w:rPr>
              <w:rStyle w:val="PlaceholderText"/>
            </w:rPr>
            <w:t>Choose an item.</w:t>
          </w:r>
        </w:p>
      </w:docPartBody>
    </w:docPart>
    <w:docPart>
      <w:docPartPr>
        <w:name w:val="4CAABBDA585C409E8D7F219690170AA7"/>
        <w:category>
          <w:name w:val="General"/>
          <w:gallery w:val="placeholder"/>
        </w:category>
        <w:types>
          <w:type w:val="bbPlcHdr"/>
        </w:types>
        <w:behaviors>
          <w:behavior w:val="content"/>
        </w:behaviors>
        <w:guid w:val="{6AA6C795-FFCE-4018-AB9F-584FB861F2D1}"/>
      </w:docPartPr>
      <w:docPartBody>
        <w:p w:rsidR="00CC7B47" w:rsidRDefault="00CC7B47" w:rsidP="00CC7B47">
          <w:pPr>
            <w:pStyle w:val="4CAABBDA585C409E8D7F219690170AA7"/>
          </w:pPr>
          <w:r w:rsidRPr="004D2D92">
            <w:rPr>
              <w:rStyle w:val="PlaceholderText"/>
            </w:rPr>
            <w:t>Choose an item.</w:t>
          </w:r>
        </w:p>
      </w:docPartBody>
    </w:docPart>
    <w:docPart>
      <w:docPartPr>
        <w:name w:val="C9CB25A1184945E99845CD5C799F7EE5"/>
        <w:category>
          <w:name w:val="General"/>
          <w:gallery w:val="placeholder"/>
        </w:category>
        <w:types>
          <w:type w:val="bbPlcHdr"/>
        </w:types>
        <w:behaviors>
          <w:behavior w:val="content"/>
        </w:behaviors>
        <w:guid w:val="{1B1A3D91-6620-4F81-833A-CCAAF96BE923}"/>
      </w:docPartPr>
      <w:docPartBody>
        <w:p w:rsidR="00CC7B47" w:rsidRDefault="00CC7B47" w:rsidP="00CC7B47">
          <w:pPr>
            <w:pStyle w:val="C9CB25A1184945E99845CD5C799F7EE5"/>
          </w:pPr>
          <w:r w:rsidRPr="004D2D92">
            <w:rPr>
              <w:rStyle w:val="PlaceholderText"/>
            </w:rPr>
            <w:t>Choose an item.</w:t>
          </w:r>
        </w:p>
      </w:docPartBody>
    </w:docPart>
    <w:docPart>
      <w:docPartPr>
        <w:name w:val="C55D7FC3B1B04A4481F4A92B4BD5DAFA"/>
        <w:category>
          <w:name w:val="General"/>
          <w:gallery w:val="placeholder"/>
        </w:category>
        <w:types>
          <w:type w:val="bbPlcHdr"/>
        </w:types>
        <w:behaviors>
          <w:behavior w:val="content"/>
        </w:behaviors>
        <w:guid w:val="{0B09DE23-0843-4E0E-8DE7-B8AD515566BF}"/>
      </w:docPartPr>
      <w:docPartBody>
        <w:p w:rsidR="00CC7B47" w:rsidRDefault="00CC7B47" w:rsidP="00CC7B47">
          <w:pPr>
            <w:pStyle w:val="C55D7FC3B1B04A4481F4A92B4BD5DAFA"/>
          </w:pPr>
          <w:r w:rsidRPr="004D2D92">
            <w:rPr>
              <w:rStyle w:val="PlaceholderText"/>
            </w:rPr>
            <w:t>Choose an item.</w:t>
          </w:r>
        </w:p>
      </w:docPartBody>
    </w:docPart>
    <w:docPart>
      <w:docPartPr>
        <w:name w:val="4069482D82594DC299D845FC632587BA"/>
        <w:category>
          <w:name w:val="General"/>
          <w:gallery w:val="placeholder"/>
        </w:category>
        <w:types>
          <w:type w:val="bbPlcHdr"/>
        </w:types>
        <w:behaviors>
          <w:behavior w:val="content"/>
        </w:behaviors>
        <w:guid w:val="{47D352E0-4755-4F8D-80F6-E77979BF0191}"/>
      </w:docPartPr>
      <w:docPartBody>
        <w:p w:rsidR="00CC7B47" w:rsidRDefault="00CC7B47" w:rsidP="00CC7B47">
          <w:pPr>
            <w:pStyle w:val="4069482D82594DC299D845FC632587BA"/>
          </w:pPr>
          <w:r w:rsidRPr="004D2D92">
            <w:rPr>
              <w:rStyle w:val="PlaceholderText"/>
            </w:rPr>
            <w:t>Choose an item.</w:t>
          </w:r>
        </w:p>
      </w:docPartBody>
    </w:docPart>
    <w:docPart>
      <w:docPartPr>
        <w:name w:val="CCDA8B67AB004E5F916611893544041B"/>
        <w:category>
          <w:name w:val="General"/>
          <w:gallery w:val="placeholder"/>
        </w:category>
        <w:types>
          <w:type w:val="bbPlcHdr"/>
        </w:types>
        <w:behaviors>
          <w:behavior w:val="content"/>
        </w:behaviors>
        <w:guid w:val="{1C583A23-BBF4-4359-B821-51981C29E8C7}"/>
      </w:docPartPr>
      <w:docPartBody>
        <w:p w:rsidR="00CC7B47" w:rsidRDefault="00CC7B47" w:rsidP="00CC7B47">
          <w:pPr>
            <w:pStyle w:val="CCDA8B67AB004E5F916611893544041B"/>
          </w:pPr>
          <w:r w:rsidRPr="004D2D92">
            <w:rPr>
              <w:rStyle w:val="PlaceholderText"/>
            </w:rPr>
            <w:t>Choose an item.</w:t>
          </w:r>
        </w:p>
      </w:docPartBody>
    </w:docPart>
    <w:docPart>
      <w:docPartPr>
        <w:name w:val="94272804433C4E05936D729F9B8061E6"/>
        <w:category>
          <w:name w:val="General"/>
          <w:gallery w:val="placeholder"/>
        </w:category>
        <w:types>
          <w:type w:val="bbPlcHdr"/>
        </w:types>
        <w:behaviors>
          <w:behavior w:val="content"/>
        </w:behaviors>
        <w:guid w:val="{1AAEA45B-B3B2-4925-B2BC-938A22CAC2F3}"/>
      </w:docPartPr>
      <w:docPartBody>
        <w:p w:rsidR="00CC7B47" w:rsidRDefault="00CC7B47" w:rsidP="00CC7B47">
          <w:pPr>
            <w:pStyle w:val="94272804433C4E05936D729F9B8061E6"/>
          </w:pPr>
          <w:r w:rsidRPr="004D2D92">
            <w:rPr>
              <w:rStyle w:val="PlaceholderText"/>
            </w:rPr>
            <w:t>Choose an item.</w:t>
          </w:r>
        </w:p>
      </w:docPartBody>
    </w:docPart>
    <w:docPart>
      <w:docPartPr>
        <w:name w:val="CA956F5FB53C4B46AF4E9C35D58BCAED"/>
        <w:category>
          <w:name w:val="General"/>
          <w:gallery w:val="placeholder"/>
        </w:category>
        <w:types>
          <w:type w:val="bbPlcHdr"/>
        </w:types>
        <w:behaviors>
          <w:behavior w:val="content"/>
        </w:behaviors>
        <w:guid w:val="{61FB182D-C587-492A-86AE-AF06DF795D8F}"/>
      </w:docPartPr>
      <w:docPartBody>
        <w:p w:rsidR="00CC7B47" w:rsidRDefault="00CC7B47" w:rsidP="00CC7B47">
          <w:pPr>
            <w:pStyle w:val="CA956F5FB53C4B46AF4E9C35D58BCAED"/>
          </w:pPr>
          <w:r w:rsidRPr="004D2D92">
            <w:rPr>
              <w:rStyle w:val="PlaceholderText"/>
            </w:rPr>
            <w:t>Choose an item.</w:t>
          </w:r>
        </w:p>
      </w:docPartBody>
    </w:docPart>
    <w:docPart>
      <w:docPartPr>
        <w:name w:val="994C5C6BF2804C1B97A0A666EB964713"/>
        <w:category>
          <w:name w:val="General"/>
          <w:gallery w:val="placeholder"/>
        </w:category>
        <w:types>
          <w:type w:val="bbPlcHdr"/>
        </w:types>
        <w:behaviors>
          <w:behavior w:val="content"/>
        </w:behaviors>
        <w:guid w:val="{6D58C018-8FD6-4BCB-92B9-B67F6C6B91DF}"/>
      </w:docPartPr>
      <w:docPartBody>
        <w:p w:rsidR="00CC7B47" w:rsidRDefault="00CC7B47" w:rsidP="00CC7B47">
          <w:pPr>
            <w:pStyle w:val="994C5C6BF2804C1B97A0A666EB964713"/>
          </w:pPr>
          <w:r w:rsidRPr="004D2D92">
            <w:rPr>
              <w:rStyle w:val="PlaceholderText"/>
            </w:rPr>
            <w:t>Choose an item.</w:t>
          </w:r>
        </w:p>
      </w:docPartBody>
    </w:docPart>
    <w:docPart>
      <w:docPartPr>
        <w:name w:val="34EBE098A56D4EF2A324AD599A388E15"/>
        <w:category>
          <w:name w:val="General"/>
          <w:gallery w:val="placeholder"/>
        </w:category>
        <w:types>
          <w:type w:val="bbPlcHdr"/>
        </w:types>
        <w:behaviors>
          <w:behavior w:val="content"/>
        </w:behaviors>
        <w:guid w:val="{B59242C2-B7B4-4A2D-9793-E8A45D3E14BD}"/>
      </w:docPartPr>
      <w:docPartBody>
        <w:p w:rsidR="00CC7B47" w:rsidRDefault="00CC7B47" w:rsidP="00CC7B47">
          <w:pPr>
            <w:pStyle w:val="34EBE098A56D4EF2A324AD599A388E15"/>
          </w:pPr>
          <w:r w:rsidRPr="004D2D92">
            <w:rPr>
              <w:rStyle w:val="PlaceholderText"/>
            </w:rPr>
            <w:t>Choose an item.</w:t>
          </w:r>
        </w:p>
      </w:docPartBody>
    </w:docPart>
    <w:docPart>
      <w:docPartPr>
        <w:name w:val="C06D3D6639FD4FFEBEA12688B831DA52"/>
        <w:category>
          <w:name w:val="General"/>
          <w:gallery w:val="placeholder"/>
        </w:category>
        <w:types>
          <w:type w:val="bbPlcHdr"/>
        </w:types>
        <w:behaviors>
          <w:behavior w:val="content"/>
        </w:behaviors>
        <w:guid w:val="{183704CC-9714-4CE5-83D8-AF3776D97B6C}"/>
      </w:docPartPr>
      <w:docPartBody>
        <w:p w:rsidR="00CC7B47" w:rsidRDefault="00CC7B47" w:rsidP="00CC7B47">
          <w:pPr>
            <w:pStyle w:val="C06D3D6639FD4FFEBEA12688B831DA52"/>
          </w:pPr>
          <w:r w:rsidRPr="004D2D92">
            <w:rPr>
              <w:rStyle w:val="PlaceholderText"/>
            </w:rPr>
            <w:t>Choose an item.</w:t>
          </w:r>
        </w:p>
      </w:docPartBody>
    </w:docPart>
    <w:docPart>
      <w:docPartPr>
        <w:name w:val="56CEB12C133D4CCE841692D790E86922"/>
        <w:category>
          <w:name w:val="General"/>
          <w:gallery w:val="placeholder"/>
        </w:category>
        <w:types>
          <w:type w:val="bbPlcHdr"/>
        </w:types>
        <w:behaviors>
          <w:behavior w:val="content"/>
        </w:behaviors>
        <w:guid w:val="{FD0DFEA3-9723-4B64-AA9A-C150547ADD13}"/>
      </w:docPartPr>
      <w:docPartBody>
        <w:p w:rsidR="00CC7B47" w:rsidRDefault="00CC7B47" w:rsidP="00CC7B47">
          <w:pPr>
            <w:pStyle w:val="56CEB12C133D4CCE841692D790E86922"/>
          </w:pPr>
          <w:r w:rsidRPr="004D2D92">
            <w:rPr>
              <w:rStyle w:val="PlaceholderText"/>
            </w:rPr>
            <w:t>Choose an item.</w:t>
          </w:r>
        </w:p>
      </w:docPartBody>
    </w:docPart>
    <w:docPart>
      <w:docPartPr>
        <w:name w:val="40ED3D23130B49EAB4653EC97F6339A9"/>
        <w:category>
          <w:name w:val="General"/>
          <w:gallery w:val="placeholder"/>
        </w:category>
        <w:types>
          <w:type w:val="bbPlcHdr"/>
        </w:types>
        <w:behaviors>
          <w:behavior w:val="content"/>
        </w:behaviors>
        <w:guid w:val="{27FD7DAD-BCD4-4BA3-8147-ACA1700FD0E8}"/>
      </w:docPartPr>
      <w:docPartBody>
        <w:p w:rsidR="00CC7B47" w:rsidRDefault="00CC7B47" w:rsidP="00CC7B47">
          <w:pPr>
            <w:pStyle w:val="40ED3D23130B49EAB4653EC97F6339A9"/>
          </w:pPr>
          <w:r w:rsidRPr="004D2D92">
            <w:rPr>
              <w:rStyle w:val="PlaceholderText"/>
            </w:rPr>
            <w:t>Choose an item.</w:t>
          </w:r>
        </w:p>
      </w:docPartBody>
    </w:docPart>
    <w:docPart>
      <w:docPartPr>
        <w:name w:val="10FFC5A2C3D4448DBDC5C28DEAF063C2"/>
        <w:category>
          <w:name w:val="General"/>
          <w:gallery w:val="placeholder"/>
        </w:category>
        <w:types>
          <w:type w:val="bbPlcHdr"/>
        </w:types>
        <w:behaviors>
          <w:behavior w:val="content"/>
        </w:behaviors>
        <w:guid w:val="{5421A215-5789-4C28-8C61-85F1BC4FE242}"/>
      </w:docPartPr>
      <w:docPartBody>
        <w:p w:rsidR="00CC7B47" w:rsidRDefault="00CC7B47" w:rsidP="00CC7B47">
          <w:pPr>
            <w:pStyle w:val="10FFC5A2C3D4448DBDC5C28DEAF063C2"/>
          </w:pPr>
          <w:r w:rsidRPr="004D2D92">
            <w:rPr>
              <w:rStyle w:val="PlaceholderText"/>
            </w:rPr>
            <w:t>Choose an item.</w:t>
          </w:r>
        </w:p>
      </w:docPartBody>
    </w:docPart>
    <w:docPart>
      <w:docPartPr>
        <w:name w:val="21C2896373D444768C81A0852C8D5FAF"/>
        <w:category>
          <w:name w:val="General"/>
          <w:gallery w:val="placeholder"/>
        </w:category>
        <w:types>
          <w:type w:val="bbPlcHdr"/>
        </w:types>
        <w:behaviors>
          <w:behavior w:val="content"/>
        </w:behaviors>
        <w:guid w:val="{38C4E649-412F-4A1F-BA2A-BD9057AA7E70}"/>
      </w:docPartPr>
      <w:docPartBody>
        <w:p w:rsidR="00CC7B47" w:rsidRDefault="00CC7B47" w:rsidP="00CC7B47">
          <w:pPr>
            <w:pStyle w:val="21C2896373D444768C81A0852C8D5FAF"/>
          </w:pPr>
          <w:r w:rsidRPr="004D2D92">
            <w:rPr>
              <w:rStyle w:val="PlaceholderText"/>
            </w:rPr>
            <w:t>Choose an item.</w:t>
          </w:r>
        </w:p>
      </w:docPartBody>
    </w:docPart>
    <w:docPart>
      <w:docPartPr>
        <w:name w:val="963B2267125544F581EB8F8EAD7D363D"/>
        <w:category>
          <w:name w:val="General"/>
          <w:gallery w:val="placeholder"/>
        </w:category>
        <w:types>
          <w:type w:val="bbPlcHdr"/>
        </w:types>
        <w:behaviors>
          <w:behavior w:val="content"/>
        </w:behaviors>
        <w:guid w:val="{913475D1-0569-4003-9A57-69A7F4E4F1CF}"/>
      </w:docPartPr>
      <w:docPartBody>
        <w:p w:rsidR="00CC7B47" w:rsidRDefault="00CC7B47" w:rsidP="00CC7B47">
          <w:pPr>
            <w:pStyle w:val="963B2267125544F581EB8F8EAD7D363D"/>
          </w:pPr>
          <w:r w:rsidRPr="004D2D92">
            <w:rPr>
              <w:rStyle w:val="PlaceholderText"/>
            </w:rPr>
            <w:t>Choose an item.</w:t>
          </w:r>
        </w:p>
      </w:docPartBody>
    </w:docPart>
    <w:docPart>
      <w:docPartPr>
        <w:name w:val="77CB8ABAEF32416196F2367E772245B8"/>
        <w:category>
          <w:name w:val="General"/>
          <w:gallery w:val="placeholder"/>
        </w:category>
        <w:types>
          <w:type w:val="bbPlcHdr"/>
        </w:types>
        <w:behaviors>
          <w:behavior w:val="content"/>
        </w:behaviors>
        <w:guid w:val="{F6FC392E-6406-42C6-8B58-EE7E740D1CA4}"/>
      </w:docPartPr>
      <w:docPartBody>
        <w:p w:rsidR="00CC7B47" w:rsidRDefault="00CC7B47" w:rsidP="00CC7B47">
          <w:pPr>
            <w:pStyle w:val="77CB8ABAEF32416196F2367E772245B8"/>
          </w:pPr>
          <w:r w:rsidRPr="004D2D92">
            <w:rPr>
              <w:rStyle w:val="PlaceholderText"/>
            </w:rPr>
            <w:t>Choose an item.</w:t>
          </w:r>
        </w:p>
      </w:docPartBody>
    </w:docPart>
    <w:docPart>
      <w:docPartPr>
        <w:name w:val="85292B177CDB49499CD0F509C6501AB9"/>
        <w:category>
          <w:name w:val="General"/>
          <w:gallery w:val="placeholder"/>
        </w:category>
        <w:types>
          <w:type w:val="bbPlcHdr"/>
        </w:types>
        <w:behaviors>
          <w:behavior w:val="content"/>
        </w:behaviors>
        <w:guid w:val="{F56225B4-AFA7-43C4-97A9-EFEABDA3D744}"/>
      </w:docPartPr>
      <w:docPartBody>
        <w:p w:rsidR="00CC7B47" w:rsidRDefault="00CC7B47" w:rsidP="00CC7B47">
          <w:pPr>
            <w:pStyle w:val="85292B177CDB49499CD0F509C6501AB9"/>
          </w:pPr>
          <w:r w:rsidRPr="004D2D92">
            <w:rPr>
              <w:rStyle w:val="PlaceholderText"/>
            </w:rPr>
            <w:t>Choose an item.</w:t>
          </w:r>
        </w:p>
      </w:docPartBody>
    </w:docPart>
    <w:docPart>
      <w:docPartPr>
        <w:name w:val="1C09BC460019404A8A67485F28F6AB1B"/>
        <w:category>
          <w:name w:val="General"/>
          <w:gallery w:val="placeholder"/>
        </w:category>
        <w:types>
          <w:type w:val="bbPlcHdr"/>
        </w:types>
        <w:behaviors>
          <w:behavior w:val="content"/>
        </w:behaviors>
        <w:guid w:val="{E242885B-1333-4E05-B43B-2FDE4810B58F}"/>
      </w:docPartPr>
      <w:docPartBody>
        <w:p w:rsidR="00CC7B47" w:rsidRDefault="00CC7B47" w:rsidP="00CC7B47">
          <w:pPr>
            <w:pStyle w:val="1C09BC460019404A8A67485F28F6AB1B"/>
          </w:pPr>
          <w:r w:rsidRPr="004D2D92">
            <w:rPr>
              <w:rStyle w:val="PlaceholderText"/>
            </w:rPr>
            <w:t>Choose an item.</w:t>
          </w:r>
        </w:p>
      </w:docPartBody>
    </w:docPart>
    <w:docPart>
      <w:docPartPr>
        <w:name w:val="E725609D18B5489882D1D03FB227DAFA"/>
        <w:category>
          <w:name w:val="General"/>
          <w:gallery w:val="placeholder"/>
        </w:category>
        <w:types>
          <w:type w:val="bbPlcHdr"/>
        </w:types>
        <w:behaviors>
          <w:behavior w:val="content"/>
        </w:behaviors>
        <w:guid w:val="{405B1A16-B71C-4A47-81CB-D3279D0D77EC}"/>
      </w:docPartPr>
      <w:docPartBody>
        <w:p w:rsidR="00CC7B47" w:rsidRDefault="00CC7B47" w:rsidP="00CC7B47">
          <w:pPr>
            <w:pStyle w:val="E725609D18B5489882D1D03FB227DAFA"/>
          </w:pPr>
          <w:r w:rsidRPr="004D2D92">
            <w:rPr>
              <w:rStyle w:val="PlaceholderText"/>
            </w:rPr>
            <w:t>Choose an item.</w:t>
          </w:r>
        </w:p>
      </w:docPartBody>
    </w:docPart>
    <w:docPart>
      <w:docPartPr>
        <w:name w:val="F391BBD76AB541F8BBEFD4E947F94150"/>
        <w:category>
          <w:name w:val="General"/>
          <w:gallery w:val="placeholder"/>
        </w:category>
        <w:types>
          <w:type w:val="bbPlcHdr"/>
        </w:types>
        <w:behaviors>
          <w:behavior w:val="content"/>
        </w:behaviors>
        <w:guid w:val="{9843A416-4ACF-4917-9C7C-62E4BCBB428B}"/>
      </w:docPartPr>
      <w:docPartBody>
        <w:p w:rsidR="00CC7B47" w:rsidRDefault="00CC7B47" w:rsidP="00CC7B47">
          <w:pPr>
            <w:pStyle w:val="F391BBD76AB541F8BBEFD4E947F94150"/>
          </w:pPr>
          <w:r w:rsidRPr="004D2D92">
            <w:rPr>
              <w:rStyle w:val="PlaceholderText"/>
            </w:rPr>
            <w:t>Choose an item.</w:t>
          </w:r>
        </w:p>
      </w:docPartBody>
    </w:docPart>
    <w:docPart>
      <w:docPartPr>
        <w:name w:val="88F04D967B8F44359062A58AB8704AAE"/>
        <w:category>
          <w:name w:val="General"/>
          <w:gallery w:val="placeholder"/>
        </w:category>
        <w:types>
          <w:type w:val="bbPlcHdr"/>
        </w:types>
        <w:behaviors>
          <w:behavior w:val="content"/>
        </w:behaviors>
        <w:guid w:val="{9D6F49D0-D11E-4284-8367-9FEC6ADEC00C}"/>
      </w:docPartPr>
      <w:docPartBody>
        <w:p w:rsidR="00CC7B47" w:rsidRDefault="00CC7B47" w:rsidP="00CC7B47">
          <w:pPr>
            <w:pStyle w:val="88F04D967B8F44359062A58AB8704AAE"/>
          </w:pPr>
          <w:r w:rsidRPr="004D2D92">
            <w:rPr>
              <w:rStyle w:val="PlaceholderText"/>
            </w:rPr>
            <w:t>Choose an item.</w:t>
          </w:r>
        </w:p>
      </w:docPartBody>
    </w:docPart>
    <w:docPart>
      <w:docPartPr>
        <w:name w:val="312C45DAC8874B9AA25B08703DCEA4DD"/>
        <w:category>
          <w:name w:val="General"/>
          <w:gallery w:val="placeholder"/>
        </w:category>
        <w:types>
          <w:type w:val="bbPlcHdr"/>
        </w:types>
        <w:behaviors>
          <w:behavior w:val="content"/>
        </w:behaviors>
        <w:guid w:val="{83970F1C-DA02-445A-9029-CDFE00FEA121}"/>
      </w:docPartPr>
      <w:docPartBody>
        <w:p w:rsidR="00CC7B47" w:rsidRDefault="00CC7B47" w:rsidP="00CC7B47">
          <w:pPr>
            <w:pStyle w:val="312C45DAC8874B9AA25B08703DCEA4DD"/>
          </w:pPr>
          <w:r w:rsidRPr="004D2D92">
            <w:rPr>
              <w:rStyle w:val="PlaceholderText"/>
            </w:rPr>
            <w:t>Choose an item.</w:t>
          </w:r>
        </w:p>
      </w:docPartBody>
    </w:docPart>
    <w:docPart>
      <w:docPartPr>
        <w:name w:val="EA1442A490954E2590A83A3D6B0C8763"/>
        <w:category>
          <w:name w:val="General"/>
          <w:gallery w:val="placeholder"/>
        </w:category>
        <w:types>
          <w:type w:val="bbPlcHdr"/>
        </w:types>
        <w:behaviors>
          <w:behavior w:val="content"/>
        </w:behaviors>
        <w:guid w:val="{ECCD91EE-6F52-404E-B024-A683F639D682}"/>
      </w:docPartPr>
      <w:docPartBody>
        <w:p w:rsidR="00CC7B47" w:rsidRDefault="00CC7B47" w:rsidP="00CC7B47">
          <w:pPr>
            <w:pStyle w:val="EA1442A490954E2590A83A3D6B0C8763"/>
          </w:pPr>
          <w:r w:rsidRPr="004D2D92">
            <w:rPr>
              <w:rStyle w:val="PlaceholderText"/>
            </w:rPr>
            <w:t>Choose an item.</w:t>
          </w:r>
        </w:p>
      </w:docPartBody>
    </w:docPart>
    <w:docPart>
      <w:docPartPr>
        <w:name w:val="175E6A463A6B4104802BFB5F5195A62E"/>
        <w:category>
          <w:name w:val="General"/>
          <w:gallery w:val="placeholder"/>
        </w:category>
        <w:types>
          <w:type w:val="bbPlcHdr"/>
        </w:types>
        <w:behaviors>
          <w:behavior w:val="content"/>
        </w:behaviors>
        <w:guid w:val="{017EE758-51FE-4663-A180-2313CA22A6BA}"/>
      </w:docPartPr>
      <w:docPartBody>
        <w:p w:rsidR="00CC7B47" w:rsidRDefault="00CC7B47" w:rsidP="00CC7B47">
          <w:pPr>
            <w:pStyle w:val="175E6A463A6B4104802BFB5F5195A62E"/>
          </w:pPr>
          <w:r w:rsidRPr="004D2D92">
            <w:rPr>
              <w:rStyle w:val="PlaceholderText"/>
            </w:rPr>
            <w:t>Choose an item.</w:t>
          </w:r>
        </w:p>
      </w:docPartBody>
    </w:docPart>
    <w:docPart>
      <w:docPartPr>
        <w:name w:val="C4D00F74BEE64C3E9E8055F0C022E898"/>
        <w:category>
          <w:name w:val="General"/>
          <w:gallery w:val="placeholder"/>
        </w:category>
        <w:types>
          <w:type w:val="bbPlcHdr"/>
        </w:types>
        <w:behaviors>
          <w:behavior w:val="content"/>
        </w:behaviors>
        <w:guid w:val="{32943407-546D-4F48-A98A-5F860EF5B828}"/>
      </w:docPartPr>
      <w:docPartBody>
        <w:p w:rsidR="00CC7B47" w:rsidRDefault="00CC7B47" w:rsidP="00CC7B47">
          <w:pPr>
            <w:pStyle w:val="C4D00F74BEE64C3E9E8055F0C022E898"/>
          </w:pPr>
          <w:r w:rsidRPr="004D2D92">
            <w:rPr>
              <w:rStyle w:val="PlaceholderText"/>
            </w:rPr>
            <w:t>Choose an item.</w:t>
          </w:r>
        </w:p>
      </w:docPartBody>
    </w:docPart>
    <w:docPart>
      <w:docPartPr>
        <w:name w:val="AFCB243475F8428F82D8B76A9884C792"/>
        <w:category>
          <w:name w:val="General"/>
          <w:gallery w:val="placeholder"/>
        </w:category>
        <w:types>
          <w:type w:val="bbPlcHdr"/>
        </w:types>
        <w:behaviors>
          <w:behavior w:val="content"/>
        </w:behaviors>
        <w:guid w:val="{DCF1D7B8-5F1A-4730-B18A-BB6ECF26E431}"/>
      </w:docPartPr>
      <w:docPartBody>
        <w:p w:rsidR="00CC7B47" w:rsidRDefault="00CC7B47" w:rsidP="00CC7B47">
          <w:pPr>
            <w:pStyle w:val="AFCB243475F8428F82D8B76A9884C792"/>
          </w:pPr>
          <w:r w:rsidRPr="004D2D92">
            <w:rPr>
              <w:rStyle w:val="PlaceholderText"/>
            </w:rPr>
            <w:t>Choose an item.</w:t>
          </w:r>
        </w:p>
      </w:docPartBody>
    </w:docPart>
    <w:docPart>
      <w:docPartPr>
        <w:name w:val="F0187139B3DA4FE7AAAF206E0AA0FDF1"/>
        <w:category>
          <w:name w:val="General"/>
          <w:gallery w:val="placeholder"/>
        </w:category>
        <w:types>
          <w:type w:val="bbPlcHdr"/>
        </w:types>
        <w:behaviors>
          <w:behavior w:val="content"/>
        </w:behaviors>
        <w:guid w:val="{9B43205F-25D2-4607-B8C4-3A228788D900}"/>
      </w:docPartPr>
      <w:docPartBody>
        <w:p w:rsidR="00CC7B47" w:rsidRDefault="00CC7B47" w:rsidP="00CC7B47">
          <w:pPr>
            <w:pStyle w:val="F0187139B3DA4FE7AAAF206E0AA0FDF1"/>
          </w:pPr>
          <w:r w:rsidRPr="004D2D92">
            <w:rPr>
              <w:rStyle w:val="PlaceholderText"/>
            </w:rPr>
            <w:t>Choose an item.</w:t>
          </w:r>
        </w:p>
      </w:docPartBody>
    </w:docPart>
    <w:docPart>
      <w:docPartPr>
        <w:name w:val="BB004BCB7C32490685E1EA2A15C82331"/>
        <w:category>
          <w:name w:val="General"/>
          <w:gallery w:val="placeholder"/>
        </w:category>
        <w:types>
          <w:type w:val="bbPlcHdr"/>
        </w:types>
        <w:behaviors>
          <w:behavior w:val="content"/>
        </w:behaviors>
        <w:guid w:val="{59559439-809E-4D0C-B64C-8E3A1A519F50}"/>
      </w:docPartPr>
      <w:docPartBody>
        <w:p w:rsidR="00CC7B47" w:rsidRDefault="00CC7B47" w:rsidP="00CC7B47">
          <w:pPr>
            <w:pStyle w:val="BB004BCB7C32490685E1EA2A15C82331"/>
          </w:pPr>
          <w:r w:rsidRPr="004D2D92">
            <w:rPr>
              <w:rStyle w:val="PlaceholderText"/>
            </w:rPr>
            <w:t>Choose an item.</w:t>
          </w:r>
        </w:p>
      </w:docPartBody>
    </w:docPart>
    <w:docPart>
      <w:docPartPr>
        <w:name w:val="FB99ABCD6DBE4A088A339EC7D004FCCC"/>
        <w:category>
          <w:name w:val="General"/>
          <w:gallery w:val="placeholder"/>
        </w:category>
        <w:types>
          <w:type w:val="bbPlcHdr"/>
        </w:types>
        <w:behaviors>
          <w:behavior w:val="content"/>
        </w:behaviors>
        <w:guid w:val="{16009799-7A82-4C4F-871D-42F83F834111}"/>
      </w:docPartPr>
      <w:docPartBody>
        <w:p w:rsidR="00CC7B47" w:rsidRDefault="00CC7B47" w:rsidP="00CC7B47">
          <w:pPr>
            <w:pStyle w:val="FB99ABCD6DBE4A088A339EC7D004FCCC"/>
          </w:pPr>
          <w:r w:rsidRPr="004D2D92">
            <w:rPr>
              <w:rStyle w:val="PlaceholderText"/>
            </w:rPr>
            <w:t>Choose an item.</w:t>
          </w:r>
        </w:p>
      </w:docPartBody>
    </w:docPart>
    <w:docPart>
      <w:docPartPr>
        <w:name w:val="AEC4F4DAAE1A4C139AABF18403E27692"/>
        <w:category>
          <w:name w:val="General"/>
          <w:gallery w:val="placeholder"/>
        </w:category>
        <w:types>
          <w:type w:val="bbPlcHdr"/>
        </w:types>
        <w:behaviors>
          <w:behavior w:val="content"/>
        </w:behaviors>
        <w:guid w:val="{8BF4C664-943C-4370-AC38-23FC8F7A612B}"/>
      </w:docPartPr>
      <w:docPartBody>
        <w:p w:rsidR="00CC7B47" w:rsidRDefault="00CC7B47" w:rsidP="00CC7B47">
          <w:pPr>
            <w:pStyle w:val="AEC4F4DAAE1A4C139AABF18403E27692"/>
          </w:pPr>
          <w:r w:rsidRPr="004D2D92">
            <w:rPr>
              <w:rStyle w:val="PlaceholderText"/>
            </w:rPr>
            <w:t>Choose an item.</w:t>
          </w:r>
        </w:p>
      </w:docPartBody>
    </w:docPart>
    <w:docPart>
      <w:docPartPr>
        <w:name w:val="80474F5243E244B8A01B85604BBCB24C"/>
        <w:category>
          <w:name w:val="General"/>
          <w:gallery w:val="placeholder"/>
        </w:category>
        <w:types>
          <w:type w:val="bbPlcHdr"/>
        </w:types>
        <w:behaviors>
          <w:behavior w:val="content"/>
        </w:behaviors>
        <w:guid w:val="{BA0FC2EF-AB14-44AD-9105-499E515C142F}"/>
      </w:docPartPr>
      <w:docPartBody>
        <w:p w:rsidR="00CC7B47" w:rsidRDefault="00CC7B47" w:rsidP="00CC7B47">
          <w:pPr>
            <w:pStyle w:val="80474F5243E244B8A01B85604BBCB24C"/>
          </w:pPr>
          <w:r w:rsidRPr="004D2D92">
            <w:rPr>
              <w:rStyle w:val="PlaceholderText"/>
            </w:rPr>
            <w:t>Choose an item.</w:t>
          </w:r>
        </w:p>
      </w:docPartBody>
    </w:docPart>
    <w:docPart>
      <w:docPartPr>
        <w:name w:val="5F3AC3EEEB5445F4B5F60611E372C72E"/>
        <w:category>
          <w:name w:val="General"/>
          <w:gallery w:val="placeholder"/>
        </w:category>
        <w:types>
          <w:type w:val="bbPlcHdr"/>
        </w:types>
        <w:behaviors>
          <w:behavior w:val="content"/>
        </w:behaviors>
        <w:guid w:val="{206F2A3B-C75F-4725-96F0-168CDB25C65E}"/>
      </w:docPartPr>
      <w:docPartBody>
        <w:p w:rsidR="00CC7B47" w:rsidRDefault="00CC7B47" w:rsidP="00CC7B47">
          <w:pPr>
            <w:pStyle w:val="5F3AC3EEEB5445F4B5F60611E372C72E"/>
          </w:pPr>
          <w:r w:rsidRPr="004D2D92">
            <w:rPr>
              <w:rStyle w:val="PlaceholderText"/>
            </w:rPr>
            <w:t>Choose an item.</w:t>
          </w:r>
        </w:p>
      </w:docPartBody>
    </w:docPart>
    <w:docPart>
      <w:docPartPr>
        <w:name w:val="B0B7933C59254B5A8048B7B2D1FB5394"/>
        <w:category>
          <w:name w:val="General"/>
          <w:gallery w:val="placeholder"/>
        </w:category>
        <w:types>
          <w:type w:val="bbPlcHdr"/>
        </w:types>
        <w:behaviors>
          <w:behavior w:val="content"/>
        </w:behaviors>
        <w:guid w:val="{356CC938-9343-4E18-BB27-7D9DCEBF30DC}"/>
      </w:docPartPr>
      <w:docPartBody>
        <w:p w:rsidR="00CC7B47" w:rsidRDefault="00CC7B47" w:rsidP="00CC7B47">
          <w:pPr>
            <w:pStyle w:val="B0B7933C59254B5A8048B7B2D1FB5394"/>
          </w:pPr>
          <w:r w:rsidRPr="004D2D92">
            <w:rPr>
              <w:rStyle w:val="PlaceholderText"/>
            </w:rPr>
            <w:t>Choose an item.</w:t>
          </w:r>
        </w:p>
      </w:docPartBody>
    </w:docPart>
    <w:docPart>
      <w:docPartPr>
        <w:name w:val="550B2E7AA5B6459DBBA7954FF7E99C96"/>
        <w:category>
          <w:name w:val="General"/>
          <w:gallery w:val="placeholder"/>
        </w:category>
        <w:types>
          <w:type w:val="bbPlcHdr"/>
        </w:types>
        <w:behaviors>
          <w:behavior w:val="content"/>
        </w:behaviors>
        <w:guid w:val="{A4FAC1DC-48D5-484A-9EC6-6DBD0F189C87}"/>
      </w:docPartPr>
      <w:docPartBody>
        <w:p w:rsidR="00CC7B47" w:rsidRDefault="00CC7B47" w:rsidP="00CC7B47">
          <w:pPr>
            <w:pStyle w:val="550B2E7AA5B6459DBBA7954FF7E99C96"/>
          </w:pPr>
          <w:r w:rsidRPr="004D2D92">
            <w:rPr>
              <w:rStyle w:val="PlaceholderText"/>
            </w:rPr>
            <w:t>Choose an item.</w:t>
          </w:r>
        </w:p>
      </w:docPartBody>
    </w:docPart>
    <w:docPart>
      <w:docPartPr>
        <w:name w:val="CDFB297A9D8842E893788F9356645247"/>
        <w:category>
          <w:name w:val="General"/>
          <w:gallery w:val="placeholder"/>
        </w:category>
        <w:types>
          <w:type w:val="bbPlcHdr"/>
        </w:types>
        <w:behaviors>
          <w:behavior w:val="content"/>
        </w:behaviors>
        <w:guid w:val="{04E82FB7-804D-49CA-BF6A-45D1D0AAA11F}"/>
      </w:docPartPr>
      <w:docPartBody>
        <w:p w:rsidR="00CC7B47" w:rsidRDefault="00CC7B47" w:rsidP="00CC7B47">
          <w:pPr>
            <w:pStyle w:val="CDFB297A9D8842E893788F9356645247"/>
          </w:pPr>
          <w:r w:rsidRPr="004D2D92">
            <w:rPr>
              <w:rStyle w:val="PlaceholderText"/>
            </w:rPr>
            <w:t>Choose an item.</w:t>
          </w:r>
        </w:p>
      </w:docPartBody>
    </w:docPart>
    <w:docPart>
      <w:docPartPr>
        <w:name w:val="807A915E3B324387A9D9F5E11C10135F"/>
        <w:category>
          <w:name w:val="General"/>
          <w:gallery w:val="placeholder"/>
        </w:category>
        <w:types>
          <w:type w:val="bbPlcHdr"/>
        </w:types>
        <w:behaviors>
          <w:behavior w:val="content"/>
        </w:behaviors>
        <w:guid w:val="{A1BCECF1-186A-4D88-85CD-431BE61BD87A}"/>
      </w:docPartPr>
      <w:docPartBody>
        <w:p w:rsidR="00CC7B47" w:rsidRDefault="00CC7B47" w:rsidP="00CC7B47">
          <w:pPr>
            <w:pStyle w:val="807A915E3B324387A9D9F5E11C10135F"/>
          </w:pPr>
          <w:r w:rsidRPr="004D2D92">
            <w:rPr>
              <w:rStyle w:val="PlaceholderText"/>
            </w:rPr>
            <w:t>Choose an item.</w:t>
          </w:r>
        </w:p>
      </w:docPartBody>
    </w:docPart>
    <w:docPart>
      <w:docPartPr>
        <w:name w:val="E1C3AA8C12A74A9C9B23D15E80A91CFF"/>
        <w:category>
          <w:name w:val="General"/>
          <w:gallery w:val="placeholder"/>
        </w:category>
        <w:types>
          <w:type w:val="bbPlcHdr"/>
        </w:types>
        <w:behaviors>
          <w:behavior w:val="content"/>
        </w:behaviors>
        <w:guid w:val="{D80978A7-64EB-427F-9670-6DA975E33536}"/>
      </w:docPartPr>
      <w:docPartBody>
        <w:p w:rsidR="00CC7B47" w:rsidRDefault="00CC7B47" w:rsidP="00CC7B47">
          <w:pPr>
            <w:pStyle w:val="E1C3AA8C12A74A9C9B23D15E80A91CFF"/>
          </w:pPr>
          <w:r w:rsidRPr="004D2D92">
            <w:rPr>
              <w:rStyle w:val="PlaceholderText"/>
            </w:rPr>
            <w:t>Choose an item.</w:t>
          </w:r>
        </w:p>
      </w:docPartBody>
    </w:docPart>
    <w:docPart>
      <w:docPartPr>
        <w:name w:val="646F16137CA74FEBAAD6CB8A80821B48"/>
        <w:category>
          <w:name w:val="General"/>
          <w:gallery w:val="placeholder"/>
        </w:category>
        <w:types>
          <w:type w:val="bbPlcHdr"/>
        </w:types>
        <w:behaviors>
          <w:behavior w:val="content"/>
        </w:behaviors>
        <w:guid w:val="{6BEB83BA-9312-4520-BEA3-1EB30578C501}"/>
      </w:docPartPr>
      <w:docPartBody>
        <w:p w:rsidR="00CC7B47" w:rsidRDefault="00CC7B47" w:rsidP="00CC7B47">
          <w:pPr>
            <w:pStyle w:val="646F16137CA74FEBAAD6CB8A80821B48"/>
          </w:pPr>
          <w:r w:rsidRPr="004D2D92">
            <w:rPr>
              <w:rStyle w:val="PlaceholderText"/>
            </w:rPr>
            <w:t>Choose an item.</w:t>
          </w:r>
        </w:p>
      </w:docPartBody>
    </w:docPart>
    <w:docPart>
      <w:docPartPr>
        <w:name w:val="57E46AEAE8914BC1ADD43F5DDDBDFE5D"/>
        <w:category>
          <w:name w:val="General"/>
          <w:gallery w:val="placeholder"/>
        </w:category>
        <w:types>
          <w:type w:val="bbPlcHdr"/>
        </w:types>
        <w:behaviors>
          <w:behavior w:val="content"/>
        </w:behaviors>
        <w:guid w:val="{6830B8EF-BC00-42FA-830F-46950BC6199E}"/>
      </w:docPartPr>
      <w:docPartBody>
        <w:p w:rsidR="00CC7B47" w:rsidRDefault="00CC7B47" w:rsidP="00CC7B47">
          <w:pPr>
            <w:pStyle w:val="57E46AEAE8914BC1ADD43F5DDDBDFE5D"/>
          </w:pPr>
          <w:r w:rsidRPr="004D2D92">
            <w:rPr>
              <w:rStyle w:val="PlaceholderText"/>
            </w:rPr>
            <w:t>Choose an item.</w:t>
          </w:r>
        </w:p>
      </w:docPartBody>
    </w:docPart>
    <w:docPart>
      <w:docPartPr>
        <w:name w:val="377273FAC59641F28955B2564380913D"/>
        <w:category>
          <w:name w:val="General"/>
          <w:gallery w:val="placeholder"/>
        </w:category>
        <w:types>
          <w:type w:val="bbPlcHdr"/>
        </w:types>
        <w:behaviors>
          <w:behavior w:val="content"/>
        </w:behaviors>
        <w:guid w:val="{8CBCEBF2-A104-48C7-B936-84668B7048EC}"/>
      </w:docPartPr>
      <w:docPartBody>
        <w:p w:rsidR="00CC7B47" w:rsidRDefault="00CC7B47" w:rsidP="00CC7B47">
          <w:pPr>
            <w:pStyle w:val="377273FAC59641F28955B2564380913D"/>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47"/>
    <w:rsid w:val="00023848"/>
    <w:rsid w:val="00060DDC"/>
    <w:rsid w:val="0012338F"/>
    <w:rsid w:val="00203111"/>
    <w:rsid w:val="002C1CB2"/>
    <w:rsid w:val="00395D34"/>
    <w:rsid w:val="007C361A"/>
    <w:rsid w:val="00A065E5"/>
    <w:rsid w:val="00AF2F86"/>
    <w:rsid w:val="00BF4BEE"/>
    <w:rsid w:val="00C21D0A"/>
    <w:rsid w:val="00CC7B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C7B47"/>
    <w:rPr>
      <w:color w:val="808080"/>
    </w:rPr>
  </w:style>
  <w:style w:type="paragraph" w:customStyle="1" w:styleId="11919CC045D04E3F956304C6C6AD59A2">
    <w:name w:val="11919CC045D04E3F956304C6C6AD59A2"/>
    <w:rsid w:val="00CC7B47"/>
  </w:style>
  <w:style w:type="paragraph" w:customStyle="1" w:styleId="1139325F9CE045318E900AFC8FFCBA00">
    <w:name w:val="1139325F9CE045318E900AFC8FFCBA00"/>
    <w:rsid w:val="00CC7B47"/>
  </w:style>
  <w:style w:type="paragraph" w:customStyle="1" w:styleId="C02F641D29234991A35BCB3E22B932CC">
    <w:name w:val="C02F641D29234991A35BCB3E22B932CC"/>
    <w:rsid w:val="00CC7B47"/>
  </w:style>
  <w:style w:type="paragraph" w:customStyle="1" w:styleId="4CAABBDA585C409E8D7F219690170AA7">
    <w:name w:val="4CAABBDA585C409E8D7F219690170AA7"/>
    <w:rsid w:val="00CC7B47"/>
  </w:style>
  <w:style w:type="paragraph" w:customStyle="1" w:styleId="C9CB25A1184945E99845CD5C799F7EE5">
    <w:name w:val="C9CB25A1184945E99845CD5C799F7EE5"/>
    <w:rsid w:val="00CC7B47"/>
  </w:style>
  <w:style w:type="paragraph" w:customStyle="1" w:styleId="C55D7FC3B1B04A4481F4A92B4BD5DAFA">
    <w:name w:val="C55D7FC3B1B04A4481F4A92B4BD5DAFA"/>
    <w:rsid w:val="00CC7B47"/>
  </w:style>
  <w:style w:type="paragraph" w:customStyle="1" w:styleId="4069482D82594DC299D845FC632587BA">
    <w:name w:val="4069482D82594DC299D845FC632587BA"/>
    <w:rsid w:val="00CC7B47"/>
  </w:style>
  <w:style w:type="paragraph" w:customStyle="1" w:styleId="CCDA8B67AB004E5F916611893544041B">
    <w:name w:val="CCDA8B67AB004E5F916611893544041B"/>
    <w:rsid w:val="00CC7B47"/>
  </w:style>
  <w:style w:type="paragraph" w:customStyle="1" w:styleId="94272804433C4E05936D729F9B8061E6">
    <w:name w:val="94272804433C4E05936D729F9B8061E6"/>
    <w:rsid w:val="00CC7B47"/>
  </w:style>
  <w:style w:type="paragraph" w:customStyle="1" w:styleId="CA956F5FB53C4B46AF4E9C35D58BCAED">
    <w:name w:val="CA956F5FB53C4B46AF4E9C35D58BCAED"/>
    <w:rsid w:val="00CC7B47"/>
  </w:style>
  <w:style w:type="paragraph" w:customStyle="1" w:styleId="994C5C6BF2804C1B97A0A666EB964713">
    <w:name w:val="994C5C6BF2804C1B97A0A666EB964713"/>
    <w:rsid w:val="00CC7B47"/>
  </w:style>
  <w:style w:type="paragraph" w:customStyle="1" w:styleId="34EBE098A56D4EF2A324AD599A388E15">
    <w:name w:val="34EBE098A56D4EF2A324AD599A388E15"/>
    <w:rsid w:val="00CC7B47"/>
  </w:style>
  <w:style w:type="paragraph" w:customStyle="1" w:styleId="C06D3D6639FD4FFEBEA12688B831DA52">
    <w:name w:val="C06D3D6639FD4FFEBEA12688B831DA52"/>
    <w:rsid w:val="00CC7B47"/>
  </w:style>
  <w:style w:type="paragraph" w:customStyle="1" w:styleId="56CEB12C133D4CCE841692D790E86922">
    <w:name w:val="56CEB12C133D4CCE841692D790E86922"/>
    <w:rsid w:val="00CC7B47"/>
  </w:style>
  <w:style w:type="paragraph" w:customStyle="1" w:styleId="40ED3D23130B49EAB4653EC97F6339A9">
    <w:name w:val="40ED3D23130B49EAB4653EC97F6339A9"/>
    <w:rsid w:val="00CC7B47"/>
  </w:style>
  <w:style w:type="paragraph" w:customStyle="1" w:styleId="10FFC5A2C3D4448DBDC5C28DEAF063C2">
    <w:name w:val="10FFC5A2C3D4448DBDC5C28DEAF063C2"/>
    <w:rsid w:val="00CC7B47"/>
  </w:style>
  <w:style w:type="paragraph" w:customStyle="1" w:styleId="21C2896373D444768C81A0852C8D5FAF">
    <w:name w:val="21C2896373D444768C81A0852C8D5FAF"/>
    <w:rsid w:val="00CC7B47"/>
  </w:style>
  <w:style w:type="paragraph" w:customStyle="1" w:styleId="963B2267125544F581EB8F8EAD7D363D">
    <w:name w:val="963B2267125544F581EB8F8EAD7D363D"/>
    <w:rsid w:val="00CC7B47"/>
  </w:style>
  <w:style w:type="paragraph" w:customStyle="1" w:styleId="77CB8ABAEF32416196F2367E772245B8">
    <w:name w:val="77CB8ABAEF32416196F2367E772245B8"/>
    <w:rsid w:val="00CC7B47"/>
  </w:style>
  <w:style w:type="paragraph" w:customStyle="1" w:styleId="85292B177CDB49499CD0F509C6501AB9">
    <w:name w:val="85292B177CDB49499CD0F509C6501AB9"/>
    <w:rsid w:val="00CC7B47"/>
  </w:style>
  <w:style w:type="paragraph" w:customStyle="1" w:styleId="1C09BC460019404A8A67485F28F6AB1B">
    <w:name w:val="1C09BC460019404A8A67485F28F6AB1B"/>
    <w:rsid w:val="00CC7B47"/>
  </w:style>
  <w:style w:type="paragraph" w:customStyle="1" w:styleId="E725609D18B5489882D1D03FB227DAFA">
    <w:name w:val="E725609D18B5489882D1D03FB227DAFA"/>
    <w:rsid w:val="00CC7B47"/>
  </w:style>
  <w:style w:type="paragraph" w:customStyle="1" w:styleId="F391BBD76AB541F8BBEFD4E947F94150">
    <w:name w:val="F391BBD76AB541F8BBEFD4E947F94150"/>
    <w:rsid w:val="00CC7B47"/>
  </w:style>
  <w:style w:type="paragraph" w:customStyle="1" w:styleId="88F04D967B8F44359062A58AB8704AAE">
    <w:name w:val="88F04D967B8F44359062A58AB8704AAE"/>
    <w:rsid w:val="00CC7B47"/>
  </w:style>
  <w:style w:type="paragraph" w:customStyle="1" w:styleId="312C45DAC8874B9AA25B08703DCEA4DD">
    <w:name w:val="312C45DAC8874B9AA25B08703DCEA4DD"/>
    <w:rsid w:val="00CC7B47"/>
  </w:style>
  <w:style w:type="paragraph" w:customStyle="1" w:styleId="EA1442A490954E2590A83A3D6B0C8763">
    <w:name w:val="EA1442A490954E2590A83A3D6B0C8763"/>
    <w:rsid w:val="00CC7B47"/>
  </w:style>
  <w:style w:type="paragraph" w:customStyle="1" w:styleId="175E6A463A6B4104802BFB5F5195A62E">
    <w:name w:val="175E6A463A6B4104802BFB5F5195A62E"/>
    <w:rsid w:val="00CC7B47"/>
  </w:style>
  <w:style w:type="paragraph" w:customStyle="1" w:styleId="C4D00F74BEE64C3E9E8055F0C022E898">
    <w:name w:val="C4D00F74BEE64C3E9E8055F0C022E898"/>
    <w:rsid w:val="00CC7B47"/>
  </w:style>
  <w:style w:type="paragraph" w:customStyle="1" w:styleId="AFCB243475F8428F82D8B76A9884C792">
    <w:name w:val="AFCB243475F8428F82D8B76A9884C792"/>
    <w:rsid w:val="00CC7B47"/>
  </w:style>
  <w:style w:type="paragraph" w:customStyle="1" w:styleId="F0187139B3DA4FE7AAAF206E0AA0FDF1">
    <w:name w:val="F0187139B3DA4FE7AAAF206E0AA0FDF1"/>
    <w:rsid w:val="00CC7B47"/>
  </w:style>
  <w:style w:type="paragraph" w:customStyle="1" w:styleId="BB004BCB7C32490685E1EA2A15C82331">
    <w:name w:val="BB004BCB7C32490685E1EA2A15C82331"/>
    <w:rsid w:val="00CC7B47"/>
  </w:style>
  <w:style w:type="paragraph" w:customStyle="1" w:styleId="FB99ABCD6DBE4A088A339EC7D004FCCC">
    <w:name w:val="FB99ABCD6DBE4A088A339EC7D004FCCC"/>
    <w:rsid w:val="00CC7B47"/>
  </w:style>
  <w:style w:type="paragraph" w:customStyle="1" w:styleId="AEC4F4DAAE1A4C139AABF18403E27692">
    <w:name w:val="AEC4F4DAAE1A4C139AABF18403E27692"/>
    <w:rsid w:val="00CC7B47"/>
  </w:style>
  <w:style w:type="paragraph" w:customStyle="1" w:styleId="80474F5243E244B8A01B85604BBCB24C">
    <w:name w:val="80474F5243E244B8A01B85604BBCB24C"/>
    <w:rsid w:val="00CC7B47"/>
  </w:style>
  <w:style w:type="paragraph" w:customStyle="1" w:styleId="5F3AC3EEEB5445F4B5F60611E372C72E">
    <w:name w:val="5F3AC3EEEB5445F4B5F60611E372C72E"/>
    <w:rsid w:val="00CC7B47"/>
  </w:style>
  <w:style w:type="paragraph" w:customStyle="1" w:styleId="B0B7933C59254B5A8048B7B2D1FB5394">
    <w:name w:val="B0B7933C59254B5A8048B7B2D1FB5394"/>
    <w:rsid w:val="00CC7B47"/>
  </w:style>
  <w:style w:type="paragraph" w:customStyle="1" w:styleId="550B2E7AA5B6459DBBA7954FF7E99C96">
    <w:name w:val="550B2E7AA5B6459DBBA7954FF7E99C96"/>
    <w:rsid w:val="00CC7B47"/>
  </w:style>
  <w:style w:type="paragraph" w:customStyle="1" w:styleId="CDFB297A9D8842E893788F9356645247">
    <w:name w:val="CDFB297A9D8842E893788F9356645247"/>
    <w:rsid w:val="00CC7B47"/>
  </w:style>
  <w:style w:type="paragraph" w:customStyle="1" w:styleId="807A915E3B324387A9D9F5E11C10135F">
    <w:name w:val="807A915E3B324387A9D9F5E11C10135F"/>
    <w:rsid w:val="00CC7B47"/>
  </w:style>
  <w:style w:type="paragraph" w:customStyle="1" w:styleId="E1C3AA8C12A74A9C9B23D15E80A91CFF">
    <w:name w:val="E1C3AA8C12A74A9C9B23D15E80A91CFF"/>
    <w:rsid w:val="00CC7B47"/>
  </w:style>
  <w:style w:type="paragraph" w:customStyle="1" w:styleId="646F16137CA74FEBAAD6CB8A80821B48">
    <w:name w:val="646F16137CA74FEBAAD6CB8A80821B48"/>
    <w:rsid w:val="00CC7B47"/>
  </w:style>
  <w:style w:type="paragraph" w:customStyle="1" w:styleId="57E46AEAE8914BC1ADD43F5DDDBDFE5D">
    <w:name w:val="57E46AEAE8914BC1ADD43F5DDDBDFE5D"/>
    <w:rsid w:val="00CC7B47"/>
  </w:style>
  <w:style w:type="paragraph" w:customStyle="1" w:styleId="377273FAC59641F28955B2564380913D">
    <w:name w:val="377273FAC59641F28955B2564380913D"/>
    <w:rsid w:val="00CC7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1364</Words>
  <Characters>7781</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2026-06-19T07:01:00Z</dcterms:created>
  <dcterms:modified xsi:type="dcterms:W3CDTF">2026-08-26T04:20:00Z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2026-03-27T00:46:10Z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a94176bd-6398-4b0d-9ad2-1374147bb48d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2026-06-19T07:01:21Z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66c29693-4a5e-4b65-ab48-cd6c85aea69c</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