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5"/>
        <w:gridCol w:w="1883"/>
        <w:gridCol w:w="3992"/>
      </w:tblGrid>
      <w:tr w:rsidR="0007633D" w14:paraId="6601641F" w14:textId="77777777" w:rsidTr="0045244B">
        <w:tc>
          <w:tcPr>
            <w:tcW w:w="4025" w:type="dxa"/>
          </w:tcPr>
          <w:p w14:paraId="74CD71EE" w14:textId="7F26AA77" w:rsidR="0007633D" w:rsidRDefault="0007633D" w:rsidP="00A05019">
            <w:pPr>
              <w:rPr>
                <w:b/>
                <w:sz w:val="24"/>
              </w:rPr>
            </w:pPr>
          </w:p>
        </w:tc>
        <w:tc>
          <w:tcPr>
            <w:tcW w:w="5875" w:type="dxa"/>
            <w:gridSpan w:val="2"/>
          </w:tcPr>
          <w:p w14:paraId="5B8AEC19" w14:textId="215CA8DF" w:rsidR="0007633D" w:rsidRPr="0007633D" w:rsidRDefault="0007633D" w:rsidP="0045244B">
            <w:pPr>
              <w:pStyle w:val="Header"/>
              <w:jc w:val="right"/>
              <w:rPr>
                <w:sz w:val="52"/>
                <w:szCs w:val="52"/>
              </w:rPr>
            </w:pPr>
            <w:r w:rsidRPr="0007633D">
              <w:rPr>
                <w:sz w:val="52"/>
                <w:szCs w:val="52"/>
              </w:rPr>
              <w:t>POSITION</w:t>
            </w:r>
            <w:r w:rsidRPr="0007633D">
              <w:rPr>
                <w:spacing w:val="34"/>
                <w:sz w:val="52"/>
                <w:szCs w:val="52"/>
              </w:rPr>
              <w:t xml:space="preserve"> </w:t>
            </w:r>
            <w:r w:rsidRPr="0007633D">
              <w:rPr>
                <w:spacing w:val="-2"/>
                <w:sz w:val="52"/>
                <w:szCs w:val="52"/>
              </w:rPr>
              <w:t>DESCRIPTION</w:t>
            </w:r>
            <w:r w:rsidRPr="0007633D">
              <w:rPr>
                <w:noProof/>
                <w:sz w:val="52"/>
                <w:szCs w:val="52"/>
              </w:rPr>
              <w:t xml:space="preserve"> </w:t>
            </w:r>
          </w:p>
          <w:p w14:paraId="0898B917" w14:textId="77777777" w:rsidR="0007633D" w:rsidRDefault="0007633D">
            <w:pPr>
              <w:pStyle w:val="BodyText"/>
              <w:spacing w:before="1"/>
              <w:rPr>
                <w:b/>
              </w:rPr>
            </w:pPr>
          </w:p>
        </w:tc>
      </w:tr>
      <w:tr w:rsidR="0007633D" w:rsidRPr="005A1C41" w14:paraId="0BF5B95C" w14:textId="77777777" w:rsidTr="0045244B">
        <w:tc>
          <w:tcPr>
            <w:tcW w:w="5908" w:type="dxa"/>
            <w:gridSpan w:val="2"/>
          </w:tcPr>
          <w:p w14:paraId="52B79E64" w14:textId="77777777" w:rsidR="001419B1" w:rsidRDefault="001419B1" w:rsidP="0007633D">
            <w:pPr>
              <w:rPr>
                <w:b/>
                <w:sz w:val="24"/>
                <w:szCs w:val="24"/>
              </w:rPr>
            </w:pPr>
          </w:p>
          <w:p w14:paraId="7C7647F0" w14:textId="77777777" w:rsidR="00C07759" w:rsidRDefault="00C07759" w:rsidP="0007633D">
            <w:pPr>
              <w:rPr>
                <w:b/>
                <w:sz w:val="24"/>
                <w:szCs w:val="24"/>
              </w:rPr>
            </w:pPr>
          </w:p>
          <w:p w14:paraId="7F988E51" w14:textId="77777777" w:rsidR="00C07759" w:rsidRDefault="00C07759" w:rsidP="0007633D">
            <w:pPr>
              <w:rPr>
                <w:b/>
                <w:sz w:val="24"/>
                <w:szCs w:val="24"/>
              </w:rPr>
            </w:pPr>
          </w:p>
          <w:p w14:paraId="5D12E432" w14:textId="6C3670F6" w:rsidR="0007633D" w:rsidRPr="005A1C41" w:rsidRDefault="0007633D" w:rsidP="0007633D">
            <w:pPr>
              <w:rPr>
                <w:sz w:val="24"/>
                <w:szCs w:val="24"/>
              </w:rPr>
            </w:pPr>
            <w:r w:rsidRPr="005A1C41">
              <w:rPr>
                <w:b/>
                <w:sz w:val="24"/>
                <w:szCs w:val="24"/>
              </w:rPr>
              <w:t>Directorate:</w:t>
            </w:r>
            <w:r w:rsidRPr="005A1C41">
              <w:rPr>
                <w:b/>
                <w:spacing w:val="-3"/>
                <w:sz w:val="24"/>
                <w:szCs w:val="24"/>
              </w:rPr>
              <w:t xml:space="preserve"> </w:t>
            </w:r>
            <w:r w:rsidR="009551BE" w:rsidRPr="0045244B">
              <w:rPr>
                <w:sz w:val="24"/>
                <w:szCs w:val="24"/>
              </w:rPr>
              <w:t>Infrastructure Canberra (iCBR)</w:t>
            </w:r>
          </w:p>
          <w:p w14:paraId="461F2D72" w14:textId="77777777" w:rsidR="0007633D" w:rsidRPr="005A1C41" w:rsidRDefault="0007633D">
            <w:pPr>
              <w:pStyle w:val="BodyText"/>
              <w:spacing w:before="1"/>
            </w:pPr>
          </w:p>
        </w:tc>
        <w:tc>
          <w:tcPr>
            <w:tcW w:w="3992" w:type="dxa"/>
          </w:tcPr>
          <w:p w14:paraId="589C2C58" w14:textId="77777777" w:rsidR="00524266" w:rsidRDefault="00524266" w:rsidP="00524266">
            <w:pPr>
              <w:pStyle w:val="BodyText"/>
              <w:rPr>
                <w:b/>
              </w:rPr>
            </w:pPr>
          </w:p>
          <w:p w14:paraId="0B5A7E62" w14:textId="77777777" w:rsidR="00C07759" w:rsidRDefault="00C07759" w:rsidP="00524266">
            <w:pPr>
              <w:pStyle w:val="BodyText"/>
              <w:rPr>
                <w:b/>
              </w:rPr>
            </w:pPr>
          </w:p>
          <w:p w14:paraId="457FFE87" w14:textId="77777777" w:rsidR="00C07759" w:rsidRDefault="00C07759" w:rsidP="00524266">
            <w:pPr>
              <w:pStyle w:val="BodyText"/>
              <w:rPr>
                <w:b/>
              </w:rPr>
            </w:pPr>
          </w:p>
          <w:p w14:paraId="351F470E" w14:textId="2C560E2A" w:rsidR="00524266" w:rsidRPr="00524266" w:rsidRDefault="0007633D" w:rsidP="00524266">
            <w:pPr>
              <w:pStyle w:val="BodyText"/>
              <w:rPr>
                <w:b/>
              </w:rPr>
            </w:pPr>
            <w:r w:rsidRPr="005A1C41">
              <w:rPr>
                <w:b/>
              </w:rPr>
              <w:t xml:space="preserve">Position </w:t>
            </w:r>
            <w:r w:rsidR="00C93A44" w:rsidRPr="005A1C41">
              <w:rPr>
                <w:b/>
              </w:rPr>
              <w:t>Number:</w:t>
            </w:r>
            <w:r w:rsidR="00C93A44" w:rsidRPr="0009700A">
              <w:rPr>
                <w:bCs/>
              </w:rPr>
              <w:t xml:space="preserve"> P</w:t>
            </w:r>
            <w:r w:rsidR="0009700A" w:rsidRPr="0009700A">
              <w:rPr>
                <w:bCs/>
              </w:rPr>
              <w:t>5980</w:t>
            </w:r>
            <w:r w:rsidR="00DB735B">
              <w:rPr>
                <w:bCs/>
              </w:rPr>
              <w:t>1</w:t>
            </w:r>
          </w:p>
        </w:tc>
      </w:tr>
      <w:tr w:rsidR="0007633D" w:rsidRPr="005A1C41" w14:paraId="6B82FCDC" w14:textId="77777777" w:rsidTr="0045244B">
        <w:tc>
          <w:tcPr>
            <w:tcW w:w="5908" w:type="dxa"/>
            <w:gridSpan w:val="2"/>
          </w:tcPr>
          <w:p w14:paraId="6CD4A6A8" w14:textId="23B5430A" w:rsidR="0007633D" w:rsidRPr="005A1C41" w:rsidRDefault="0007633D" w:rsidP="001D497E">
            <w:pPr>
              <w:spacing w:before="1"/>
            </w:pPr>
            <w:r w:rsidRPr="005A1C41">
              <w:rPr>
                <w:b/>
                <w:sz w:val="24"/>
                <w:szCs w:val="24"/>
              </w:rPr>
              <w:t>Division:</w:t>
            </w:r>
            <w:r w:rsidR="005A1C41">
              <w:rPr>
                <w:b/>
                <w:spacing w:val="-7"/>
                <w:sz w:val="24"/>
                <w:szCs w:val="24"/>
              </w:rPr>
              <w:t xml:space="preserve"> </w:t>
            </w:r>
            <w:r w:rsidR="009551BE" w:rsidRPr="0045244B">
              <w:rPr>
                <w:sz w:val="24"/>
                <w:szCs w:val="24"/>
              </w:rPr>
              <w:t>Delivery</w:t>
            </w:r>
            <w:r w:rsidR="00FF5F1D" w:rsidRPr="0045244B">
              <w:rPr>
                <w:sz w:val="24"/>
                <w:szCs w:val="24"/>
              </w:rPr>
              <w:t xml:space="preserve"> -</w:t>
            </w:r>
            <w:r w:rsidR="009551BE" w:rsidRPr="0045244B">
              <w:rPr>
                <w:sz w:val="24"/>
                <w:szCs w:val="24"/>
              </w:rPr>
              <w:t xml:space="preserve"> Housing</w:t>
            </w:r>
          </w:p>
        </w:tc>
        <w:tc>
          <w:tcPr>
            <w:tcW w:w="3992" w:type="dxa"/>
          </w:tcPr>
          <w:p w14:paraId="350A69A0" w14:textId="20BE099A" w:rsidR="001D497E" w:rsidRPr="005A1C41" w:rsidRDefault="0007633D" w:rsidP="00765427">
            <w:pPr>
              <w:pStyle w:val="BodyText"/>
            </w:pPr>
            <w:r w:rsidRPr="005A1C41">
              <w:rPr>
                <w:b/>
              </w:rPr>
              <w:t>Classification:</w:t>
            </w:r>
            <w:r w:rsidRPr="005A1C41">
              <w:rPr>
                <w:b/>
                <w:spacing w:val="-11"/>
              </w:rPr>
              <w:t xml:space="preserve"> </w:t>
            </w:r>
            <w:r w:rsidRPr="0045244B">
              <w:t xml:space="preserve">Infrastructure Officer </w:t>
            </w:r>
            <w:r w:rsidR="001D497E" w:rsidRPr="0045244B">
              <w:t xml:space="preserve">level </w:t>
            </w:r>
            <w:r w:rsidRPr="0045244B">
              <w:t>3</w:t>
            </w:r>
            <w:r w:rsidR="00FF5F1D" w:rsidRPr="0045244B">
              <w:t xml:space="preserve"> (IO3)</w:t>
            </w:r>
          </w:p>
        </w:tc>
      </w:tr>
      <w:tr w:rsidR="0007633D" w:rsidRPr="005A1C41" w14:paraId="35581AB6" w14:textId="77777777" w:rsidTr="0045244B">
        <w:tc>
          <w:tcPr>
            <w:tcW w:w="5908" w:type="dxa"/>
            <w:gridSpan w:val="2"/>
          </w:tcPr>
          <w:p w14:paraId="1B2B66AE" w14:textId="555B935D" w:rsidR="0007633D" w:rsidRPr="005A1C41" w:rsidRDefault="0007633D" w:rsidP="005A1C41">
            <w:pPr>
              <w:rPr>
                <w:sz w:val="24"/>
                <w:szCs w:val="24"/>
              </w:rPr>
            </w:pPr>
            <w:r w:rsidRPr="005A1C41">
              <w:rPr>
                <w:b/>
                <w:sz w:val="24"/>
                <w:szCs w:val="24"/>
              </w:rPr>
              <w:t>Business</w:t>
            </w:r>
            <w:r w:rsidRPr="005A1C41">
              <w:rPr>
                <w:b/>
                <w:spacing w:val="-7"/>
                <w:sz w:val="24"/>
                <w:szCs w:val="24"/>
              </w:rPr>
              <w:t xml:space="preserve"> </w:t>
            </w:r>
            <w:r w:rsidRPr="005A1C41">
              <w:rPr>
                <w:b/>
                <w:sz w:val="24"/>
                <w:szCs w:val="24"/>
              </w:rPr>
              <w:t>Unit:</w:t>
            </w:r>
            <w:r w:rsidRPr="005A1C41">
              <w:rPr>
                <w:b/>
                <w:spacing w:val="-4"/>
                <w:sz w:val="24"/>
                <w:szCs w:val="24"/>
              </w:rPr>
              <w:t xml:space="preserve"> </w:t>
            </w:r>
            <w:r w:rsidRPr="005A1C41">
              <w:rPr>
                <w:sz w:val="24"/>
                <w:szCs w:val="24"/>
              </w:rPr>
              <w:t>Infrastructure</w:t>
            </w:r>
            <w:r w:rsidRPr="005A1C41">
              <w:rPr>
                <w:spacing w:val="-7"/>
                <w:sz w:val="24"/>
                <w:szCs w:val="24"/>
              </w:rPr>
              <w:t xml:space="preserve"> </w:t>
            </w:r>
            <w:r w:rsidRPr="005A1C41">
              <w:rPr>
                <w:spacing w:val="-2"/>
                <w:sz w:val="24"/>
                <w:szCs w:val="24"/>
              </w:rPr>
              <w:t>Deliver</w:t>
            </w:r>
            <w:r w:rsidR="005A1C41">
              <w:rPr>
                <w:spacing w:val="-2"/>
                <w:sz w:val="24"/>
                <w:szCs w:val="24"/>
              </w:rPr>
              <w:t>y</w:t>
            </w:r>
          </w:p>
        </w:tc>
        <w:tc>
          <w:tcPr>
            <w:tcW w:w="3992" w:type="dxa"/>
          </w:tcPr>
          <w:p w14:paraId="6B0EE445" w14:textId="4FE04B42" w:rsidR="0007633D" w:rsidRPr="005A1C41" w:rsidRDefault="0007633D" w:rsidP="005A1C41">
            <w:pPr>
              <w:spacing w:line="434" w:lineRule="auto"/>
              <w:ind w:right="706"/>
              <w:rPr>
                <w:sz w:val="24"/>
                <w:szCs w:val="24"/>
              </w:rPr>
            </w:pPr>
            <w:r w:rsidRPr="005A1C41">
              <w:rPr>
                <w:b/>
                <w:sz w:val="24"/>
                <w:szCs w:val="24"/>
              </w:rPr>
              <w:t xml:space="preserve">Location: </w:t>
            </w:r>
            <w:r w:rsidR="009551BE" w:rsidRPr="0045244B">
              <w:rPr>
                <w:sz w:val="24"/>
                <w:szCs w:val="24"/>
              </w:rPr>
              <w:t>Canberra City</w:t>
            </w:r>
          </w:p>
        </w:tc>
      </w:tr>
      <w:tr w:rsidR="0007633D" w:rsidRPr="005A1C41" w14:paraId="2C3E92EB" w14:textId="77777777" w:rsidTr="0045244B">
        <w:tc>
          <w:tcPr>
            <w:tcW w:w="5908" w:type="dxa"/>
            <w:gridSpan w:val="2"/>
          </w:tcPr>
          <w:p w14:paraId="10058479" w14:textId="7C42D380" w:rsidR="0007633D" w:rsidRPr="00E57552" w:rsidRDefault="0007633D" w:rsidP="00E57552">
            <w:pPr>
              <w:rPr>
                <w:sz w:val="24"/>
                <w:szCs w:val="24"/>
              </w:rPr>
            </w:pPr>
            <w:r w:rsidRPr="005A1C41">
              <w:rPr>
                <w:b/>
                <w:sz w:val="24"/>
                <w:szCs w:val="24"/>
              </w:rPr>
              <w:t>Position</w:t>
            </w:r>
            <w:r w:rsidRPr="005A1C41">
              <w:rPr>
                <w:b/>
                <w:spacing w:val="-7"/>
                <w:sz w:val="24"/>
                <w:szCs w:val="24"/>
              </w:rPr>
              <w:t xml:space="preserve"> </w:t>
            </w:r>
            <w:r w:rsidRPr="005A1C41">
              <w:rPr>
                <w:b/>
                <w:sz w:val="24"/>
                <w:szCs w:val="24"/>
              </w:rPr>
              <w:t>Title:</w:t>
            </w:r>
            <w:r w:rsidRPr="005A1C41">
              <w:rPr>
                <w:b/>
                <w:spacing w:val="-5"/>
                <w:sz w:val="24"/>
                <w:szCs w:val="24"/>
              </w:rPr>
              <w:t xml:space="preserve"> </w:t>
            </w:r>
            <w:r w:rsidRPr="0045244B">
              <w:rPr>
                <w:sz w:val="24"/>
                <w:szCs w:val="24"/>
              </w:rPr>
              <w:t>Assistant Director</w:t>
            </w:r>
          </w:p>
        </w:tc>
        <w:tc>
          <w:tcPr>
            <w:tcW w:w="3992" w:type="dxa"/>
          </w:tcPr>
          <w:p w14:paraId="3EB7CCF4" w14:textId="0F6EFE25" w:rsidR="0007633D" w:rsidRPr="005A1C41" w:rsidRDefault="00572BA9" w:rsidP="0009700A">
            <w:r w:rsidRPr="005A1C41">
              <w:rPr>
                <w:b/>
                <w:sz w:val="24"/>
                <w:szCs w:val="24"/>
              </w:rPr>
              <w:t>Last</w:t>
            </w:r>
            <w:r w:rsidRPr="005A1C41">
              <w:rPr>
                <w:b/>
                <w:spacing w:val="-4"/>
                <w:sz w:val="24"/>
                <w:szCs w:val="24"/>
              </w:rPr>
              <w:t xml:space="preserve"> </w:t>
            </w:r>
            <w:r w:rsidRPr="005A1C41">
              <w:rPr>
                <w:b/>
                <w:sz w:val="24"/>
                <w:szCs w:val="24"/>
              </w:rPr>
              <w:t>Reviewed:</w:t>
            </w:r>
            <w:r w:rsidRPr="005A1C41">
              <w:rPr>
                <w:b/>
                <w:spacing w:val="-1"/>
                <w:sz w:val="24"/>
                <w:szCs w:val="24"/>
              </w:rPr>
              <w:t xml:space="preserve"> </w:t>
            </w:r>
            <w:r w:rsidR="009551BE" w:rsidRPr="0045244B">
              <w:rPr>
                <w:sz w:val="24"/>
                <w:szCs w:val="24"/>
              </w:rPr>
              <w:t>September 2026</w:t>
            </w:r>
          </w:p>
        </w:tc>
      </w:tr>
      <w:tr w:rsidR="00297D2D" w:rsidRPr="005A1C41" w14:paraId="201EA299" w14:textId="77777777" w:rsidTr="0045244B">
        <w:tc>
          <w:tcPr>
            <w:tcW w:w="5908" w:type="dxa"/>
            <w:gridSpan w:val="2"/>
          </w:tcPr>
          <w:p w14:paraId="51C797CB" w14:textId="77777777" w:rsidR="00297D2D" w:rsidRPr="005A1C41" w:rsidRDefault="00297D2D" w:rsidP="00E57552">
            <w:pPr>
              <w:rPr>
                <w:b/>
                <w:sz w:val="24"/>
                <w:szCs w:val="24"/>
              </w:rPr>
            </w:pPr>
          </w:p>
        </w:tc>
        <w:tc>
          <w:tcPr>
            <w:tcW w:w="3992" w:type="dxa"/>
          </w:tcPr>
          <w:p w14:paraId="71172621" w14:textId="77777777" w:rsidR="00297D2D" w:rsidRPr="005A1C41" w:rsidRDefault="00297D2D" w:rsidP="009551BE">
            <w:pPr>
              <w:rPr>
                <w:b/>
                <w:sz w:val="24"/>
                <w:szCs w:val="24"/>
              </w:rPr>
            </w:pPr>
          </w:p>
        </w:tc>
      </w:tr>
      <w:tr w:rsidR="009551BE" w:rsidRPr="005A1C41" w14:paraId="4B52F5BC" w14:textId="77777777" w:rsidTr="0045244B">
        <w:tc>
          <w:tcPr>
            <w:tcW w:w="9900" w:type="dxa"/>
            <w:gridSpan w:val="3"/>
          </w:tcPr>
          <w:p w14:paraId="529C0C3E" w14:textId="77777777" w:rsidR="00B72ACB" w:rsidRPr="00B72ACB" w:rsidRDefault="00B72ACB" w:rsidP="00B72ACB">
            <w:pPr>
              <w:pStyle w:val="BodyText"/>
              <w:spacing w:line="276" w:lineRule="auto"/>
              <w:rPr>
                <w:lang w:val="en-AU"/>
              </w:rPr>
            </w:pPr>
            <w:r w:rsidRPr="00B72ACB">
              <w:rPr>
                <w:lang w:val="en-AU"/>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7AA29C4B" w14:textId="77777777" w:rsidR="009551BE" w:rsidRPr="005A1C41" w:rsidRDefault="009551BE" w:rsidP="00572BA9"/>
        </w:tc>
      </w:tr>
    </w:tbl>
    <w:p w14:paraId="0D18DB4C" w14:textId="33AC4736" w:rsidR="00361079" w:rsidRPr="00E57552" w:rsidRDefault="00A05019" w:rsidP="0009700A">
      <w:pPr>
        <w:pStyle w:val="Heading1"/>
        <w:ind w:left="0"/>
      </w:pPr>
      <w:r>
        <w:rPr>
          <w:noProof/>
          <w:sz w:val="24"/>
          <w:szCs w:val="24"/>
        </w:rPr>
        <w:drawing>
          <wp:anchor distT="0" distB="0" distL="114300" distR="114300" simplePos="0" relativeHeight="487591424" behindDoc="0" locked="0" layoutInCell="1" allowOverlap="1" wp14:anchorId="45EA1379" wp14:editId="32BE116F">
            <wp:simplePos x="0" y="0"/>
            <wp:positionH relativeFrom="column">
              <wp:posOffset>-202565</wp:posOffset>
            </wp:positionH>
            <wp:positionV relativeFrom="paragraph">
              <wp:posOffset>-3522980</wp:posOffset>
            </wp:positionV>
            <wp:extent cx="2603500" cy="942219"/>
            <wp:effectExtent l="0" t="0" r="6350" b="0"/>
            <wp:wrapNone/>
            <wp:docPr id="3988409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40995" name="Picture 1" descr="A black background with a black square&#10;&#10;AI-generated content may be incorrect."/>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603500" cy="9422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3F2B" w:rsidRPr="0009700A">
        <w:rPr>
          <w:noProof/>
        </w:rPr>
        <mc:AlternateContent>
          <mc:Choice Requires="wps">
            <w:drawing>
              <wp:anchor distT="0" distB="0" distL="0" distR="0" simplePos="0" relativeHeight="251658240" behindDoc="1" locked="0" layoutInCell="1" allowOverlap="1" wp14:anchorId="12AE011F" wp14:editId="7A6EA51C">
                <wp:simplePos x="0" y="0"/>
                <wp:positionH relativeFrom="page">
                  <wp:posOffset>701040</wp:posOffset>
                </wp:positionH>
                <wp:positionV relativeFrom="paragraph">
                  <wp:posOffset>282575</wp:posOffset>
                </wp:positionV>
                <wp:extent cx="6158230" cy="18415"/>
                <wp:effectExtent l="0" t="0" r="0" b="0"/>
                <wp:wrapTopAndBottom/>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70FC6D" id="docshape1" o:spid="_x0000_s1026" style="position:absolute;margin-left:55.2pt;margin-top:22.25pt;width:484.9pt;height:1.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" fillcolor="black" stroked="f">
                <w10:wrap type="topAndBottom" anchorx="page"/>
              </v:rect>
            </w:pict>
          </mc:Fallback>
        </mc:AlternateContent>
      </w:r>
      <w:r w:rsidRPr="00A05019">
        <w:rPr>
          <w:spacing w:val="5"/>
          <w:lang w:eastAsia="ja-JP"/>
        </w:rPr>
        <w:t xml:space="preserve"> </w:t>
      </w:r>
      <w:r w:rsidRPr="009D2EDF">
        <w:rPr>
          <w:spacing w:val="5"/>
          <w:lang w:eastAsia="ja-JP"/>
        </w:rPr>
        <w:t xml:space="preserve">DIRECTORATE </w:t>
      </w:r>
      <w:r w:rsidR="001A2999" w:rsidRPr="0009700A">
        <w:rPr>
          <w:spacing w:val="-2"/>
        </w:rPr>
        <w:t>OVERVIEW</w:t>
      </w:r>
    </w:p>
    <w:p w14:paraId="4ACFC1C2" w14:textId="7F03EF2F" w:rsidR="009551BE" w:rsidRPr="0009700A" w:rsidRDefault="009551BE" w:rsidP="0009700A">
      <w:pPr>
        <w:pStyle w:val="BodyText"/>
        <w:spacing w:before="120" w:after="120" w:line="276" w:lineRule="auto"/>
        <w:ind w:left="142"/>
      </w:pPr>
      <w:proofErr w:type="gramStart"/>
      <w:r w:rsidRPr="00297D2D">
        <w:t>Infrastructure</w:t>
      </w:r>
      <w:r w:rsidRPr="0009700A">
        <w:t xml:space="preserve"> </w:t>
      </w:r>
      <w:r w:rsidRPr="00297D2D">
        <w:t>Canberra’s</w:t>
      </w:r>
      <w:r w:rsidRPr="0009700A">
        <w:t xml:space="preserve"> </w:t>
      </w:r>
      <w:r w:rsidRPr="00297D2D">
        <w:t>vision</w:t>
      </w:r>
      <w:proofErr w:type="gramEnd"/>
      <w:r w:rsidRPr="0009700A">
        <w:t xml:space="preserve"> </w:t>
      </w:r>
      <w:r w:rsidRPr="00297D2D">
        <w:t>is</w:t>
      </w:r>
      <w:r w:rsidRPr="0009700A">
        <w:t xml:space="preserve"> </w:t>
      </w:r>
      <w:r w:rsidRPr="00297D2D">
        <w:t>to</w:t>
      </w:r>
      <w:r w:rsidRPr="0009700A">
        <w:t xml:space="preserve"> </w:t>
      </w:r>
      <w:r w:rsidRPr="00297D2D">
        <w:t>enrich</w:t>
      </w:r>
      <w:r w:rsidRPr="0009700A">
        <w:t xml:space="preserve"> </w:t>
      </w:r>
      <w:r w:rsidRPr="00297D2D">
        <w:t>and</w:t>
      </w:r>
      <w:r w:rsidRPr="0009700A">
        <w:t xml:space="preserve"> </w:t>
      </w:r>
      <w:r w:rsidRPr="00297D2D">
        <w:t>connect</w:t>
      </w:r>
      <w:r w:rsidRPr="0009700A">
        <w:t xml:space="preserve"> </w:t>
      </w:r>
      <w:r w:rsidRPr="00297D2D">
        <w:t>our</w:t>
      </w:r>
      <w:r w:rsidRPr="0009700A">
        <w:t xml:space="preserve"> </w:t>
      </w:r>
      <w:r w:rsidRPr="00297D2D">
        <w:t>communities</w:t>
      </w:r>
      <w:r w:rsidRPr="0009700A">
        <w:t xml:space="preserve"> </w:t>
      </w:r>
      <w:r w:rsidRPr="00297D2D">
        <w:t>through</w:t>
      </w:r>
      <w:r w:rsidRPr="0009700A">
        <w:t xml:space="preserve"> </w:t>
      </w:r>
      <w:r w:rsidRPr="00297D2D">
        <w:t>sustainable</w:t>
      </w:r>
      <w:r w:rsidRPr="0009700A">
        <w:t xml:space="preserve"> </w:t>
      </w:r>
      <w:r w:rsidRPr="00297D2D">
        <w:t xml:space="preserve">and transformative infrastructure, places and spaces. At iCBR, we are the Territory’s expert on capital </w:t>
      </w:r>
      <w:proofErr w:type="gramStart"/>
      <w:r w:rsidRPr="00297D2D">
        <w:t>infrastructure</w:t>
      </w:r>
      <w:proofErr w:type="gramEnd"/>
      <w:r w:rsidRPr="0009700A">
        <w:t xml:space="preserve"> </w:t>
      </w:r>
      <w:r w:rsidRPr="00297D2D">
        <w:t>and</w:t>
      </w:r>
      <w:r w:rsidRPr="0009700A">
        <w:t xml:space="preserve"> </w:t>
      </w:r>
      <w:r w:rsidRPr="00297D2D">
        <w:t>our</w:t>
      </w:r>
      <w:r w:rsidRPr="0009700A">
        <w:t xml:space="preserve"> </w:t>
      </w:r>
      <w:r w:rsidRPr="00297D2D">
        <w:t>purpose</w:t>
      </w:r>
      <w:r w:rsidRPr="0009700A">
        <w:t xml:space="preserve"> </w:t>
      </w:r>
      <w:r w:rsidRPr="00297D2D">
        <w:t>is</w:t>
      </w:r>
      <w:r w:rsidRPr="0009700A">
        <w:t xml:space="preserve"> </w:t>
      </w:r>
      <w:r w:rsidRPr="00297D2D">
        <w:t>to</w:t>
      </w:r>
      <w:r w:rsidRPr="0009700A">
        <w:t xml:space="preserve"> </w:t>
      </w:r>
      <w:r w:rsidRPr="00297D2D">
        <w:t>efficiently</w:t>
      </w:r>
      <w:r w:rsidRPr="0009700A">
        <w:t xml:space="preserve"> </w:t>
      </w:r>
      <w:r w:rsidRPr="00297D2D">
        <w:t>develop, deliver</w:t>
      </w:r>
      <w:r w:rsidRPr="0009700A">
        <w:t xml:space="preserve"> </w:t>
      </w:r>
      <w:r w:rsidRPr="00297D2D">
        <w:t>and</w:t>
      </w:r>
      <w:r w:rsidRPr="0009700A">
        <w:t xml:space="preserve"> </w:t>
      </w:r>
      <w:r w:rsidRPr="00297D2D">
        <w:t>maintain</w:t>
      </w:r>
      <w:r w:rsidRPr="0009700A">
        <w:t xml:space="preserve"> </w:t>
      </w:r>
      <w:r w:rsidRPr="00297D2D">
        <w:t>infrastructure,</w:t>
      </w:r>
      <w:r w:rsidRPr="0009700A">
        <w:t xml:space="preserve"> </w:t>
      </w:r>
      <w:r w:rsidRPr="00297D2D">
        <w:t>places and spaces with our partners, for our community.</w:t>
      </w:r>
    </w:p>
    <w:p w14:paraId="452BACDE" w14:textId="660E39E4" w:rsidR="009551BE" w:rsidRPr="009706DF" w:rsidRDefault="009551BE" w:rsidP="0009700A">
      <w:pPr>
        <w:pStyle w:val="BodyText"/>
        <w:spacing w:before="120"/>
        <w:ind w:left="142"/>
      </w:pPr>
      <w:r w:rsidRPr="009706DF">
        <w:t>Our</w:t>
      </w:r>
      <w:r w:rsidRPr="009706DF">
        <w:rPr>
          <w:spacing w:val="-1"/>
        </w:rPr>
        <w:t xml:space="preserve"> </w:t>
      </w:r>
      <w:r w:rsidRPr="009706DF">
        <w:t>strategic</w:t>
      </w:r>
      <w:r w:rsidRPr="009706DF">
        <w:rPr>
          <w:spacing w:val="-3"/>
        </w:rPr>
        <w:t xml:space="preserve"> </w:t>
      </w:r>
      <w:r w:rsidRPr="009706DF">
        <w:rPr>
          <w:spacing w:val="-2"/>
        </w:rPr>
        <w:t>priorities:</w:t>
      </w:r>
    </w:p>
    <w:p w14:paraId="5F100F2F" w14:textId="77777777" w:rsidR="009551BE" w:rsidRPr="0009700A" w:rsidRDefault="009551BE" w:rsidP="0009700A">
      <w:pPr>
        <w:pStyle w:val="ListParagraph"/>
        <w:numPr>
          <w:ilvl w:val="0"/>
          <w:numId w:val="8"/>
        </w:numPr>
        <w:tabs>
          <w:tab w:val="left" w:pos="861"/>
        </w:tabs>
        <w:spacing w:before="120" w:after="16"/>
        <w:ind w:left="856" w:hanging="357"/>
        <w:rPr>
          <w:sz w:val="24"/>
          <w:szCs w:val="24"/>
        </w:rPr>
      </w:pPr>
      <w:r w:rsidRPr="0009700A">
        <w:rPr>
          <w:sz w:val="24"/>
          <w:szCs w:val="24"/>
        </w:rPr>
        <w:t>Our</w:t>
      </w:r>
      <w:r w:rsidRPr="0009700A">
        <w:rPr>
          <w:spacing w:val="-1"/>
          <w:sz w:val="24"/>
          <w:szCs w:val="24"/>
        </w:rPr>
        <w:t xml:space="preserve"> </w:t>
      </w:r>
      <w:r w:rsidRPr="0009700A">
        <w:rPr>
          <w:sz w:val="24"/>
          <w:szCs w:val="24"/>
        </w:rPr>
        <w:t>people</w:t>
      </w:r>
      <w:r w:rsidRPr="0009700A">
        <w:rPr>
          <w:spacing w:val="-4"/>
          <w:sz w:val="24"/>
          <w:szCs w:val="24"/>
        </w:rPr>
        <w:t xml:space="preserve"> </w:t>
      </w:r>
      <w:r w:rsidRPr="0009700A">
        <w:rPr>
          <w:sz w:val="24"/>
          <w:szCs w:val="24"/>
        </w:rPr>
        <w:t>and</w:t>
      </w:r>
      <w:r w:rsidRPr="0009700A">
        <w:rPr>
          <w:spacing w:val="-2"/>
          <w:sz w:val="24"/>
          <w:szCs w:val="24"/>
        </w:rPr>
        <w:t xml:space="preserve"> </w:t>
      </w:r>
      <w:r w:rsidRPr="0009700A">
        <w:rPr>
          <w:sz w:val="24"/>
          <w:szCs w:val="24"/>
        </w:rPr>
        <w:t>our</w:t>
      </w:r>
      <w:r w:rsidRPr="0009700A">
        <w:rPr>
          <w:spacing w:val="-4"/>
          <w:sz w:val="24"/>
          <w:szCs w:val="24"/>
        </w:rPr>
        <w:t xml:space="preserve"> </w:t>
      </w:r>
      <w:r w:rsidRPr="0009700A">
        <w:rPr>
          <w:sz w:val="24"/>
          <w:szCs w:val="24"/>
        </w:rPr>
        <w:t>culture at</w:t>
      </w:r>
      <w:r w:rsidRPr="0009700A">
        <w:rPr>
          <w:spacing w:val="-3"/>
          <w:sz w:val="24"/>
          <w:szCs w:val="24"/>
        </w:rPr>
        <w:t xml:space="preserve"> </w:t>
      </w:r>
      <w:r w:rsidRPr="0009700A">
        <w:rPr>
          <w:sz w:val="24"/>
          <w:szCs w:val="24"/>
        </w:rPr>
        <w:t>our</w:t>
      </w:r>
      <w:r w:rsidRPr="0009700A">
        <w:rPr>
          <w:spacing w:val="-1"/>
          <w:sz w:val="24"/>
          <w:szCs w:val="24"/>
        </w:rPr>
        <w:t xml:space="preserve"> </w:t>
      </w:r>
      <w:r w:rsidRPr="0009700A">
        <w:rPr>
          <w:spacing w:val="-2"/>
          <w:sz w:val="24"/>
          <w:szCs w:val="24"/>
        </w:rPr>
        <w:t>heart</w:t>
      </w:r>
    </w:p>
    <w:p w14:paraId="34558230" w14:textId="3B12E60B" w:rsidR="009551BE" w:rsidRPr="00297D2D" w:rsidRDefault="009551BE" w:rsidP="0009700A">
      <w:pPr>
        <w:pStyle w:val="ListParagraph"/>
        <w:numPr>
          <w:ilvl w:val="0"/>
          <w:numId w:val="7"/>
        </w:numPr>
        <w:tabs>
          <w:tab w:val="left" w:pos="861"/>
        </w:tabs>
        <w:spacing w:before="120" w:after="120"/>
        <w:ind w:left="856" w:hanging="357"/>
        <w:rPr>
          <w:sz w:val="24"/>
          <w:szCs w:val="24"/>
        </w:rPr>
      </w:pPr>
      <w:r w:rsidRPr="00297D2D">
        <w:rPr>
          <w:sz w:val="24"/>
          <w:szCs w:val="24"/>
        </w:rPr>
        <w:t>Excellence</w:t>
      </w:r>
      <w:r w:rsidRPr="00297D2D">
        <w:rPr>
          <w:spacing w:val="-1"/>
          <w:sz w:val="24"/>
          <w:szCs w:val="24"/>
        </w:rPr>
        <w:t xml:space="preserve"> </w:t>
      </w:r>
      <w:r w:rsidRPr="00297D2D">
        <w:rPr>
          <w:sz w:val="24"/>
          <w:szCs w:val="24"/>
        </w:rPr>
        <w:t>in</w:t>
      </w:r>
      <w:r w:rsidRPr="00297D2D">
        <w:rPr>
          <w:spacing w:val="-2"/>
          <w:sz w:val="24"/>
          <w:szCs w:val="24"/>
        </w:rPr>
        <w:t xml:space="preserve"> service</w:t>
      </w:r>
    </w:p>
    <w:p w14:paraId="2E6A4C14" w14:textId="77777777" w:rsidR="009551BE" w:rsidRPr="0009700A" w:rsidRDefault="009551BE" w:rsidP="0009700A">
      <w:pPr>
        <w:pStyle w:val="ListParagraph"/>
        <w:numPr>
          <w:ilvl w:val="0"/>
          <w:numId w:val="7"/>
        </w:numPr>
        <w:tabs>
          <w:tab w:val="left" w:pos="861"/>
        </w:tabs>
        <w:spacing w:before="16" w:after="16"/>
        <w:ind w:left="856" w:hanging="357"/>
        <w:rPr>
          <w:sz w:val="24"/>
          <w:szCs w:val="24"/>
        </w:rPr>
      </w:pPr>
      <w:r w:rsidRPr="00297D2D">
        <w:rPr>
          <w:sz w:val="24"/>
          <w:szCs w:val="24"/>
        </w:rPr>
        <w:t>Partnering</w:t>
      </w:r>
      <w:r w:rsidRPr="00297D2D">
        <w:rPr>
          <w:spacing w:val="-4"/>
          <w:sz w:val="24"/>
          <w:szCs w:val="24"/>
        </w:rPr>
        <w:t xml:space="preserve"> </w:t>
      </w:r>
      <w:r w:rsidRPr="00297D2D">
        <w:rPr>
          <w:sz w:val="24"/>
          <w:szCs w:val="24"/>
        </w:rPr>
        <w:t>for</w:t>
      </w:r>
      <w:r w:rsidRPr="00297D2D">
        <w:rPr>
          <w:spacing w:val="-1"/>
          <w:sz w:val="24"/>
          <w:szCs w:val="24"/>
        </w:rPr>
        <w:t xml:space="preserve"> </w:t>
      </w:r>
      <w:r w:rsidRPr="00297D2D">
        <w:rPr>
          <w:spacing w:val="-2"/>
          <w:sz w:val="24"/>
          <w:szCs w:val="24"/>
        </w:rPr>
        <w:t>success</w:t>
      </w:r>
    </w:p>
    <w:p w14:paraId="2DDB0097" w14:textId="3B955456" w:rsidR="004B3FBF" w:rsidRPr="0009700A" w:rsidRDefault="009551BE" w:rsidP="0009700A">
      <w:pPr>
        <w:pStyle w:val="ListParagraph"/>
        <w:numPr>
          <w:ilvl w:val="0"/>
          <w:numId w:val="7"/>
        </w:numPr>
        <w:tabs>
          <w:tab w:val="left" w:pos="861"/>
        </w:tabs>
        <w:spacing w:before="120" w:after="120"/>
        <w:ind w:left="856" w:hanging="357"/>
        <w:rPr>
          <w:sz w:val="24"/>
          <w:szCs w:val="24"/>
        </w:rPr>
      </w:pPr>
      <w:r w:rsidRPr="0009700A">
        <w:rPr>
          <w:sz w:val="24"/>
          <w:szCs w:val="24"/>
        </w:rPr>
        <w:t>Better</w:t>
      </w:r>
      <w:r w:rsidRPr="0009700A">
        <w:rPr>
          <w:spacing w:val="-6"/>
          <w:sz w:val="24"/>
          <w:szCs w:val="24"/>
        </w:rPr>
        <w:t xml:space="preserve"> </w:t>
      </w:r>
      <w:r w:rsidRPr="0009700A">
        <w:rPr>
          <w:sz w:val="24"/>
          <w:szCs w:val="24"/>
        </w:rPr>
        <w:t>tools</w:t>
      </w:r>
      <w:r w:rsidRPr="0009700A">
        <w:rPr>
          <w:spacing w:val="-3"/>
          <w:sz w:val="24"/>
          <w:szCs w:val="24"/>
        </w:rPr>
        <w:t xml:space="preserve"> </w:t>
      </w:r>
      <w:r w:rsidRPr="0009700A">
        <w:rPr>
          <w:sz w:val="24"/>
          <w:szCs w:val="24"/>
        </w:rPr>
        <w:t>for</w:t>
      </w:r>
      <w:r w:rsidRPr="0009700A">
        <w:rPr>
          <w:spacing w:val="-3"/>
          <w:sz w:val="24"/>
          <w:szCs w:val="24"/>
        </w:rPr>
        <w:t xml:space="preserve"> </w:t>
      </w:r>
      <w:r w:rsidRPr="0009700A">
        <w:rPr>
          <w:sz w:val="24"/>
          <w:szCs w:val="24"/>
        </w:rPr>
        <w:t>outstanding</w:t>
      </w:r>
      <w:r w:rsidRPr="0009700A">
        <w:rPr>
          <w:spacing w:val="-4"/>
          <w:sz w:val="24"/>
          <w:szCs w:val="24"/>
        </w:rPr>
        <w:t xml:space="preserve"> </w:t>
      </w:r>
      <w:r w:rsidRPr="0009700A">
        <w:rPr>
          <w:spacing w:val="-2"/>
          <w:sz w:val="24"/>
          <w:szCs w:val="24"/>
        </w:rPr>
        <w:t>outcomes.</w:t>
      </w:r>
    </w:p>
    <w:p w14:paraId="52510009" w14:textId="77777777" w:rsidR="009551BE" w:rsidRPr="00297D2D" w:rsidRDefault="009551BE" w:rsidP="0009700A">
      <w:pPr>
        <w:pStyle w:val="BodyText"/>
        <w:spacing w:before="120" w:after="120"/>
        <w:ind w:left="142"/>
      </w:pPr>
      <w:r w:rsidRPr="00297D2D">
        <w:t xml:space="preserve">We value safety, integrity, respect, excellence, innovation and collaboration and we uphold </w:t>
      </w:r>
      <w:proofErr w:type="spellStart"/>
      <w:r w:rsidRPr="00297D2D">
        <w:t>Yindyamarra</w:t>
      </w:r>
      <w:proofErr w:type="spellEnd"/>
      <w:r w:rsidRPr="00297D2D">
        <w:rPr>
          <w:spacing w:val="-3"/>
        </w:rPr>
        <w:t xml:space="preserve"> </w:t>
      </w:r>
      <w:r w:rsidRPr="00297D2D">
        <w:t>to</w:t>
      </w:r>
      <w:r w:rsidRPr="00297D2D">
        <w:rPr>
          <w:spacing w:val="-1"/>
        </w:rPr>
        <w:t xml:space="preserve"> </w:t>
      </w:r>
      <w:r w:rsidRPr="00297D2D">
        <w:t>respect,</w:t>
      </w:r>
      <w:r w:rsidRPr="00297D2D">
        <w:rPr>
          <w:spacing w:val="-6"/>
        </w:rPr>
        <w:t xml:space="preserve"> </w:t>
      </w:r>
      <w:proofErr w:type="spellStart"/>
      <w:r w:rsidRPr="00297D2D">
        <w:t>honour</w:t>
      </w:r>
      <w:proofErr w:type="spellEnd"/>
      <w:r w:rsidRPr="00297D2D">
        <w:t>,</w:t>
      </w:r>
      <w:r w:rsidRPr="00297D2D">
        <w:rPr>
          <w:spacing w:val="-4"/>
        </w:rPr>
        <w:t xml:space="preserve"> </w:t>
      </w:r>
      <w:r w:rsidRPr="00297D2D">
        <w:t>be</w:t>
      </w:r>
      <w:r w:rsidRPr="00297D2D">
        <w:rPr>
          <w:spacing w:val="-4"/>
        </w:rPr>
        <w:t xml:space="preserve"> </w:t>
      </w:r>
      <w:r w:rsidRPr="00297D2D">
        <w:t>kind,</w:t>
      </w:r>
      <w:r w:rsidRPr="00297D2D">
        <w:rPr>
          <w:spacing w:val="-4"/>
        </w:rPr>
        <w:t xml:space="preserve"> </w:t>
      </w:r>
      <w:r w:rsidRPr="00297D2D">
        <w:t>be</w:t>
      </w:r>
      <w:r w:rsidRPr="00297D2D">
        <w:rPr>
          <w:spacing w:val="-4"/>
        </w:rPr>
        <w:t xml:space="preserve"> </w:t>
      </w:r>
      <w:r w:rsidRPr="00297D2D">
        <w:t>gentle</w:t>
      </w:r>
      <w:r w:rsidRPr="00297D2D">
        <w:rPr>
          <w:spacing w:val="-1"/>
        </w:rPr>
        <w:t xml:space="preserve"> </w:t>
      </w:r>
      <w:r w:rsidRPr="00297D2D">
        <w:t>and</w:t>
      </w:r>
      <w:r w:rsidRPr="00297D2D">
        <w:rPr>
          <w:spacing w:val="-1"/>
        </w:rPr>
        <w:t xml:space="preserve"> </w:t>
      </w:r>
      <w:r w:rsidRPr="00297D2D">
        <w:t>be</w:t>
      </w:r>
      <w:r w:rsidRPr="00297D2D">
        <w:rPr>
          <w:spacing w:val="-1"/>
        </w:rPr>
        <w:t xml:space="preserve"> </w:t>
      </w:r>
      <w:r w:rsidRPr="00297D2D">
        <w:t>careful</w:t>
      </w:r>
      <w:r w:rsidRPr="00297D2D">
        <w:rPr>
          <w:spacing w:val="-4"/>
        </w:rPr>
        <w:t xml:space="preserve"> </w:t>
      </w:r>
      <w:r w:rsidRPr="00297D2D">
        <w:t>in</w:t>
      </w:r>
      <w:r w:rsidRPr="00297D2D">
        <w:rPr>
          <w:spacing w:val="-3"/>
        </w:rPr>
        <w:t xml:space="preserve"> </w:t>
      </w:r>
      <w:r w:rsidRPr="00297D2D">
        <w:t>every</w:t>
      </w:r>
      <w:r w:rsidRPr="00297D2D">
        <w:rPr>
          <w:spacing w:val="-5"/>
        </w:rPr>
        <w:t xml:space="preserve"> </w:t>
      </w:r>
      <w:r w:rsidRPr="00297D2D">
        <w:t>aspect</w:t>
      </w:r>
      <w:r w:rsidRPr="00297D2D">
        <w:rPr>
          <w:spacing w:val="-3"/>
        </w:rPr>
        <w:t xml:space="preserve"> </w:t>
      </w:r>
      <w:r w:rsidRPr="00297D2D">
        <w:t>of</w:t>
      </w:r>
      <w:r w:rsidRPr="00297D2D">
        <w:rPr>
          <w:spacing w:val="-2"/>
        </w:rPr>
        <w:t xml:space="preserve"> </w:t>
      </w:r>
      <w:r w:rsidRPr="00297D2D">
        <w:t>our</w:t>
      </w:r>
      <w:r w:rsidRPr="00297D2D">
        <w:rPr>
          <w:spacing w:val="-4"/>
        </w:rPr>
        <w:t xml:space="preserve"> </w:t>
      </w:r>
      <w:r w:rsidRPr="00297D2D">
        <w:t>work.</w:t>
      </w:r>
    </w:p>
    <w:p w14:paraId="6339460D" w14:textId="77777777" w:rsidR="009551BE" w:rsidRPr="009706DF" w:rsidRDefault="009551BE" w:rsidP="0009700A">
      <w:pPr>
        <w:pStyle w:val="BodyText"/>
        <w:spacing w:before="120"/>
        <w:ind w:left="142"/>
      </w:pPr>
      <w:r w:rsidRPr="009706DF">
        <w:t>Our</w:t>
      </w:r>
      <w:r w:rsidRPr="009706DF">
        <w:rPr>
          <w:spacing w:val="-1"/>
        </w:rPr>
        <w:t xml:space="preserve"> </w:t>
      </w:r>
      <w:r w:rsidRPr="009706DF">
        <w:t>core</w:t>
      </w:r>
      <w:r w:rsidRPr="009706DF">
        <w:rPr>
          <w:spacing w:val="-2"/>
        </w:rPr>
        <w:t xml:space="preserve"> functions:</w:t>
      </w:r>
    </w:p>
    <w:p w14:paraId="2741552A" w14:textId="2B0E7EB4" w:rsidR="009551BE" w:rsidRPr="00297D2D" w:rsidRDefault="009551BE" w:rsidP="0009700A">
      <w:pPr>
        <w:pStyle w:val="ListParagraph"/>
        <w:numPr>
          <w:ilvl w:val="0"/>
          <w:numId w:val="7"/>
        </w:numPr>
        <w:tabs>
          <w:tab w:val="left" w:pos="861"/>
        </w:tabs>
        <w:spacing w:before="120" w:line="278" w:lineRule="auto"/>
        <w:ind w:left="856" w:right="527" w:hanging="357"/>
        <w:rPr>
          <w:sz w:val="24"/>
          <w:szCs w:val="24"/>
        </w:rPr>
      </w:pPr>
      <w:r w:rsidRPr="00297D2D">
        <w:rPr>
          <w:sz w:val="24"/>
          <w:szCs w:val="24"/>
        </w:rPr>
        <w:t xml:space="preserve">Supporting the </w:t>
      </w:r>
      <w:r w:rsidR="00C7479D" w:rsidRPr="00297D2D">
        <w:rPr>
          <w:sz w:val="24"/>
          <w:szCs w:val="24"/>
        </w:rPr>
        <w:t>planning and</w:t>
      </w:r>
      <w:r w:rsidRPr="00297D2D">
        <w:rPr>
          <w:sz w:val="24"/>
          <w:szCs w:val="24"/>
        </w:rPr>
        <w:t xml:space="preserve"> leading the procurement and </w:t>
      </w:r>
      <w:r w:rsidR="00297D2D" w:rsidRPr="00297D2D">
        <w:rPr>
          <w:sz w:val="24"/>
          <w:szCs w:val="24"/>
        </w:rPr>
        <w:t>delivery</w:t>
      </w:r>
      <w:r w:rsidRPr="00297D2D">
        <w:rPr>
          <w:sz w:val="24"/>
          <w:szCs w:val="24"/>
        </w:rPr>
        <w:t xml:space="preserve"> of government infrastructure</w:t>
      </w:r>
      <w:r w:rsidRPr="00297D2D">
        <w:rPr>
          <w:spacing w:val="-5"/>
          <w:sz w:val="24"/>
          <w:szCs w:val="24"/>
        </w:rPr>
        <w:t xml:space="preserve"> </w:t>
      </w:r>
      <w:r w:rsidRPr="00297D2D">
        <w:rPr>
          <w:sz w:val="24"/>
          <w:szCs w:val="24"/>
        </w:rPr>
        <w:t>programs</w:t>
      </w:r>
      <w:r w:rsidRPr="00297D2D">
        <w:rPr>
          <w:spacing w:val="-5"/>
          <w:sz w:val="24"/>
          <w:szCs w:val="24"/>
        </w:rPr>
        <w:t xml:space="preserve"> </w:t>
      </w:r>
      <w:r w:rsidRPr="00297D2D">
        <w:rPr>
          <w:sz w:val="24"/>
          <w:szCs w:val="24"/>
        </w:rPr>
        <w:t>and</w:t>
      </w:r>
      <w:r w:rsidRPr="00297D2D">
        <w:rPr>
          <w:spacing w:val="-5"/>
          <w:sz w:val="24"/>
          <w:szCs w:val="24"/>
        </w:rPr>
        <w:t xml:space="preserve"> </w:t>
      </w:r>
      <w:r w:rsidRPr="00297D2D">
        <w:rPr>
          <w:sz w:val="24"/>
          <w:szCs w:val="24"/>
        </w:rPr>
        <w:t>projects</w:t>
      </w:r>
      <w:r w:rsidRPr="00297D2D">
        <w:rPr>
          <w:spacing w:val="-4"/>
          <w:sz w:val="24"/>
          <w:szCs w:val="24"/>
        </w:rPr>
        <w:t xml:space="preserve"> </w:t>
      </w:r>
      <w:r w:rsidRPr="00297D2D">
        <w:rPr>
          <w:sz w:val="24"/>
          <w:szCs w:val="24"/>
        </w:rPr>
        <w:t>in</w:t>
      </w:r>
      <w:r w:rsidRPr="00297D2D">
        <w:rPr>
          <w:spacing w:val="-3"/>
          <w:sz w:val="24"/>
          <w:szCs w:val="24"/>
        </w:rPr>
        <w:t xml:space="preserve"> </w:t>
      </w:r>
      <w:r w:rsidRPr="00297D2D">
        <w:rPr>
          <w:sz w:val="24"/>
          <w:szCs w:val="24"/>
        </w:rPr>
        <w:t>partnership</w:t>
      </w:r>
      <w:r w:rsidRPr="00297D2D">
        <w:rPr>
          <w:spacing w:val="-3"/>
          <w:sz w:val="24"/>
          <w:szCs w:val="24"/>
        </w:rPr>
        <w:t xml:space="preserve"> </w:t>
      </w:r>
      <w:r w:rsidRPr="00297D2D">
        <w:rPr>
          <w:sz w:val="24"/>
          <w:szCs w:val="24"/>
        </w:rPr>
        <w:t>with</w:t>
      </w:r>
      <w:r w:rsidRPr="00297D2D">
        <w:rPr>
          <w:spacing w:val="-5"/>
          <w:sz w:val="24"/>
          <w:szCs w:val="24"/>
        </w:rPr>
        <w:t xml:space="preserve"> </w:t>
      </w:r>
      <w:r w:rsidRPr="00297D2D">
        <w:rPr>
          <w:sz w:val="24"/>
          <w:szCs w:val="24"/>
        </w:rPr>
        <w:t>ACT</w:t>
      </w:r>
      <w:r w:rsidRPr="00297D2D">
        <w:rPr>
          <w:spacing w:val="-4"/>
          <w:sz w:val="24"/>
          <w:szCs w:val="24"/>
        </w:rPr>
        <w:t xml:space="preserve"> </w:t>
      </w:r>
      <w:r w:rsidRPr="00297D2D">
        <w:rPr>
          <w:sz w:val="24"/>
          <w:szCs w:val="24"/>
        </w:rPr>
        <w:t>Government</w:t>
      </w:r>
      <w:r w:rsidRPr="00297D2D">
        <w:rPr>
          <w:spacing w:val="-7"/>
          <w:sz w:val="24"/>
          <w:szCs w:val="24"/>
        </w:rPr>
        <w:t xml:space="preserve"> </w:t>
      </w:r>
      <w:r w:rsidRPr="00297D2D">
        <w:rPr>
          <w:sz w:val="24"/>
          <w:szCs w:val="24"/>
        </w:rPr>
        <w:t>directorates.</w:t>
      </w:r>
    </w:p>
    <w:p w14:paraId="7EE921CE" w14:textId="77777777" w:rsidR="00297D2D" w:rsidRPr="00297D2D" w:rsidRDefault="009551BE" w:rsidP="0009700A">
      <w:pPr>
        <w:pStyle w:val="ListParagraph"/>
        <w:numPr>
          <w:ilvl w:val="0"/>
          <w:numId w:val="7"/>
        </w:numPr>
        <w:tabs>
          <w:tab w:val="left" w:pos="861"/>
        </w:tabs>
        <w:spacing w:before="120" w:after="120"/>
        <w:ind w:left="856" w:right="187" w:hanging="357"/>
        <w:rPr>
          <w:sz w:val="24"/>
          <w:szCs w:val="24"/>
        </w:rPr>
      </w:pPr>
      <w:r w:rsidRPr="00297D2D">
        <w:rPr>
          <w:sz w:val="24"/>
          <w:szCs w:val="24"/>
        </w:rPr>
        <w:t>Leading</w:t>
      </w:r>
      <w:r w:rsidRPr="00297D2D">
        <w:rPr>
          <w:spacing w:val="-6"/>
          <w:sz w:val="24"/>
          <w:szCs w:val="24"/>
        </w:rPr>
        <w:t xml:space="preserve"> </w:t>
      </w:r>
      <w:r w:rsidRPr="00297D2D">
        <w:rPr>
          <w:sz w:val="24"/>
          <w:szCs w:val="24"/>
        </w:rPr>
        <w:t>leasing</w:t>
      </w:r>
      <w:r w:rsidRPr="00297D2D">
        <w:rPr>
          <w:spacing w:val="-6"/>
          <w:sz w:val="24"/>
          <w:szCs w:val="24"/>
        </w:rPr>
        <w:t xml:space="preserve"> </w:t>
      </w:r>
      <w:r w:rsidRPr="00297D2D">
        <w:rPr>
          <w:sz w:val="24"/>
          <w:szCs w:val="24"/>
        </w:rPr>
        <w:t>and</w:t>
      </w:r>
      <w:r w:rsidRPr="00297D2D">
        <w:rPr>
          <w:spacing w:val="-3"/>
          <w:sz w:val="24"/>
          <w:szCs w:val="24"/>
        </w:rPr>
        <w:t xml:space="preserve"> </w:t>
      </w:r>
      <w:r w:rsidRPr="00297D2D">
        <w:rPr>
          <w:sz w:val="24"/>
          <w:szCs w:val="24"/>
        </w:rPr>
        <w:t>associated</w:t>
      </w:r>
      <w:r w:rsidRPr="00297D2D">
        <w:rPr>
          <w:spacing w:val="-5"/>
          <w:sz w:val="24"/>
          <w:szCs w:val="24"/>
        </w:rPr>
        <w:t xml:space="preserve"> </w:t>
      </w:r>
      <w:r w:rsidRPr="00297D2D">
        <w:rPr>
          <w:sz w:val="24"/>
          <w:szCs w:val="24"/>
        </w:rPr>
        <w:t>property</w:t>
      </w:r>
      <w:r w:rsidRPr="00297D2D">
        <w:rPr>
          <w:spacing w:val="-4"/>
          <w:sz w:val="24"/>
          <w:szCs w:val="24"/>
        </w:rPr>
        <w:t xml:space="preserve"> </w:t>
      </w:r>
      <w:r w:rsidRPr="00297D2D">
        <w:rPr>
          <w:sz w:val="24"/>
          <w:szCs w:val="24"/>
        </w:rPr>
        <w:t>management</w:t>
      </w:r>
      <w:r w:rsidRPr="00297D2D">
        <w:rPr>
          <w:spacing w:val="-5"/>
          <w:sz w:val="24"/>
          <w:szCs w:val="24"/>
        </w:rPr>
        <w:t xml:space="preserve"> </w:t>
      </w:r>
      <w:r w:rsidRPr="00297D2D">
        <w:rPr>
          <w:sz w:val="24"/>
          <w:szCs w:val="24"/>
        </w:rPr>
        <w:t>and</w:t>
      </w:r>
      <w:r w:rsidRPr="00297D2D">
        <w:rPr>
          <w:spacing w:val="-3"/>
          <w:sz w:val="24"/>
          <w:szCs w:val="24"/>
        </w:rPr>
        <w:t xml:space="preserve"> </w:t>
      </w:r>
      <w:r w:rsidRPr="00297D2D">
        <w:rPr>
          <w:sz w:val="24"/>
          <w:szCs w:val="24"/>
        </w:rPr>
        <w:t>maintenance</w:t>
      </w:r>
      <w:r w:rsidRPr="00297D2D">
        <w:rPr>
          <w:spacing w:val="-3"/>
          <w:sz w:val="24"/>
          <w:szCs w:val="24"/>
        </w:rPr>
        <w:t xml:space="preserve"> </w:t>
      </w:r>
      <w:r w:rsidRPr="00297D2D">
        <w:rPr>
          <w:sz w:val="24"/>
          <w:szCs w:val="24"/>
        </w:rPr>
        <w:t>services</w:t>
      </w:r>
      <w:r w:rsidRPr="00297D2D">
        <w:rPr>
          <w:spacing w:val="-4"/>
          <w:sz w:val="24"/>
          <w:szCs w:val="24"/>
        </w:rPr>
        <w:t xml:space="preserve"> </w:t>
      </w:r>
      <w:r w:rsidRPr="00297D2D">
        <w:rPr>
          <w:sz w:val="24"/>
          <w:szCs w:val="24"/>
        </w:rPr>
        <w:t>across</w:t>
      </w:r>
      <w:r w:rsidRPr="00297D2D">
        <w:rPr>
          <w:spacing w:val="-4"/>
          <w:sz w:val="24"/>
          <w:szCs w:val="24"/>
        </w:rPr>
        <w:t xml:space="preserve"> </w:t>
      </w:r>
      <w:r w:rsidRPr="00297D2D">
        <w:rPr>
          <w:sz w:val="24"/>
          <w:szCs w:val="24"/>
        </w:rPr>
        <w:t>the ACT Government property portfolio.</w:t>
      </w:r>
    </w:p>
    <w:p w14:paraId="2C39ABF0" w14:textId="77777777" w:rsidR="00297D2D" w:rsidRDefault="009551BE" w:rsidP="00297D2D">
      <w:pPr>
        <w:pStyle w:val="ListParagraph"/>
        <w:numPr>
          <w:ilvl w:val="0"/>
          <w:numId w:val="7"/>
        </w:numPr>
        <w:tabs>
          <w:tab w:val="left" w:pos="861"/>
        </w:tabs>
        <w:spacing w:before="120" w:after="120"/>
        <w:ind w:left="856" w:right="187" w:hanging="357"/>
        <w:rPr>
          <w:sz w:val="24"/>
          <w:szCs w:val="24"/>
        </w:rPr>
      </w:pPr>
      <w:r w:rsidRPr="0009700A">
        <w:rPr>
          <w:sz w:val="24"/>
          <w:szCs w:val="24"/>
        </w:rPr>
        <w:t>Leading</w:t>
      </w:r>
      <w:r w:rsidRPr="0009700A">
        <w:rPr>
          <w:spacing w:val="-6"/>
          <w:sz w:val="24"/>
          <w:szCs w:val="24"/>
        </w:rPr>
        <w:t xml:space="preserve"> </w:t>
      </w:r>
      <w:r w:rsidRPr="0009700A">
        <w:rPr>
          <w:sz w:val="24"/>
          <w:szCs w:val="24"/>
        </w:rPr>
        <w:t>the</w:t>
      </w:r>
      <w:r w:rsidRPr="0009700A">
        <w:rPr>
          <w:spacing w:val="-5"/>
          <w:sz w:val="24"/>
          <w:szCs w:val="24"/>
        </w:rPr>
        <w:t xml:space="preserve"> </w:t>
      </w:r>
      <w:r w:rsidRPr="0009700A">
        <w:rPr>
          <w:sz w:val="24"/>
          <w:szCs w:val="24"/>
        </w:rPr>
        <w:t>development,</w:t>
      </w:r>
      <w:r w:rsidRPr="0009700A">
        <w:rPr>
          <w:spacing w:val="-4"/>
          <w:sz w:val="24"/>
          <w:szCs w:val="24"/>
        </w:rPr>
        <w:t xml:space="preserve"> </w:t>
      </w:r>
      <w:r w:rsidRPr="0009700A">
        <w:rPr>
          <w:sz w:val="24"/>
          <w:szCs w:val="24"/>
        </w:rPr>
        <w:t>procurement</w:t>
      </w:r>
      <w:r w:rsidRPr="0009700A">
        <w:rPr>
          <w:spacing w:val="-3"/>
          <w:sz w:val="24"/>
          <w:szCs w:val="24"/>
        </w:rPr>
        <w:t xml:space="preserve"> </w:t>
      </w:r>
      <w:r w:rsidRPr="0009700A">
        <w:rPr>
          <w:sz w:val="24"/>
          <w:szCs w:val="24"/>
        </w:rPr>
        <w:t>and</w:t>
      </w:r>
      <w:r w:rsidRPr="0009700A">
        <w:rPr>
          <w:spacing w:val="-5"/>
          <w:sz w:val="24"/>
          <w:szCs w:val="24"/>
        </w:rPr>
        <w:t xml:space="preserve"> </w:t>
      </w:r>
      <w:r w:rsidRPr="0009700A">
        <w:rPr>
          <w:sz w:val="24"/>
          <w:szCs w:val="24"/>
        </w:rPr>
        <w:t>delivery</w:t>
      </w:r>
      <w:r w:rsidRPr="0009700A">
        <w:rPr>
          <w:spacing w:val="-4"/>
          <w:sz w:val="24"/>
          <w:szCs w:val="24"/>
        </w:rPr>
        <w:t xml:space="preserve"> </w:t>
      </w:r>
      <w:r w:rsidRPr="0009700A">
        <w:rPr>
          <w:sz w:val="24"/>
          <w:szCs w:val="24"/>
        </w:rPr>
        <w:t>of</w:t>
      </w:r>
      <w:r w:rsidRPr="0009700A">
        <w:rPr>
          <w:spacing w:val="-5"/>
          <w:sz w:val="24"/>
          <w:szCs w:val="24"/>
        </w:rPr>
        <w:t xml:space="preserve"> </w:t>
      </w:r>
      <w:proofErr w:type="gramStart"/>
      <w:r w:rsidRPr="0009700A">
        <w:rPr>
          <w:sz w:val="24"/>
          <w:szCs w:val="24"/>
        </w:rPr>
        <w:t>large</w:t>
      </w:r>
      <w:r w:rsidRPr="0009700A">
        <w:rPr>
          <w:spacing w:val="-3"/>
          <w:sz w:val="24"/>
          <w:szCs w:val="24"/>
        </w:rPr>
        <w:t xml:space="preserve"> </w:t>
      </w:r>
      <w:r w:rsidRPr="0009700A">
        <w:rPr>
          <w:sz w:val="24"/>
          <w:szCs w:val="24"/>
        </w:rPr>
        <w:t>scale</w:t>
      </w:r>
      <w:proofErr w:type="gramEnd"/>
      <w:r w:rsidRPr="0009700A">
        <w:rPr>
          <w:spacing w:val="-5"/>
          <w:sz w:val="24"/>
          <w:szCs w:val="24"/>
        </w:rPr>
        <w:t xml:space="preserve"> </w:t>
      </w:r>
      <w:r w:rsidRPr="0009700A">
        <w:rPr>
          <w:sz w:val="24"/>
          <w:szCs w:val="24"/>
        </w:rPr>
        <w:t>infrastructure</w:t>
      </w:r>
      <w:r w:rsidRPr="0009700A">
        <w:rPr>
          <w:spacing w:val="-3"/>
          <w:sz w:val="24"/>
          <w:szCs w:val="24"/>
        </w:rPr>
        <w:t xml:space="preserve"> </w:t>
      </w:r>
      <w:r w:rsidRPr="0009700A">
        <w:rPr>
          <w:sz w:val="24"/>
          <w:szCs w:val="24"/>
        </w:rPr>
        <w:t>projects for the ACT Government.</w:t>
      </w:r>
    </w:p>
    <w:p w14:paraId="6E81D35F" w14:textId="72A17106" w:rsidR="00FD7E23" w:rsidRDefault="00FD7E23" w:rsidP="00297D2D">
      <w:pPr>
        <w:pStyle w:val="ListParagraph"/>
        <w:numPr>
          <w:ilvl w:val="0"/>
          <w:numId w:val="7"/>
        </w:numPr>
        <w:tabs>
          <w:tab w:val="left" w:pos="861"/>
        </w:tabs>
        <w:spacing w:before="120" w:after="120"/>
        <w:ind w:left="856" w:right="187" w:hanging="357"/>
        <w:rPr>
          <w:sz w:val="24"/>
          <w:szCs w:val="24"/>
        </w:rPr>
      </w:pPr>
      <w:r w:rsidRPr="004873F3">
        <w:rPr>
          <w:sz w:val="24"/>
          <w:szCs w:val="24"/>
        </w:rPr>
        <w:t>Coordinating and shaping the ACT Infrastructure Plan and Pipeline, and developing a portfolio and program management framework to support ACT Government infrastructure initiativ</w:t>
      </w:r>
      <w:r>
        <w:rPr>
          <w:sz w:val="24"/>
          <w:szCs w:val="24"/>
        </w:rPr>
        <w:t>es</w:t>
      </w:r>
    </w:p>
    <w:p w14:paraId="07ECCCED" w14:textId="154EDA4C" w:rsidR="00AE5B08" w:rsidRPr="0009700A" w:rsidRDefault="00AE5B08" w:rsidP="0009700A">
      <w:pPr>
        <w:pStyle w:val="ListParagraph"/>
        <w:numPr>
          <w:ilvl w:val="0"/>
          <w:numId w:val="7"/>
        </w:numPr>
        <w:tabs>
          <w:tab w:val="left" w:pos="861"/>
        </w:tabs>
        <w:spacing w:before="120" w:after="240"/>
        <w:ind w:left="856" w:right="187" w:hanging="357"/>
        <w:rPr>
          <w:sz w:val="24"/>
          <w:szCs w:val="24"/>
        </w:rPr>
      </w:pPr>
      <w:r w:rsidRPr="00AE5B08">
        <w:rPr>
          <w:sz w:val="24"/>
          <w:szCs w:val="24"/>
        </w:rPr>
        <w:t>Providing strategic advice, expertise and assurance across the ACT Government and decision-makers,</w:t>
      </w:r>
      <w:r w:rsidRPr="0009700A">
        <w:rPr>
          <w:sz w:val="24"/>
          <w:szCs w:val="24"/>
        </w:rPr>
        <w:t xml:space="preserve"> </w:t>
      </w:r>
      <w:r w:rsidRPr="00AE5B08">
        <w:rPr>
          <w:sz w:val="24"/>
          <w:szCs w:val="24"/>
        </w:rPr>
        <w:t>industry</w:t>
      </w:r>
      <w:r w:rsidRPr="0009700A">
        <w:rPr>
          <w:sz w:val="24"/>
          <w:szCs w:val="24"/>
        </w:rPr>
        <w:t xml:space="preserve"> </w:t>
      </w:r>
      <w:r w:rsidRPr="00AE5B08">
        <w:rPr>
          <w:sz w:val="24"/>
          <w:szCs w:val="24"/>
        </w:rPr>
        <w:t>and</w:t>
      </w:r>
      <w:r w:rsidRPr="0009700A">
        <w:rPr>
          <w:sz w:val="24"/>
          <w:szCs w:val="24"/>
        </w:rPr>
        <w:t xml:space="preserve"> </w:t>
      </w:r>
      <w:r w:rsidRPr="00AE5B08">
        <w:rPr>
          <w:sz w:val="24"/>
          <w:szCs w:val="24"/>
        </w:rPr>
        <w:t>key</w:t>
      </w:r>
      <w:r w:rsidRPr="0009700A">
        <w:rPr>
          <w:sz w:val="24"/>
          <w:szCs w:val="24"/>
        </w:rPr>
        <w:t xml:space="preserve"> </w:t>
      </w:r>
      <w:r w:rsidRPr="00AE5B08">
        <w:rPr>
          <w:sz w:val="24"/>
          <w:szCs w:val="24"/>
        </w:rPr>
        <w:t>stakeholders</w:t>
      </w:r>
      <w:r w:rsidRPr="0009700A">
        <w:rPr>
          <w:sz w:val="24"/>
          <w:szCs w:val="24"/>
        </w:rPr>
        <w:t xml:space="preserve"> </w:t>
      </w:r>
      <w:r w:rsidRPr="00AE5B08">
        <w:rPr>
          <w:sz w:val="24"/>
          <w:szCs w:val="24"/>
        </w:rPr>
        <w:t>on</w:t>
      </w:r>
      <w:r w:rsidRPr="0009700A">
        <w:rPr>
          <w:sz w:val="24"/>
          <w:szCs w:val="24"/>
        </w:rPr>
        <w:t xml:space="preserve"> </w:t>
      </w:r>
      <w:r w:rsidRPr="00AE5B08">
        <w:rPr>
          <w:sz w:val="24"/>
          <w:szCs w:val="24"/>
        </w:rPr>
        <w:t>infrastructure</w:t>
      </w:r>
      <w:r w:rsidRPr="0009700A">
        <w:rPr>
          <w:sz w:val="24"/>
          <w:szCs w:val="24"/>
        </w:rPr>
        <w:t xml:space="preserve"> </w:t>
      </w:r>
      <w:r w:rsidRPr="00AE5B08">
        <w:rPr>
          <w:sz w:val="24"/>
          <w:szCs w:val="24"/>
        </w:rPr>
        <w:t>policy,</w:t>
      </w:r>
      <w:r w:rsidRPr="0009700A">
        <w:rPr>
          <w:sz w:val="24"/>
          <w:szCs w:val="24"/>
        </w:rPr>
        <w:t xml:space="preserve"> </w:t>
      </w:r>
      <w:r w:rsidRPr="00AE5B08">
        <w:rPr>
          <w:sz w:val="24"/>
          <w:szCs w:val="24"/>
        </w:rPr>
        <w:t>investment, planning, delivery and management.</w:t>
      </w:r>
    </w:p>
    <w:p w14:paraId="448D8138" w14:textId="77777777" w:rsidR="00B72ACB" w:rsidRDefault="00B72ACB" w:rsidP="0009700A">
      <w:pPr>
        <w:pStyle w:val="Heading1"/>
        <w:ind w:left="0"/>
      </w:pPr>
    </w:p>
    <w:p w14:paraId="01D929AA" w14:textId="1B4F1962" w:rsidR="00361079" w:rsidRPr="00E57552" w:rsidRDefault="00BD3F2B" w:rsidP="0009700A">
      <w:pPr>
        <w:pStyle w:val="Heading1"/>
        <w:ind w:left="0"/>
      </w:pPr>
      <w:r w:rsidRPr="0009700A">
        <w:rPr>
          <w:noProof/>
        </w:rPr>
        <w:lastRenderedPageBreak/>
        <mc:AlternateContent>
          <mc:Choice Requires="wps">
            <w:drawing>
              <wp:anchor distT="0" distB="0" distL="0" distR="0" simplePos="0" relativeHeight="487588352" behindDoc="1" locked="0" layoutInCell="1" allowOverlap="1" wp14:anchorId="386DB6CA" wp14:editId="4C2CEDC7">
                <wp:simplePos x="0" y="0"/>
                <wp:positionH relativeFrom="page">
                  <wp:posOffset>701040</wp:posOffset>
                </wp:positionH>
                <wp:positionV relativeFrom="paragraph">
                  <wp:posOffset>259080</wp:posOffset>
                </wp:positionV>
                <wp:extent cx="6158230" cy="18415"/>
                <wp:effectExtent l="0" t="0" r="0" b="0"/>
                <wp:wrapTopAndBottom/>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2B1BB" id="docshape2" o:spid="_x0000_s1026" style="position:absolute;margin-left:55.2pt;margin-top:20.4pt;width:484.9pt;height:1.4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" fillcolor="black" stroked="f">
                <w10:wrap type="topAndBottom" anchorx="page"/>
              </v:rect>
            </w:pict>
          </mc:Fallback>
        </mc:AlternateContent>
      </w:r>
      <w:r w:rsidR="001A2999" w:rsidRPr="0009700A">
        <w:t>DIVISION OVERVIEW</w:t>
      </w:r>
    </w:p>
    <w:p w14:paraId="4E9A9CBD" w14:textId="77777777" w:rsidR="00FF5F1D" w:rsidRDefault="0009700A" w:rsidP="0009700A">
      <w:pPr>
        <w:pStyle w:val="BodyText"/>
        <w:spacing w:before="120" w:after="240" w:line="276" w:lineRule="auto"/>
        <w:ind w:left="142"/>
      </w:pPr>
      <w:bookmarkStart w:id="0" w:name="_Hlk197434265"/>
      <w:r w:rsidRPr="0009700A">
        <w:t>The Delivery</w:t>
      </w:r>
      <w:r w:rsidR="00FF5F1D">
        <w:t xml:space="preserve"> </w:t>
      </w:r>
      <w:r w:rsidRPr="0009700A">
        <w:t>-</w:t>
      </w:r>
      <w:r w:rsidR="00FF5F1D">
        <w:t xml:space="preserve"> </w:t>
      </w:r>
      <w:r w:rsidRPr="0009700A">
        <w:t xml:space="preserve">Housing Division leads the ACT Government's public housing capital works program. The division is responsible for delivering new housing infrastructure and maintaining existing assets to ensure safe, sustainable and inclusive homes for the community. </w:t>
      </w:r>
    </w:p>
    <w:p w14:paraId="61D6E61A" w14:textId="77777777" w:rsidR="00FF5F1D" w:rsidRDefault="0009700A" w:rsidP="0009700A">
      <w:pPr>
        <w:pStyle w:val="BodyText"/>
        <w:spacing w:before="120" w:after="240" w:line="276" w:lineRule="auto"/>
        <w:ind w:left="142"/>
      </w:pPr>
      <w:r w:rsidRPr="0009700A">
        <w:t xml:space="preserve">The division oversees the planning and delivery of public housing developments that support growth, renewal and accessibility objectives, while contributing to the ACT Housing Strategy's goals of increasing public housing supply and improving housing affordability. The division is also responsible for the asset management and maintenance of the ACT public housing portfolio, including the delivery of repairs and maintenance programs that preserve asset condition, enhance tenant outcomes and </w:t>
      </w:r>
      <w:proofErr w:type="spellStart"/>
      <w:r w:rsidRPr="0009700A">
        <w:t>maximise</w:t>
      </w:r>
      <w:proofErr w:type="spellEnd"/>
      <w:r w:rsidRPr="0009700A">
        <w:t xml:space="preserve"> the long-term value of public housing assets. </w:t>
      </w:r>
    </w:p>
    <w:p w14:paraId="6F3693A3" w14:textId="77777777" w:rsidR="00FF5F1D" w:rsidRDefault="0009700A" w:rsidP="0009700A">
      <w:pPr>
        <w:pStyle w:val="BodyText"/>
        <w:spacing w:before="120" w:after="240" w:line="276" w:lineRule="auto"/>
        <w:ind w:left="142"/>
      </w:pPr>
      <w:r w:rsidRPr="0009700A">
        <w:t>In addition, the division leads the implementation of the ACT Government's public housing repairs and maintenance insourcing program, including the development of a future service delivery model and the progressive establishment of internal capability to deliver some housing maintenance services. This work supports the transition to a phased Government-led operating model that improves service delivery, strengthens accountability and delivers better outcomes for public housing tenants.  </w:t>
      </w:r>
    </w:p>
    <w:p w14:paraId="53252E95" w14:textId="38D89E42" w:rsidR="00297D2D" w:rsidRDefault="0009700A" w:rsidP="0009700A">
      <w:pPr>
        <w:pStyle w:val="BodyText"/>
        <w:spacing w:before="120" w:after="240" w:line="276" w:lineRule="auto"/>
        <w:ind w:left="142"/>
      </w:pPr>
      <w:r w:rsidRPr="0009700A">
        <w:t xml:space="preserve">The division contributes to the ACT Government's broader infrastructure objectives by integrating housing delivery with community planning and place-based outcomes, embedding principles of sustainability, equity and </w:t>
      </w:r>
      <w:proofErr w:type="spellStart"/>
      <w:r w:rsidRPr="0009700A">
        <w:t>liveability</w:t>
      </w:r>
      <w:proofErr w:type="spellEnd"/>
      <w:r w:rsidRPr="0009700A">
        <w:t xml:space="preserve"> across all housing projects</w:t>
      </w:r>
      <w:r w:rsidR="00B72ACB">
        <w:t>.</w:t>
      </w:r>
    </w:p>
    <w:bookmarkEnd w:id="0"/>
    <w:p w14:paraId="23C1B1CA" w14:textId="65568D1B" w:rsidR="00361079" w:rsidRPr="00E57552" w:rsidRDefault="00BD3F2B" w:rsidP="0009700A">
      <w:pPr>
        <w:pStyle w:val="Heading1"/>
        <w:ind w:left="0"/>
      </w:pPr>
      <w:r>
        <w:rPr>
          <w:noProof/>
        </w:rPr>
        <mc:AlternateContent>
          <mc:Choice Requires="wps">
            <w:drawing>
              <wp:anchor distT="0" distB="0" distL="0" distR="0" simplePos="0" relativeHeight="487589376" behindDoc="1" locked="0" layoutInCell="1" allowOverlap="1" wp14:anchorId="640A2385" wp14:editId="0C1DA863">
                <wp:simplePos x="0" y="0"/>
                <wp:positionH relativeFrom="page">
                  <wp:posOffset>701040</wp:posOffset>
                </wp:positionH>
                <wp:positionV relativeFrom="paragraph">
                  <wp:posOffset>259080</wp:posOffset>
                </wp:positionV>
                <wp:extent cx="6158230" cy="18415"/>
                <wp:effectExtent l="0" t="0" r="0" b="0"/>
                <wp:wrapTopAndBottom/>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2F7B9" id="docshape3" o:spid="_x0000_s1026" style="position:absolute;margin-left:55.2pt;margin-top:20.4pt;width:484.9pt;height:1.4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" fillcolor="black" stroked="f">
                <w10:wrap type="topAndBottom" anchorx="page"/>
              </v:rect>
            </w:pict>
          </mc:Fallback>
        </mc:AlternateContent>
      </w:r>
      <w:r w:rsidR="001A2999">
        <w:t>BUSINESS</w:t>
      </w:r>
      <w:r w:rsidR="001A2999">
        <w:rPr>
          <w:spacing w:val="20"/>
        </w:rPr>
        <w:t xml:space="preserve"> </w:t>
      </w:r>
      <w:r w:rsidR="001A2999">
        <w:t>UNIT</w:t>
      </w:r>
      <w:r w:rsidR="001A2999">
        <w:rPr>
          <w:spacing w:val="21"/>
        </w:rPr>
        <w:t xml:space="preserve"> </w:t>
      </w:r>
      <w:r w:rsidR="001A2999">
        <w:rPr>
          <w:spacing w:val="-2"/>
        </w:rPr>
        <w:t>OVERVIEW</w:t>
      </w:r>
    </w:p>
    <w:p w14:paraId="0C644C4D" w14:textId="77777777" w:rsidR="00297D2D" w:rsidRDefault="00297D2D" w:rsidP="0009700A">
      <w:pPr>
        <w:pStyle w:val="BodyText"/>
        <w:spacing w:before="120" w:line="276" w:lineRule="auto"/>
        <w:ind w:left="142"/>
      </w:pPr>
      <w:r>
        <w:t>The Infrastructure Delivery team is responsible for the management and delivery of the housing capital works program in the context of the ACT Housing Strategy and the Public Housing Asset Management Strategy.</w:t>
      </w:r>
      <w:r>
        <w:rPr>
          <w:spacing w:val="-1"/>
        </w:rPr>
        <w:t xml:space="preserve"> </w:t>
      </w:r>
      <w:r>
        <w:t>It</w:t>
      </w:r>
      <w:r>
        <w:rPr>
          <w:spacing w:val="-1"/>
        </w:rPr>
        <w:t xml:space="preserve"> </w:t>
      </w:r>
      <w:r>
        <w:t>has</w:t>
      </w:r>
      <w:r>
        <w:rPr>
          <w:spacing w:val="-2"/>
        </w:rPr>
        <w:t xml:space="preserve"> </w:t>
      </w:r>
      <w:r>
        <w:t>three key</w:t>
      </w:r>
      <w:r>
        <w:rPr>
          <w:spacing w:val="-2"/>
        </w:rPr>
        <w:t xml:space="preserve"> </w:t>
      </w:r>
      <w:r>
        <w:t>functions:</w:t>
      </w:r>
      <w:r>
        <w:rPr>
          <w:spacing w:val="-1"/>
        </w:rPr>
        <w:t xml:space="preserve"> </w:t>
      </w:r>
      <w:r>
        <w:t>procurement,</w:t>
      </w:r>
      <w:r>
        <w:rPr>
          <w:spacing w:val="-1"/>
        </w:rPr>
        <w:t xml:space="preserve"> </w:t>
      </w:r>
      <w:r>
        <w:t>design,</w:t>
      </w:r>
      <w:r>
        <w:rPr>
          <w:spacing w:val="-2"/>
        </w:rPr>
        <w:t xml:space="preserve"> </w:t>
      </w:r>
      <w:r>
        <w:t>and delivery.</w:t>
      </w:r>
      <w:r>
        <w:rPr>
          <w:spacing w:val="-1"/>
        </w:rPr>
        <w:t xml:space="preserve"> </w:t>
      </w:r>
      <w:r>
        <w:t>The</w:t>
      </w:r>
      <w:r>
        <w:rPr>
          <w:spacing w:val="-2"/>
        </w:rPr>
        <w:t xml:space="preserve"> </w:t>
      </w:r>
      <w:r>
        <w:t>types</w:t>
      </w:r>
      <w:r>
        <w:rPr>
          <w:spacing w:val="-2"/>
        </w:rPr>
        <w:t xml:space="preserve"> </w:t>
      </w:r>
      <w:r>
        <w:t>of projects</w:t>
      </w:r>
      <w:r>
        <w:rPr>
          <w:spacing w:val="-6"/>
        </w:rPr>
        <w:t xml:space="preserve"> </w:t>
      </w:r>
      <w:r>
        <w:t>include</w:t>
      </w:r>
      <w:r>
        <w:rPr>
          <w:spacing w:val="-5"/>
        </w:rPr>
        <w:t xml:space="preserve"> </w:t>
      </w:r>
      <w:r>
        <w:t>redevelopments,</w:t>
      </w:r>
      <w:r>
        <w:rPr>
          <w:spacing w:val="-4"/>
        </w:rPr>
        <w:t xml:space="preserve"> </w:t>
      </w:r>
      <w:r>
        <w:t>multi-unit</w:t>
      </w:r>
      <w:r>
        <w:rPr>
          <w:spacing w:val="-5"/>
        </w:rPr>
        <w:t xml:space="preserve"> </w:t>
      </w:r>
      <w:r>
        <w:t>properties,</w:t>
      </w:r>
      <w:r>
        <w:rPr>
          <w:spacing w:val="-3"/>
        </w:rPr>
        <w:t xml:space="preserve"> </w:t>
      </w:r>
      <w:r>
        <w:t>dual-occupancies,</w:t>
      </w:r>
      <w:r>
        <w:rPr>
          <w:spacing w:val="-4"/>
        </w:rPr>
        <w:t xml:space="preserve"> </w:t>
      </w:r>
      <w:r>
        <w:t>and</w:t>
      </w:r>
      <w:r>
        <w:rPr>
          <w:spacing w:val="-5"/>
        </w:rPr>
        <w:t xml:space="preserve"> </w:t>
      </w:r>
      <w:r>
        <w:t>tri-</w:t>
      </w:r>
      <w:r>
        <w:rPr>
          <w:spacing w:val="-3"/>
        </w:rPr>
        <w:t xml:space="preserve"> </w:t>
      </w:r>
      <w:r>
        <w:t>occupancies</w:t>
      </w:r>
      <w:r>
        <w:rPr>
          <w:spacing w:val="-6"/>
        </w:rPr>
        <w:t xml:space="preserve"> </w:t>
      </w:r>
      <w:r>
        <w:t>for both social and low-income tenants.</w:t>
      </w:r>
    </w:p>
    <w:p w14:paraId="7ECFE356" w14:textId="77777777" w:rsidR="00297D2D" w:rsidRDefault="00297D2D" w:rsidP="00297D2D">
      <w:pPr>
        <w:pStyle w:val="BodyText"/>
        <w:spacing w:before="240" w:line="276" w:lineRule="auto"/>
        <w:ind w:left="140" w:right="146"/>
        <w:rPr>
          <w:i/>
          <w:color w:val="006FC0"/>
        </w:rPr>
      </w:pPr>
      <w:r>
        <w:t>The</w:t>
      </w:r>
      <w:r>
        <w:rPr>
          <w:spacing w:val="-4"/>
        </w:rPr>
        <w:t xml:space="preserve"> </w:t>
      </w:r>
      <w:r>
        <w:t>team</w:t>
      </w:r>
      <w:r>
        <w:rPr>
          <w:spacing w:val="-5"/>
        </w:rPr>
        <w:t xml:space="preserve"> </w:t>
      </w:r>
      <w:r>
        <w:t>also</w:t>
      </w:r>
      <w:r>
        <w:rPr>
          <w:spacing w:val="-4"/>
        </w:rPr>
        <w:t xml:space="preserve"> </w:t>
      </w:r>
      <w:r>
        <w:t>provides</w:t>
      </w:r>
      <w:r>
        <w:rPr>
          <w:spacing w:val="-5"/>
        </w:rPr>
        <w:t xml:space="preserve"> </w:t>
      </w:r>
      <w:r>
        <w:t>procurement,</w:t>
      </w:r>
      <w:r>
        <w:rPr>
          <w:spacing w:val="-5"/>
        </w:rPr>
        <w:t xml:space="preserve"> </w:t>
      </w:r>
      <w:r>
        <w:t>design</w:t>
      </w:r>
      <w:r>
        <w:rPr>
          <w:spacing w:val="-2"/>
        </w:rPr>
        <w:t xml:space="preserve"> </w:t>
      </w:r>
      <w:r>
        <w:t>and</w:t>
      </w:r>
      <w:r>
        <w:rPr>
          <w:spacing w:val="-4"/>
        </w:rPr>
        <w:t xml:space="preserve"> </w:t>
      </w:r>
      <w:r>
        <w:t>construction</w:t>
      </w:r>
      <w:r>
        <w:rPr>
          <w:spacing w:val="-4"/>
        </w:rPr>
        <w:t xml:space="preserve"> </w:t>
      </w:r>
      <w:r>
        <w:t>related</w:t>
      </w:r>
      <w:r>
        <w:rPr>
          <w:spacing w:val="-4"/>
        </w:rPr>
        <w:t xml:space="preserve"> </w:t>
      </w:r>
      <w:r>
        <w:t>advice</w:t>
      </w:r>
      <w:r>
        <w:rPr>
          <w:spacing w:val="-2"/>
        </w:rPr>
        <w:t xml:space="preserve"> </w:t>
      </w:r>
      <w:r>
        <w:t>to</w:t>
      </w:r>
      <w:r>
        <w:rPr>
          <w:spacing w:val="-4"/>
        </w:rPr>
        <w:t xml:space="preserve"> </w:t>
      </w:r>
      <w:r>
        <w:t>other</w:t>
      </w:r>
      <w:r>
        <w:rPr>
          <w:spacing w:val="-4"/>
        </w:rPr>
        <w:t xml:space="preserve"> </w:t>
      </w:r>
      <w:r>
        <w:t xml:space="preserve">business units and stakeholders both within Infrastructure Canberra and outside the </w:t>
      </w:r>
      <w:proofErr w:type="spellStart"/>
      <w:r>
        <w:t>organisation</w:t>
      </w:r>
      <w:proofErr w:type="spellEnd"/>
      <w:r>
        <w:t xml:space="preserve"> on matters affecting the public housing portfolio as well as individual properties</w:t>
      </w:r>
      <w:r>
        <w:rPr>
          <w:i/>
          <w:color w:val="006FC0"/>
        </w:rPr>
        <w:t>.</w:t>
      </w:r>
    </w:p>
    <w:p w14:paraId="13B38C19" w14:textId="77777777" w:rsidR="00B72ACB" w:rsidRPr="00B72ACB" w:rsidRDefault="00B72ACB" w:rsidP="00B72ACB">
      <w:pPr>
        <w:pStyle w:val="BodyText"/>
        <w:spacing w:before="240" w:line="276" w:lineRule="auto"/>
        <w:ind w:left="140" w:right="146"/>
        <w:rPr>
          <w:iCs/>
          <w:lang w:val="en-AU"/>
        </w:rPr>
      </w:pPr>
      <w:r w:rsidRPr="00B72ACB">
        <w:rPr>
          <w:iCs/>
          <w:lang w:val="en-AU"/>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5AB3C7BF" w14:textId="06977B2F" w:rsidR="005A1C41" w:rsidRPr="00E57552" w:rsidRDefault="00B27281" w:rsidP="009706DF">
      <w:pPr>
        <w:pStyle w:val="Heading1"/>
        <w:pBdr>
          <w:bottom w:val="single" w:sz="12" w:space="0" w:color="auto"/>
        </w:pBdr>
        <w:spacing w:before="240"/>
        <w:ind w:left="0"/>
      </w:pPr>
      <w:r w:rsidRPr="00E57552">
        <w:t>POSITION OVERVIEW</w:t>
      </w:r>
    </w:p>
    <w:p w14:paraId="6520E819" w14:textId="7C5D5E90" w:rsidR="00297D2D" w:rsidRPr="0009700A" w:rsidRDefault="00297D2D" w:rsidP="0009700A">
      <w:pPr>
        <w:pStyle w:val="BodyText"/>
        <w:spacing w:before="120" w:after="120"/>
        <w:ind w:left="130"/>
        <w:rPr>
          <w:lang w:val="en-AU"/>
        </w:rPr>
      </w:pPr>
      <w:r w:rsidRPr="0009700A">
        <w:rPr>
          <w:lang w:val="en-AU"/>
        </w:rPr>
        <w:t>The Assistant Director is responsible for the delivery of public housing projects under the related public housing programs. The role will manage a portfolio of design and/or construction projects, which may include complex developments such as multi-unit residential projects, and will support the Director in achieving program delivery targets and broader operational priorities.</w:t>
      </w:r>
    </w:p>
    <w:p w14:paraId="3A74E844" w14:textId="0010B31B" w:rsidR="00297D2D" w:rsidRPr="0009700A" w:rsidRDefault="00297D2D" w:rsidP="00297D2D">
      <w:pPr>
        <w:pStyle w:val="BodyText"/>
        <w:spacing w:before="120"/>
        <w:ind w:left="130"/>
        <w:rPr>
          <w:lang w:val="en-AU"/>
        </w:rPr>
      </w:pPr>
      <w:r w:rsidRPr="0009700A">
        <w:rPr>
          <w:lang w:val="en-AU"/>
        </w:rPr>
        <w:t>The Assistant Director forms part of the broader Infrastructure Delivery team and works collaboratively with other Assistant Directors, Directors and project delivery staff.</w:t>
      </w:r>
    </w:p>
    <w:p w14:paraId="6E68255E" w14:textId="79FBB24C" w:rsidR="00EA5BCF" w:rsidRPr="006F6287" w:rsidRDefault="00297D2D" w:rsidP="0009700A">
      <w:pPr>
        <w:pStyle w:val="BodyText"/>
        <w:spacing w:before="120" w:after="120"/>
        <w:ind w:left="130"/>
        <w:rPr>
          <w:rFonts w:ascii="Aptos" w:hAnsi="Aptos"/>
          <w:sz w:val="23"/>
        </w:rPr>
      </w:pPr>
      <w:r w:rsidRPr="0009700A">
        <w:rPr>
          <w:lang w:val="en-AU"/>
        </w:rPr>
        <w:t xml:space="preserve">Depending on operational requirements, the Assistant Director may also be required to lead and </w:t>
      </w:r>
      <w:r w:rsidRPr="0009700A">
        <w:rPr>
          <w:lang w:val="en-AU"/>
        </w:rPr>
        <w:lastRenderedPageBreak/>
        <w:t>manage a small team of project delivery staff, including providing day-to-day guidance, mentoring and support.</w:t>
      </w:r>
    </w:p>
    <w:p w14:paraId="5AABBC28" w14:textId="47F40DE3" w:rsidR="00361079" w:rsidRPr="00E57552" w:rsidRDefault="001A2999" w:rsidP="0009700A">
      <w:pPr>
        <w:pStyle w:val="Heading1"/>
        <w:pBdr>
          <w:bottom w:val="single" w:sz="12" w:space="0" w:color="auto"/>
        </w:pBdr>
        <w:spacing w:before="240"/>
        <w:ind w:left="0"/>
      </w:pPr>
      <w:r w:rsidRPr="0009700A">
        <w:t>WHAT YOU WILL DO</w:t>
      </w:r>
    </w:p>
    <w:p w14:paraId="36F7D009" w14:textId="2A35B0FF" w:rsidR="00361079" w:rsidRDefault="00524266" w:rsidP="0009700A">
      <w:pPr>
        <w:pStyle w:val="BodyText"/>
        <w:spacing w:before="120" w:after="120"/>
        <w:ind w:left="130"/>
        <w:rPr>
          <w:sz w:val="19"/>
        </w:rPr>
      </w:pPr>
      <w:r w:rsidRPr="0009700A">
        <w:rPr>
          <w:lang w:val="en-AU"/>
        </w:rPr>
        <w:t>U</w:t>
      </w:r>
      <w:r w:rsidR="001A2999" w:rsidRPr="0009700A">
        <w:rPr>
          <w:lang w:val="en-AU"/>
        </w:rPr>
        <w:t>nder limited direction</w:t>
      </w:r>
      <w:r w:rsidRPr="0009700A">
        <w:rPr>
          <w:lang w:val="en-AU"/>
        </w:rPr>
        <w:t>, the Assistant Director, Infrastructure Delivery will:</w:t>
      </w:r>
    </w:p>
    <w:p w14:paraId="0F0D71C5" w14:textId="6388EB99" w:rsidR="009706DF" w:rsidRPr="009706DF" w:rsidRDefault="009706DF" w:rsidP="0009700A">
      <w:pPr>
        <w:pStyle w:val="ListParagraph"/>
        <w:numPr>
          <w:ilvl w:val="0"/>
          <w:numId w:val="2"/>
        </w:numPr>
        <w:tabs>
          <w:tab w:val="left" w:pos="853"/>
          <w:tab w:val="left" w:pos="854"/>
        </w:tabs>
        <w:spacing w:before="120"/>
        <w:ind w:left="850" w:right="187" w:hanging="357"/>
        <w:rPr>
          <w:sz w:val="24"/>
          <w:lang w:val="en-AU"/>
        </w:rPr>
      </w:pPr>
      <w:r w:rsidRPr="009706DF">
        <w:rPr>
          <w:sz w:val="24"/>
          <w:lang w:val="en-AU"/>
        </w:rPr>
        <w:t>Manage the delivery of multiple design and/or construction projects identified for redevelopment under Public Housing Program</w:t>
      </w:r>
      <w:r w:rsidR="00C41772">
        <w:rPr>
          <w:sz w:val="24"/>
          <w:lang w:val="en-AU"/>
        </w:rPr>
        <w:t>s</w:t>
      </w:r>
      <w:r w:rsidRPr="009706DF">
        <w:rPr>
          <w:sz w:val="24"/>
          <w:lang w:val="en-AU"/>
        </w:rPr>
        <w:t>, ensuring scope, quality, time and budget requirements are effectively managed.</w:t>
      </w:r>
    </w:p>
    <w:p w14:paraId="11D253AF" w14:textId="4A43E2FC"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Project manage and administer construction projects on behalf of Housing ACT, which may include complex multi-unit developments delivered under design and/or construction contracts, including GC21 contracts, and service agreements with consultants and contractors. Apply best-practice project management principles and closely monitor project timeframes and budget allocations.</w:t>
      </w:r>
    </w:p>
    <w:p w14:paraId="4CE10E21" w14:textId="5B79E216"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Undertake research and analysis, interpret and apply relevant legislation, policies and procedures, exercise appropriate delegations, and coordinate project-related activities.</w:t>
      </w:r>
    </w:p>
    <w:p w14:paraId="70E7F29C" w14:textId="3F4AA8D8"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Work closely with members of the Infrastructure Delivery team and other internal and external stakeholders throughout the design, procurement and construction of public housing projects.</w:t>
      </w:r>
    </w:p>
    <w:p w14:paraId="0D5336B9" w14:textId="683C2F0D"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Develop and maintain effective and collaborative working relationships with colleagues and internal and external stakeholders.</w:t>
      </w:r>
    </w:p>
    <w:p w14:paraId="4C6707FC" w14:textId="79EA4AA8"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Prepare high-level and complex reports, correspondence, submissions, briefings and responses to Ministerial and constituent enquiries.</w:t>
      </w:r>
    </w:p>
    <w:p w14:paraId="27AA31E7" w14:textId="16901E29"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Identify, assess and manage project risks, including implementing appropriate mitigation and contingency measures throughout the project lifecycle.</w:t>
      </w:r>
    </w:p>
    <w:p w14:paraId="47493F36" w14:textId="23AE15B2"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Undertake procurement activities in accordance with relevant ACT Government procurement legislation, policies and procedures, including exercising appropriate delegations throughout procurement and project delivery.</w:t>
      </w:r>
    </w:p>
    <w:p w14:paraId="600AE1B8" w14:textId="2E1E2A64" w:rsidR="009706DF" w:rsidRPr="009706DF" w:rsidRDefault="009706DF" w:rsidP="009706DF">
      <w:pPr>
        <w:pStyle w:val="ListParagraph"/>
        <w:numPr>
          <w:ilvl w:val="0"/>
          <w:numId w:val="2"/>
        </w:numPr>
        <w:tabs>
          <w:tab w:val="left" w:pos="853"/>
          <w:tab w:val="left" w:pos="854"/>
        </w:tabs>
        <w:spacing w:before="120"/>
        <w:ind w:left="853" w:right="186" w:hanging="360"/>
        <w:rPr>
          <w:sz w:val="24"/>
          <w:lang w:val="en-AU"/>
        </w:rPr>
      </w:pPr>
      <w:r w:rsidRPr="009706DF">
        <w:rPr>
          <w:sz w:val="24"/>
          <w:lang w:val="en-AU"/>
        </w:rPr>
        <w:t>Where required to meet operational requirements, lead and manage a small team of project delivery staff, including allocating work, monitoring performance and workloads, providing guidance and mentoring, supporting staff development, and contributing to system and process improvements that support effective business practices and project delivery.</w:t>
      </w:r>
    </w:p>
    <w:p w14:paraId="7C02E380" w14:textId="12CED61E" w:rsidR="009706DF" w:rsidRPr="0009700A" w:rsidRDefault="009706DF" w:rsidP="009706DF">
      <w:pPr>
        <w:pStyle w:val="ListParagraph"/>
        <w:numPr>
          <w:ilvl w:val="0"/>
          <w:numId w:val="2"/>
        </w:numPr>
        <w:tabs>
          <w:tab w:val="left" w:pos="853"/>
          <w:tab w:val="left" w:pos="854"/>
        </w:tabs>
        <w:spacing w:before="120"/>
        <w:ind w:left="853" w:right="186" w:hanging="360"/>
        <w:rPr>
          <w:sz w:val="24"/>
        </w:rPr>
      </w:pPr>
      <w:r w:rsidRPr="009706DF">
        <w:rPr>
          <w:sz w:val="24"/>
          <w:lang w:val="en-AU"/>
        </w:rPr>
        <w:t>Undertake other duties as directed.</w:t>
      </w:r>
    </w:p>
    <w:p w14:paraId="4C063B90" w14:textId="7334B33D" w:rsidR="00572BA9" w:rsidRDefault="00572BA9" w:rsidP="0009700A">
      <w:pPr>
        <w:pStyle w:val="Heading1"/>
        <w:pBdr>
          <w:bottom w:val="single" w:sz="12" w:space="0" w:color="auto"/>
        </w:pBdr>
        <w:spacing w:before="240"/>
        <w:ind w:left="0"/>
      </w:pPr>
      <w:r w:rsidRPr="0009700A">
        <w:t>WHAT YOU REQUIRE</w:t>
      </w:r>
      <w:r w:rsidR="001419B1" w:rsidRPr="0009700A">
        <w:t xml:space="preserve"> </w:t>
      </w:r>
    </w:p>
    <w:p w14:paraId="387B71A2" w14:textId="71DBEE5B" w:rsidR="00361079" w:rsidRDefault="00524266" w:rsidP="00524266">
      <w:pPr>
        <w:pStyle w:val="BodyText"/>
        <w:spacing w:before="120"/>
        <w:ind w:left="130"/>
        <w:rPr>
          <w:sz w:val="19"/>
        </w:rPr>
      </w:pPr>
      <w:r w:rsidRPr="00524266">
        <w:t>The following capabilities form the criteria that are required to perform the duties and responsibilities of the position.</w:t>
      </w:r>
    </w:p>
    <w:p w14:paraId="4751B402" w14:textId="77777777" w:rsidR="00FD7E23" w:rsidRPr="00FD7E23" w:rsidRDefault="00FD7E23" w:rsidP="00FD7E23">
      <w:pPr>
        <w:pStyle w:val="BodyText"/>
        <w:spacing w:before="120"/>
        <w:ind w:left="130"/>
        <w:rPr>
          <w:b/>
          <w:bCs/>
          <w:lang w:val="en-AU"/>
        </w:rPr>
      </w:pPr>
      <w:r w:rsidRPr="00FD7E23">
        <w:rPr>
          <w:b/>
          <w:bCs/>
          <w:lang w:val="en-AU"/>
        </w:rPr>
        <w:t xml:space="preserve">Professional / Technical Skills and Knowledge </w:t>
      </w:r>
    </w:p>
    <w:p w14:paraId="4E677C13" w14:textId="0D4896E6" w:rsidR="00361079" w:rsidRPr="0009700A" w:rsidRDefault="001A2999" w:rsidP="00A05019">
      <w:pPr>
        <w:pStyle w:val="ListParagraph"/>
        <w:numPr>
          <w:ilvl w:val="0"/>
          <w:numId w:val="5"/>
        </w:numPr>
        <w:tabs>
          <w:tab w:val="left" w:pos="494"/>
        </w:tabs>
        <w:spacing w:before="120"/>
        <w:ind w:left="854" w:right="720"/>
        <w:rPr>
          <w:sz w:val="19"/>
        </w:rPr>
      </w:pPr>
      <w:r>
        <w:rPr>
          <w:sz w:val="24"/>
        </w:rPr>
        <w:t>Demonstrated</w:t>
      </w:r>
      <w:r>
        <w:rPr>
          <w:spacing w:val="-4"/>
          <w:sz w:val="24"/>
        </w:rPr>
        <w:t xml:space="preserve"> </w:t>
      </w:r>
      <w:r>
        <w:rPr>
          <w:sz w:val="24"/>
        </w:rPr>
        <w:t>experience</w:t>
      </w:r>
      <w:r>
        <w:rPr>
          <w:spacing w:val="-3"/>
          <w:sz w:val="24"/>
        </w:rPr>
        <w:t xml:space="preserve"> </w:t>
      </w:r>
      <w:r>
        <w:rPr>
          <w:sz w:val="24"/>
        </w:rPr>
        <w:t>in</w:t>
      </w:r>
      <w:r>
        <w:rPr>
          <w:spacing w:val="-5"/>
          <w:sz w:val="24"/>
        </w:rPr>
        <w:t xml:space="preserve"> </w:t>
      </w:r>
      <w:r>
        <w:rPr>
          <w:sz w:val="24"/>
        </w:rPr>
        <w:t>contemporary</w:t>
      </w:r>
      <w:r>
        <w:rPr>
          <w:spacing w:val="-4"/>
          <w:sz w:val="24"/>
        </w:rPr>
        <w:t xml:space="preserve"> </w:t>
      </w:r>
      <w:r>
        <w:rPr>
          <w:sz w:val="24"/>
        </w:rPr>
        <w:t>project</w:t>
      </w:r>
      <w:r>
        <w:rPr>
          <w:spacing w:val="-3"/>
          <w:sz w:val="24"/>
        </w:rPr>
        <w:t xml:space="preserve"> </w:t>
      </w:r>
      <w:r>
        <w:rPr>
          <w:sz w:val="24"/>
        </w:rPr>
        <w:t>management</w:t>
      </w:r>
      <w:r>
        <w:rPr>
          <w:spacing w:val="-5"/>
          <w:sz w:val="24"/>
        </w:rPr>
        <w:t xml:space="preserve"> </w:t>
      </w:r>
      <w:r>
        <w:rPr>
          <w:sz w:val="24"/>
        </w:rPr>
        <w:t>practices</w:t>
      </w:r>
      <w:r>
        <w:rPr>
          <w:spacing w:val="-4"/>
          <w:sz w:val="24"/>
        </w:rPr>
        <w:t xml:space="preserve"> </w:t>
      </w:r>
      <w:r>
        <w:rPr>
          <w:sz w:val="24"/>
        </w:rPr>
        <w:t>and</w:t>
      </w:r>
      <w:r>
        <w:rPr>
          <w:spacing w:val="-5"/>
          <w:sz w:val="24"/>
        </w:rPr>
        <w:t xml:space="preserve"> </w:t>
      </w:r>
      <w:r>
        <w:rPr>
          <w:sz w:val="24"/>
        </w:rPr>
        <w:t>delivering design</w:t>
      </w:r>
      <w:r>
        <w:rPr>
          <w:spacing w:val="-1"/>
          <w:sz w:val="24"/>
        </w:rPr>
        <w:t xml:space="preserve"> </w:t>
      </w:r>
      <w:r>
        <w:rPr>
          <w:sz w:val="24"/>
        </w:rPr>
        <w:t>and</w:t>
      </w:r>
      <w:r>
        <w:rPr>
          <w:spacing w:val="-1"/>
          <w:sz w:val="24"/>
        </w:rPr>
        <w:t xml:space="preserve"> </w:t>
      </w:r>
      <w:r>
        <w:rPr>
          <w:sz w:val="24"/>
        </w:rPr>
        <w:t>or</w:t>
      </w:r>
      <w:r>
        <w:rPr>
          <w:spacing w:val="-1"/>
          <w:sz w:val="24"/>
        </w:rPr>
        <w:t xml:space="preserve"> </w:t>
      </w:r>
      <w:r>
        <w:rPr>
          <w:sz w:val="24"/>
        </w:rPr>
        <w:t>construction projects</w:t>
      </w:r>
      <w:r w:rsidR="00BD42C9">
        <w:rPr>
          <w:sz w:val="24"/>
        </w:rPr>
        <w:t>,</w:t>
      </w:r>
      <w:r>
        <w:rPr>
          <w:spacing w:val="-2"/>
          <w:sz w:val="24"/>
        </w:rPr>
        <w:t xml:space="preserve"> </w:t>
      </w:r>
      <w:r>
        <w:rPr>
          <w:sz w:val="24"/>
        </w:rPr>
        <w:t>including</w:t>
      </w:r>
      <w:r>
        <w:rPr>
          <w:spacing w:val="-2"/>
          <w:sz w:val="24"/>
        </w:rPr>
        <w:t xml:space="preserve"> </w:t>
      </w:r>
      <w:r>
        <w:rPr>
          <w:sz w:val="24"/>
        </w:rPr>
        <w:t>the</w:t>
      </w:r>
      <w:r>
        <w:rPr>
          <w:spacing w:val="-2"/>
          <w:sz w:val="24"/>
        </w:rPr>
        <w:t xml:space="preserve"> </w:t>
      </w:r>
      <w:r>
        <w:rPr>
          <w:sz w:val="24"/>
        </w:rPr>
        <w:t>ability to</w:t>
      </w:r>
      <w:r>
        <w:rPr>
          <w:spacing w:val="-2"/>
          <w:sz w:val="24"/>
        </w:rPr>
        <w:t xml:space="preserve"> </w:t>
      </w:r>
      <w:r>
        <w:rPr>
          <w:sz w:val="24"/>
        </w:rPr>
        <w:t>manage</w:t>
      </w:r>
      <w:r>
        <w:rPr>
          <w:spacing w:val="-1"/>
          <w:sz w:val="24"/>
        </w:rPr>
        <w:t xml:space="preserve"> </w:t>
      </w:r>
      <w:r>
        <w:rPr>
          <w:sz w:val="24"/>
        </w:rPr>
        <w:t>priorities and achieve deadlines in an environment of change and pressure.</w:t>
      </w:r>
    </w:p>
    <w:p w14:paraId="3F7400EB" w14:textId="1C766469" w:rsidR="00361079" w:rsidRPr="0009700A" w:rsidRDefault="00F903E2" w:rsidP="0009700A">
      <w:pPr>
        <w:pStyle w:val="ListParagraph"/>
        <w:numPr>
          <w:ilvl w:val="0"/>
          <w:numId w:val="5"/>
        </w:numPr>
        <w:tabs>
          <w:tab w:val="left" w:pos="494"/>
        </w:tabs>
        <w:spacing w:before="120"/>
        <w:ind w:left="856" w:right="720" w:hanging="363"/>
        <w:rPr>
          <w:sz w:val="19"/>
        </w:rPr>
      </w:pPr>
      <w:r>
        <w:rPr>
          <w:sz w:val="24"/>
        </w:rPr>
        <w:t>Demonstrated e</w:t>
      </w:r>
      <w:r w:rsidR="00BD42C9">
        <w:rPr>
          <w:sz w:val="24"/>
        </w:rPr>
        <w:t>xcellent</w:t>
      </w:r>
      <w:r w:rsidR="00BD42C9" w:rsidRPr="005464B7">
        <w:rPr>
          <w:spacing w:val="-4"/>
          <w:sz w:val="24"/>
        </w:rPr>
        <w:t xml:space="preserve"> </w:t>
      </w:r>
      <w:r w:rsidR="001A2999">
        <w:rPr>
          <w:sz w:val="24"/>
        </w:rPr>
        <w:t>negotiation,</w:t>
      </w:r>
      <w:r w:rsidR="001A2999" w:rsidRPr="005464B7">
        <w:rPr>
          <w:spacing w:val="-6"/>
          <w:sz w:val="24"/>
        </w:rPr>
        <w:t xml:space="preserve"> </w:t>
      </w:r>
      <w:r w:rsidR="001A2999">
        <w:rPr>
          <w:sz w:val="24"/>
        </w:rPr>
        <w:t>liaison,</w:t>
      </w:r>
      <w:r w:rsidR="001A2999" w:rsidRPr="005464B7">
        <w:rPr>
          <w:spacing w:val="-6"/>
          <w:sz w:val="24"/>
        </w:rPr>
        <w:t xml:space="preserve"> </w:t>
      </w:r>
      <w:r w:rsidR="001A2999">
        <w:rPr>
          <w:sz w:val="24"/>
        </w:rPr>
        <w:t>written</w:t>
      </w:r>
      <w:r w:rsidR="001A2999" w:rsidRPr="005464B7">
        <w:rPr>
          <w:spacing w:val="-3"/>
          <w:sz w:val="24"/>
        </w:rPr>
        <w:t xml:space="preserve"> </w:t>
      </w:r>
      <w:r w:rsidR="001A2999">
        <w:rPr>
          <w:sz w:val="24"/>
        </w:rPr>
        <w:t>and</w:t>
      </w:r>
      <w:r w:rsidR="001A2999" w:rsidRPr="005464B7">
        <w:rPr>
          <w:spacing w:val="-5"/>
          <w:sz w:val="24"/>
        </w:rPr>
        <w:t xml:space="preserve"> </w:t>
      </w:r>
      <w:r w:rsidR="001A2999">
        <w:rPr>
          <w:sz w:val="24"/>
        </w:rPr>
        <w:t>oral</w:t>
      </w:r>
      <w:r w:rsidR="001A2999" w:rsidRPr="005464B7">
        <w:rPr>
          <w:spacing w:val="-6"/>
          <w:sz w:val="24"/>
        </w:rPr>
        <w:t xml:space="preserve"> </w:t>
      </w:r>
      <w:r w:rsidR="001A2999">
        <w:rPr>
          <w:sz w:val="24"/>
        </w:rPr>
        <w:t>communication</w:t>
      </w:r>
      <w:r w:rsidR="001A2999" w:rsidRPr="005464B7">
        <w:rPr>
          <w:spacing w:val="-2"/>
          <w:sz w:val="24"/>
        </w:rPr>
        <w:t xml:space="preserve"> </w:t>
      </w:r>
      <w:r w:rsidR="001A2999">
        <w:rPr>
          <w:sz w:val="24"/>
        </w:rPr>
        <w:t>skills</w:t>
      </w:r>
      <w:r w:rsidR="001A2999" w:rsidRPr="005464B7">
        <w:rPr>
          <w:spacing w:val="-2"/>
          <w:sz w:val="24"/>
        </w:rPr>
        <w:t xml:space="preserve"> </w:t>
      </w:r>
      <w:r w:rsidR="001A2999">
        <w:rPr>
          <w:sz w:val="24"/>
        </w:rPr>
        <w:t>for establishing and maintaining</w:t>
      </w:r>
      <w:r>
        <w:rPr>
          <w:sz w:val="24"/>
        </w:rPr>
        <w:t xml:space="preserve"> collaborative relationships</w:t>
      </w:r>
      <w:r w:rsidR="001A2999">
        <w:rPr>
          <w:sz w:val="24"/>
        </w:rPr>
        <w:t xml:space="preserve"> with government agencies</w:t>
      </w:r>
      <w:r>
        <w:rPr>
          <w:sz w:val="24"/>
        </w:rPr>
        <w:t xml:space="preserve"> and </w:t>
      </w:r>
      <w:r w:rsidR="00063B80">
        <w:rPr>
          <w:sz w:val="24"/>
        </w:rPr>
        <w:t xml:space="preserve">stakeholders such as builders and architects, </w:t>
      </w:r>
      <w:r w:rsidR="001A2999">
        <w:rPr>
          <w:sz w:val="24"/>
        </w:rPr>
        <w:t>community groups and industry representatives</w:t>
      </w:r>
      <w:r w:rsidR="00063B80">
        <w:rPr>
          <w:sz w:val="24"/>
        </w:rPr>
        <w:t>.</w:t>
      </w:r>
      <w:r w:rsidR="001A2999">
        <w:rPr>
          <w:sz w:val="24"/>
        </w:rPr>
        <w:t xml:space="preserve"> </w:t>
      </w:r>
    </w:p>
    <w:p w14:paraId="40278434" w14:textId="0BA42674" w:rsidR="004D2007" w:rsidRPr="0009700A" w:rsidRDefault="00F903E2" w:rsidP="0009700A">
      <w:pPr>
        <w:pStyle w:val="ListParagraph"/>
        <w:numPr>
          <w:ilvl w:val="0"/>
          <w:numId w:val="5"/>
        </w:numPr>
        <w:tabs>
          <w:tab w:val="left" w:pos="494"/>
        </w:tabs>
        <w:spacing w:before="120"/>
        <w:ind w:left="854" w:right="1280"/>
        <w:rPr>
          <w:spacing w:val="-3"/>
          <w:sz w:val="24"/>
        </w:rPr>
      </w:pPr>
      <w:r>
        <w:rPr>
          <w:sz w:val="24"/>
        </w:rPr>
        <w:t>Demonstrated h</w:t>
      </w:r>
      <w:r w:rsidR="00524266">
        <w:rPr>
          <w:sz w:val="24"/>
        </w:rPr>
        <w:t>igh level of</w:t>
      </w:r>
      <w:r w:rsidR="001A2999">
        <w:rPr>
          <w:spacing w:val="-4"/>
          <w:sz w:val="24"/>
        </w:rPr>
        <w:t xml:space="preserve"> </w:t>
      </w:r>
      <w:r w:rsidR="001A2999">
        <w:rPr>
          <w:sz w:val="24"/>
        </w:rPr>
        <w:t>strategic</w:t>
      </w:r>
      <w:r w:rsidR="001A2999">
        <w:rPr>
          <w:spacing w:val="-5"/>
          <w:sz w:val="24"/>
        </w:rPr>
        <w:t xml:space="preserve"> </w:t>
      </w:r>
      <w:r w:rsidR="001A2999">
        <w:rPr>
          <w:sz w:val="24"/>
        </w:rPr>
        <w:t>and</w:t>
      </w:r>
      <w:r w:rsidR="001A2999">
        <w:rPr>
          <w:spacing w:val="-4"/>
          <w:sz w:val="24"/>
        </w:rPr>
        <w:t xml:space="preserve"> </w:t>
      </w:r>
      <w:r w:rsidR="001A2999">
        <w:rPr>
          <w:sz w:val="24"/>
        </w:rPr>
        <w:t>analytical</w:t>
      </w:r>
      <w:r w:rsidR="001A2999">
        <w:rPr>
          <w:spacing w:val="-3"/>
          <w:sz w:val="24"/>
        </w:rPr>
        <w:t xml:space="preserve"> </w:t>
      </w:r>
      <w:r w:rsidR="001A2999">
        <w:rPr>
          <w:sz w:val="24"/>
        </w:rPr>
        <w:t>skills</w:t>
      </w:r>
      <w:r w:rsidR="004D2007">
        <w:rPr>
          <w:sz w:val="24"/>
        </w:rPr>
        <w:t xml:space="preserve"> in the delivery</w:t>
      </w:r>
      <w:r w:rsidR="006F6287">
        <w:rPr>
          <w:sz w:val="24"/>
        </w:rPr>
        <w:t xml:space="preserve"> and </w:t>
      </w:r>
      <w:r w:rsidR="004D2007">
        <w:rPr>
          <w:sz w:val="24"/>
        </w:rPr>
        <w:lastRenderedPageBreak/>
        <w:t>implementation of projects.</w:t>
      </w:r>
    </w:p>
    <w:p w14:paraId="0054E1C8" w14:textId="54ADAC05" w:rsidR="00411AAC" w:rsidRPr="00411AAC" w:rsidRDefault="001A2999" w:rsidP="0009700A">
      <w:pPr>
        <w:pStyle w:val="ListParagraph"/>
        <w:numPr>
          <w:ilvl w:val="0"/>
          <w:numId w:val="5"/>
        </w:numPr>
        <w:tabs>
          <w:tab w:val="left" w:pos="494"/>
        </w:tabs>
        <w:spacing w:before="120"/>
        <w:ind w:left="854" w:right="303"/>
        <w:rPr>
          <w:sz w:val="24"/>
        </w:rPr>
      </w:pPr>
      <w:r>
        <w:rPr>
          <w:sz w:val="24"/>
        </w:rPr>
        <w:t>Demonstrated</w:t>
      </w:r>
      <w:r>
        <w:rPr>
          <w:spacing w:val="-5"/>
          <w:sz w:val="24"/>
        </w:rPr>
        <w:t xml:space="preserve"> </w:t>
      </w:r>
      <w:r>
        <w:rPr>
          <w:sz w:val="24"/>
        </w:rPr>
        <w:t>sound</w:t>
      </w:r>
      <w:r>
        <w:rPr>
          <w:spacing w:val="-6"/>
          <w:sz w:val="24"/>
        </w:rPr>
        <w:t xml:space="preserve"> </w:t>
      </w:r>
      <w:r>
        <w:rPr>
          <w:sz w:val="24"/>
        </w:rPr>
        <w:t>understanding</w:t>
      </w:r>
      <w:r>
        <w:rPr>
          <w:spacing w:val="-5"/>
          <w:sz w:val="24"/>
        </w:rPr>
        <w:t xml:space="preserve"> </w:t>
      </w:r>
      <w:r>
        <w:rPr>
          <w:sz w:val="24"/>
        </w:rPr>
        <w:t>of</w:t>
      </w:r>
      <w:r>
        <w:rPr>
          <w:spacing w:val="-4"/>
          <w:sz w:val="24"/>
        </w:rPr>
        <w:t xml:space="preserve"> </w:t>
      </w:r>
      <w:r>
        <w:rPr>
          <w:sz w:val="24"/>
        </w:rPr>
        <w:t>risk</w:t>
      </w:r>
      <w:r>
        <w:rPr>
          <w:spacing w:val="-6"/>
          <w:sz w:val="24"/>
        </w:rPr>
        <w:t xml:space="preserve"> </w:t>
      </w:r>
      <w:r>
        <w:rPr>
          <w:sz w:val="24"/>
        </w:rPr>
        <w:t>management</w:t>
      </w:r>
      <w:r>
        <w:rPr>
          <w:spacing w:val="-6"/>
          <w:sz w:val="24"/>
        </w:rPr>
        <w:t xml:space="preserve"> </w:t>
      </w:r>
      <w:r>
        <w:rPr>
          <w:sz w:val="24"/>
        </w:rPr>
        <w:t>concepts,</w:t>
      </w:r>
      <w:r>
        <w:rPr>
          <w:spacing w:val="-7"/>
          <w:sz w:val="24"/>
        </w:rPr>
        <w:t xml:space="preserve"> </w:t>
      </w:r>
      <w:r>
        <w:rPr>
          <w:sz w:val="24"/>
        </w:rPr>
        <w:t>standards,</w:t>
      </w:r>
      <w:r>
        <w:rPr>
          <w:spacing w:val="-6"/>
          <w:sz w:val="24"/>
        </w:rPr>
        <w:t xml:space="preserve"> </w:t>
      </w:r>
      <w:r>
        <w:rPr>
          <w:sz w:val="24"/>
        </w:rPr>
        <w:t>methodologies and management tools in construction and design projects.</w:t>
      </w:r>
    </w:p>
    <w:p w14:paraId="5BF09BA5" w14:textId="3363D921" w:rsidR="00361079" w:rsidRDefault="00C7479D" w:rsidP="00F903E2">
      <w:pPr>
        <w:pStyle w:val="ListParagraph"/>
        <w:numPr>
          <w:ilvl w:val="0"/>
          <w:numId w:val="5"/>
        </w:numPr>
        <w:tabs>
          <w:tab w:val="left" w:pos="494"/>
        </w:tabs>
        <w:spacing w:before="120"/>
        <w:ind w:left="854" w:right="656"/>
        <w:rPr>
          <w:sz w:val="24"/>
        </w:rPr>
      </w:pPr>
      <w:r>
        <w:rPr>
          <w:sz w:val="24"/>
        </w:rPr>
        <w:t>Demonstrated k</w:t>
      </w:r>
      <w:r w:rsidR="001A2999">
        <w:rPr>
          <w:sz w:val="24"/>
        </w:rPr>
        <w:t>nowledge of procurement for Government within the construction industry, including knowledge</w:t>
      </w:r>
      <w:r w:rsidR="001A2999">
        <w:rPr>
          <w:spacing w:val="-2"/>
          <w:sz w:val="24"/>
        </w:rPr>
        <w:t xml:space="preserve"> </w:t>
      </w:r>
      <w:r w:rsidR="001A2999">
        <w:rPr>
          <w:sz w:val="24"/>
        </w:rPr>
        <w:t>of</w:t>
      </w:r>
      <w:r w:rsidR="001A2999">
        <w:rPr>
          <w:spacing w:val="-2"/>
          <w:sz w:val="24"/>
        </w:rPr>
        <w:t xml:space="preserve"> </w:t>
      </w:r>
      <w:r w:rsidR="001A2999">
        <w:rPr>
          <w:sz w:val="24"/>
        </w:rPr>
        <w:t>Government</w:t>
      </w:r>
      <w:r w:rsidR="001A2999">
        <w:rPr>
          <w:spacing w:val="-4"/>
          <w:sz w:val="24"/>
        </w:rPr>
        <w:t xml:space="preserve"> </w:t>
      </w:r>
      <w:r w:rsidR="001A2999">
        <w:rPr>
          <w:sz w:val="24"/>
        </w:rPr>
        <w:t>procurement</w:t>
      </w:r>
      <w:r w:rsidR="001A2999">
        <w:rPr>
          <w:spacing w:val="-3"/>
          <w:sz w:val="24"/>
        </w:rPr>
        <w:t xml:space="preserve"> </w:t>
      </w:r>
      <w:r w:rsidR="001A2999">
        <w:rPr>
          <w:sz w:val="24"/>
        </w:rPr>
        <w:t>processes,</w:t>
      </w:r>
      <w:r w:rsidR="001A2999">
        <w:rPr>
          <w:spacing w:val="-2"/>
          <w:sz w:val="24"/>
        </w:rPr>
        <w:t xml:space="preserve"> </w:t>
      </w:r>
      <w:r w:rsidR="001A2999">
        <w:rPr>
          <w:sz w:val="24"/>
        </w:rPr>
        <w:t>or</w:t>
      </w:r>
      <w:r w:rsidR="001A2999">
        <w:rPr>
          <w:spacing w:val="-4"/>
          <w:sz w:val="24"/>
        </w:rPr>
        <w:t xml:space="preserve"> </w:t>
      </w:r>
      <w:r w:rsidR="001A2999">
        <w:rPr>
          <w:sz w:val="24"/>
        </w:rPr>
        <w:t>the</w:t>
      </w:r>
      <w:r w:rsidR="001A2999">
        <w:rPr>
          <w:spacing w:val="-2"/>
          <w:sz w:val="24"/>
        </w:rPr>
        <w:t xml:space="preserve"> </w:t>
      </w:r>
      <w:r w:rsidR="001A2999">
        <w:rPr>
          <w:sz w:val="24"/>
        </w:rPr>
        <w:t>demonstrated</w:t>
      </w:r>
      <w:r w:rsidR="001A2999">
        <w:rPr>
          <w:spacing w:val="-6"/>
          <w:sz w:val="24"/>
        </w:rPr>
        <w:t xml:space="preserve"> </w:t>
      </w:r>
      <w:r w:rsidR="001A2999">
        <w:rPr>
          <w:sz w:val="24"/>
        </w:rPr>
        <w:t>ability</w:t>
      </w:r>
      <w:r w:rsidR="001A2999">
        <w:rPr>
          <w:spacing w:val="-5"/>
          <w:sz w:val="24"/>
        </w:rPr>
        <w:t xml:space="preserve"> </w:t>
      </w:r>
      <w:r w:rsidR="001A2999">
        <w:rPr>
          <w:sz w:val="24"/>
        </w:rPr>
        <w:t>to</w:t>
      </w:r>
      <w:r w:rsidR="001A2999">
        <w:rPr>
          <w:spacing w:val="-4"/>
          <w:sz w:val="24"/>
        </w:rPr>
        <w:t xml:space="preserve"> </w:t>
      </w:r>
      <w:r w:rsidR="001A2999">
        <w:rPr>
          <w:sz w:val="24"/>
        </w:rPr>
        <w:t>quickly acquire this knowledge.</w:t>
      </w:r>
    </w:p>
    <w:p w14:paraId="233232F7" w14:textId="08AE013D" w:rsidR="00C7479D" w:rsidRPr="0009700A" w:rsidRDefault="00C7479D" w:rsidP="0009700A">
      <w:pPr>
        <w:pStyle w:val="ListParagraph"/>
        <w:numPr>
          <w:ilvl w:val="0"/>
          <w:numId w:val="5"/>
        </w:numPr>
        <w:tabs>
          <w:tab w:val="left" w:pos="494"/>
        </w:tabs>
        <w:spacing w:before="120"/>
        <w:ind w:left="854" w:right="1280"/>
        <w:rPr>
          <w:sz w:val="24"/>
        </w:rPr>
      </w:pPr>
      <w:r>
        <w:rPr>
          <w:sz w:val="24"/>
        </w:rPr>
        <w:t>Ability</w:t>
      </w:r>
      <w:r>
        <w:rPr>
          <w:spacing w:val="-5"/>
          <w:sz w:val="24"/>
        </w:rPr>
        <w:t xml:space="preserve"> </w:t>
      </w:r>
      <w:r>
        <w:rPr>
          <w:sz w:val="24"/>
        </w:rPr>
        <w:t>to successfully</w:t>
      </w:r>
      <w:r>
        <w:rPr>
          <w:spacing w:val="-1"/>
          <w:sz w:val="24"/>
        </w:rPr>
        <w:t xml:space="preserve"> </w:t>
      </w:r>
      <w:r>
        <w:rPr>
          <w:sz w:val="24"/>
        </w:rPr>
        <w:t>manage</w:t>
      </w:r>
      <w:r>
        <w:rPr>
          <w:spacing w:val="-2"/>
          <w:sz w:val="24"/>
        </w:rPr>
        <w:t xml:space="preserve"> </w:t>
      </w:r>
      <w:r>
        <w:rPr>
          <w:sz w:val="24"/>
        </w:rPr>
        <w:t>and mentor a team of professional staff delivering multiple capital works projects and provide guidance and support.</w:t>
      </w:r>
    </w:p>
    <w:p w14:paraId="02358D41" w14:textId="1672414D" w:rsidR="00361079" w:rsidRDefault="00FD7E23" w:rsidP="0009700A">
      <w:pPr>
        <w:pStyle w:val="Heading2"/>
        <w:spacing w:before="120"/>
        <w:ind w:left="130"/>
      </w:pPr>
      <w:r>
        <w:rPr>
          <w:spacing w:val="-2"/>
        </w:rPr>
        <w:t>B</w:t>
      </w:r>
      <w:proofErr w:type="spellStart"/>
      <w:r w:rsidRPr="00FD7E23">
        <w:rPr>
          <w:spacing w:val="-2"/>
          <w:lang w:val="en-AU"/>
        </w:rPr>
        <w:t>ehavioural</w:t>
      </w:r>
      <w:proofErr w:type="spellEnd"/>
      <w:r w:rsidRPr="00FD7E23">
        <w:rPr>
          <w:spacing w:val="-2"/>
          <w:lang w:val="en-AU"/>
        </w:rPr>
        <w:t xml:space="preserve"> capabilities</w:t>
      </w:r>
    </w:p>
    <w:p w14:paraId="65B0F685" w14:textId="383FED08" w:rsidR="00361079" w:rsidRPr="0009700A" w:rsidRDefault="001A2999" w:rsidP="0009700A">
      <w:pPr>
        <w:pStyle w:val="ListParagraph"/>
        <w:numPr>
          <w:ilvl w:val="0"/>
          <w:numId w:val="5"/>
        </w:numPr>
        <w:tabs>
          <w:tab w:val="left" w:pos="494"/>
        </w:tabs>
        <w:spacing w:before="123"/>
        <w:ind w:left="854" w:right="303"/>
        <w:rPr>
          <w:sz w:val="19"/>
        </w:rPr>
      </w:pPr>
      <w:r>
        <w:rPr>
          <w:sz w:val="24"/>
        </w:rPr>
        <w:t>Proven</w:t>
      </w:r>
      <w:r w:rsidRPr="00524266">
        <w:rPr>
          <w:sz w:val="24"/>
        </w:rPr>
        <w:t xml:space="preserve"> </w:t>
      </w:r>
      <w:r>
        <w:rPr>
          <w:sz w:val="24"/>
        </w:rPr>
        <w:t>ability</w:t>
      </w:r>
      <w:r w:rsidRPr="00524266">
        <w:rPr>
          <w:sz w:val="24"/>
        </w:rPr>
        <w:t xml:space="preserve"> </w:t>
      </w:r>
      <w:r>
        <w:rPr>
          <w:sz w:val="24"/>
        </w:rPr>
        <w:t>to</w:t>
      </w:r>
      <w:r w:rsidRPr="00524266">
        <w:rPr>
          <w:sz w:val="24"/>
        </w:rPr>
        <w:t xml:space="preserve"> </w:t>
      </w:r>
      <w:r>
        <w:rPr>
          <w:sz w:val="24"/>
        </w:rPr>
        <w:t>work</w:t>
      </w:r>
      <w:r w:rsidRPr="00524266">
        <w:rPr>
          <w:sz w:val="24"/>
        </w:rPr>
        <w:t xml:space="preserve"> </w:t>
      </w:r>
      <w:r>
        <w:rPr>
          <w:sz w:val="24"/>
        </w:rPr>
        <w:t>independently</w:t>
      </w:r>
      <w:r w:rsidRPr="00524266">
        <w:rPr>
          <w:sz w:val="24"/>
        </w:rPr>
        <w:t xml:space="preserve"> </w:t>
      </w:r>
      <w:r>
        <w:rPr>
          <w:sz w:val="24"/>
        </w:rPr>
        <w:t>and</w:t>
      </w:r>
      <w:r w:rsidRPr="00524266">
        <w:rPr>
          <w:sz w:val="24"/>
        </w:rPr>
        <w:t xml:space="preserve"> </w:t>
      </w:r>
      <w:r>
        <w:rPr>
          <w:sz w:val="24"/>
        </w:rPr>
        <w:t>collegially</w:t>
      </w:r>
      <w:r w:rsidRPr="00524266">
        <w:rPr>
          <w:sz w:val="24"/>
        </w:rPr>
        <w:t xml:space="preserve"> </w:t>
      </w:r>
      <w:r>
        <w:rPr>
          <w:sz w:val="24"/>
        </w:rPr>
        <w:t>as</w:t>
      </w:r>
      <w:r w:rsidRPr="00524266">
        <w:rPr>
          <w:sz w:val="24"/>
        </w:rPr>
        <w:t xml:space="preserve"> </w:t>
      </w:r>
      <w:r>
        <w:rPr>
          <w:sz w:val="24"/>
        </w:rPr>
        <w:t>part</w:t>
      </w:r>
      <w:r w:rsidRPr="00524266">
        <w:rPr>
          <w:sz w:val="24"/>
        </w:rPr>
        <w:t xml:space="preserve"> </w:t>
      </w:r>
      <w:r>
        <w:rPr>
          <w:sz w:val="24"/>
        </w:rPr>
        <w:t>of</w:t>
      </w:r>
      <w:r w:rsidRPr="00524266">
        <w:rPr>
          <w:sz w:val="24"/>
        </w:rPr>
        <w:t xml:space="preserve"> </w:t>
      </w:r>
      <w:r>
        <w:rPr>
          <w:sz w:val="24"/>
        </w:rPr>
        <w:t>a</w:t>
      </w:r>
      <w:r w:rsidRPr="00524266">
        <w:rPr>
          <w:sz w:val="24"/>
        </w:rPr>
        <w:t xml:space="preserve"> </w:t>
      </w:r>
      <w:r>
        <w:rPr>
          <w:sz w:val="24"/>
        </w:rPr>
        <w:t>team</w:t>
      </w:r>
      <w:r w:rsidRPr="00524266">
        <w:rPr>
          <w:sz w:val="24"/>
        </w:rPr>
        <w:t xml:space="preserve"> </w:t>
      </w:r>
      <w:r>
        <w:rPr>
          <w:sz w:val="24"/>
        </w:rPr>
        <w:t>working</w:t>
      </w:r>
      <w:r w:rsidRPr="00524266">
        <w:rPr>
          <w:sz w:val="24"/>
        </w:rPr>
        <w:t xml:space="preserve"> </w:t>
      </w:r>
      <w:r>
        <w:rPr>
          <w:sz w:val="24"/>
        </w:rPr>
        <w:t>to</w:t>
      </w:r>
      <w:r w:rsidRPr="00524266">
        <w:rPr>
          <w:sz w:val="24"/>
        </w:rPr>
        <w:t xml:space="preserve"> </w:t>
      </w:r>
      <w:r>
        <w:rPr>
          <w:sz w:val="24"/>
        </w:rPr>
        <w:t xml:space="preserve">multiple deadlines and to deliver </w:t>
      </w:r>
      <w:proofErr w:type="gramStart"/>
      <w:r>
        <w:rPr>
          <w:sz w:val="24"/>
        </w:rPr>
        <w:t>high quality</w:t>
      </w:r>
      <w:proofErr w:type="gramEnd"/>
      <w:r>
        <w:rPr>
          <w:sz w:val="24"/>
        </w:rPr>
        <w:t xml:space="preserve"> </w:t>
      </w:r>
      <w:proofErr w:type="gramStart"/>
      <w:r>
        <w:rPr>
          <w:sz w:val="24"/>
        </w:rPr>
        <w:t>outputs</w:t>
      </w:r>
      <w:proofErr w:type="gramEnd"/>
      <w:r>
        <w:rPr>
          <w:sz w:val="24"/>
        </w:rPr>
        <w:t xml:space="preserve"> under tight timelines and pressure.</w:t>
      </w:r>
    </w:p>
    <w:p w14:paraId="59417A70" w14:textId="7ACD5B5B" w:rsidR="00361079" w:rsidRPr="0009700A" w:rsidRDefault="001164CD" w:rsidP="0009700A">
      <w:pPr>
        <w:pStyle w:val="Heading2"/>
        <w:spacing w:before="120"/>
        <w:ind w:left="130"/>
        <w:rPr>
          <w:spacing w:val="-2"/>
        </w:rPr>
      </w:pPr>
      <w:r w:rsidRPr="0009700A">
        <w:rPr>
          <w:spacing w:val="-2"/>
        </w:rPr>
        <w:t>Compliance Requirements / Qualifications</w:t>
      </w:r>
    </w:p>
    <w:p w14:paraId="7C390D72" w14:textId="302FFE65" w:rsidR="00FD7E23" w:rsidRDefault="00FD7E23" w:rsidP="0009700A">
      <w:pPr>
        <w:pStyle w:val="ListParagraph"/>
        <w:numPr>
          <w:ilvl w:val="0"/>
          <w:numId w:val="8"/>
        </w:numPr>
        <w:tabs>
          <w:tab w:val="left" w:pos="494"/>
        </w:tabs>
        <w:spacing w:before="120"/>
        <w:ind w:left="856" w:right="301" w:hanging="357"/>
        <w:rPr>
          <w:sz w:val="24"/>
        </w:rPr>
      </w:pPr>
      <w:r w:rsidRPr="00FD7E23">
        <w:rPr>
          <w:sz w:val="24"/>
        </w:rPr>
        <w:t xml:space="preserve">Qualifications in a relevant technical field (e.g. Project Management, Property Management, or similar) and/or building trades certification with significant building and infrastructure and/or project management experience, </w:t>
      </w:r>
      <w:r>
        <w:rPr>
          <w:sz w:val="24"/>
        </w:rPr>
        <w:t xml:space="preserve">or </w:t>
      </w:r>
    </w:p>
    <w:p w14:paraId="5957CE76" w14:textId="1D14116B" w:rsidR="00FD7E23" w:rsidRPr="0009700A" w:rsidRDefault="00FD7E23" w:rsidP="0009700A">
      <w:pPr>
        <w:pStyle w:val="ListParagraph"/>
        <w:numPr>
          <w:ilvl w:val="0"/>
          <w:numId w:val="8"/>
        </w:numPr>
        <w:tabs>
          <w:tab w:val="left" w:pos="494"/>
        </w:tabs>
        <w:spacing w:before="120"/>
        <w:ind w:left="856" w:right="301" w:hanging="357"/>
        <w:rPr>
          <w:sz w:val="24"/>
        </w:rPr>
      </w:pPr>
      <w:r w:rsidRPr="0009700A">
        <w:rPr>
          <w:sz w:val="24"/>
        </w:rPr>
        <w:t xml:space="preserve">Hold a relevant professional qualification in Engineering, Architecture or Project Management, or accreditation with a professional body </w:t>
      </w:r>
      <w:proofErr w:type="spellStart"/>
      <w:r w:rsidRPr="0009700A">
        <w:rPr>
          <w:sz w:val="24"/>
        </w:rPr>
        <w:t>recognised</w:t>
      </w:r>
      <w:proofErr w:type="spellEnd"/>
      <w:r w:rsidRPr="0009700A">
        <w:rPr>
          <w:sz w:val="24"/>
        </w:rPr>
        <w:t xml:space="preserve"> within Australia, or</w:t>
      </w:r>
    </w:p>
    <w:p w14:paraId="66C75657" w14:textId="77777777" w:rsidR="00FD7E23" w:rsidRDefault="00FD7E23" w:rsidP="0009700A">
      <w:pPr>
        <w:pStyle w:val="ListParagraph"/>
        <w:numPr>
          <w:ilvl w:val="0"/>
          <w:numId w:val="8"/>
        </w:numPr>
        <w:tabs>
          <w:tab w:val="left" w:pos="494"/>
        </w:tabs>
        <w:spacing w:before="120"/>
        <w:ind w:left="856" w:right="301" w:hanging="357"/>
        <w:rPr>
          <w:sz w:val="24"/>
        </w:rPr>
      </w:pPr>
      <w:r w:rsidRPr="0009700A">
        <w:rPr>
          <w:sz w:val="24"/>
        </w:rPr>
        <w:t>Hold a relevant building degree, or</w:t>
      </w:r>
    </w:p>
    <w:p w14:paraId="7A00A60A" w14:textId="47CD1615" w:rsidR="00FD7E23" w:rsidRPr="0009700A" w:rsidRDefault="00FD7E23" w:rsidP="0009700A">
      <w:pPr>
        <w:pStyle w:val="ListParagraph"/>
        <w:numPr>
          <w:ilvl w:val="0"/>
          <w:numId w:val="8"/>
        </w:numPr>
        <w:tabs>
          <w:tab w:val="left" w:pos="494"/>
        </w:tabs>
        <w:spacing w:before="120"/>
        <w:ind w:left="856" w:right="301" w:hanging="357"/>
        <w:rPr>
          <w:sz w:val="24"/>
        </w:rPr>
      </w:pPr>
      <w:r w:rsidRPr="0009700A">
        <w:rPr>
          <w:sz w:val="24"/>
        </w:rPr>
        <w:t xml:space="preserve">Have significant building or </w:t>
      </w:r>
      <w:r w:rsidR="00FF5F1D">
        <w:rPr>
          <w:sz w:val="24"/>
        </w:rPr>
        <w:t>i</w:t>
      </w:r>
      <w:r w:rsidRPr="0009700A">
        <w:rPr>
          <w:sz w:val="24"/>
        </w:rPr>
        <w:t>nfrastructure knowledge and/or project management experience.</w:t>
      </w:r>
    </w:p>
    <w:p w14:paraId="3177FF8E" w14:textId="52D36866" w:rsidR="00361079" w:rsidRPr="0009700A" w:rsidRDefault="001A2999" w:rsidP="0009700A">
      <w:pPr>
        <w:pStyle w:val="Heading1"/>
        <w:pBdr>
          <w:bottom w:val="single" w:sz="12" w:space="0" w:color="auto"/>
        </w:pBdr>
        <w:spacing w:before="240"/>
        <w:ind w:left="0"/>
        <w:rPr>
          <w:b w:val="0"/>
        </w:rPr>
      </w:pPr>
      <w:r w:rsidRPr="0009700A">
        <w:t>WORK ENVIRONMENT DESCRIPTION</w:t>
      </w:r>
      <w:r w:rsidR="005A1C41" w:rsidRPr="0009700A">
        <w:t xml:space="preserve">                                                          </w:t>
      </w:r>
    </w:p>
    <w:p w14:paraId="6393AACC" w14:textId="58DE879F" w:rsidR="00361079" w:rsidRDefault="001A2999">
      <w:pPr>
        <w:pStyle w:val="BodyText"/>
        <w:spacing w:before="52"/>
        <w:ind w:left="132"/>
      </w:pPr>
      <w:r>
        <w:t xml:space="preserve">The following work environment description outlines the inherent requirements of the role </w:t>
      </w:r>
      <w:r w:rsidR="001419B1">
        <w:t xml:space="preserve">and </w:t>
      </w:r>
      <w:r>
        <w:t>indicates how frequently each of these requirements would be performed.</w:t>
      </w:r>
      <w:r>
        <w:rPr>
          <w:spacing w:val="-2"/>
        </w:rPr>
        <w:t xml:space="preserve"> </w:t>
      </w:r>
      <w:r>
        <w:t>Please</w:t>
      </w:r>
      <w:r>
        <w:rPr>
          <w:spacing w:val="-2"/>
        </w:rPr>
        <w:t xml:space="preserve"> </w:t>
      </w:r>
      <w:r>
        <w:t>note</w:t>
      </w:r>
      <w:r>
        <w:rPr>
          <w:spacing w:val="-5"/>
        </w:rPr>
        <w:t xml:space="preserve"> </w:t>
      </w:r>
      <w:r>
        <w:t>that</w:t>
      </w:r>
      <w:r>
        <w:rPr>
          <w:spacing w:val="-2"/>
        </w:rPr>
        <w:t xml:space="preserve"> </w:t>
      </w:r>
      <w:r>
        <w:t>ACTPS</w:t>
      </w:r>
      <w:r>
        <w:rPr>
          <w:spacing w:val="-2"/>
        </w:rPr>
        <w:t xml:space="preserve"> </w:t>
      </w:r>
      <w:r>
        <w:t>is</w:t>
      </w:r>
      <w:r>
        <w:rPr>
          <w:spacing w:val="-5"/>
        </w:rPr>
        <w:t xml:space="preserve"> </w:t>
      </w:r>
      <w:r>
        <w:t>committed</w:t>
      </w:r>
      <w:r>
        <w:rPr>
          <w:spacing w:val="-4"/>
        </w:rPr>
        <w:t xml:space="preserve"> </w:t>
      </w:r>
      <w:r>
        <w:t>to</w:t>
      </w:r>
      <w:r>
        <w:rPr>
          <w:spacing w:val="-4"/>
        </w:rPr>
        <w:t xml:space="preserve"> </w:t>
      </w:r>
      <w:r>
        <w:t>providing</w:t>
      </w:r>
      <w:r>
        <w:rPr>
          <w:spacing w:val="-3"/>
        </w:rPr>
        <w:t xml:space="preserve"> </w:t>
      </w:r>
      <w:r>
        <w:t>reasonable</w:t>
      </w:r>
      <w:r>
        <w:rPr>
          <w:spacing w:val="-4"/>
        </w:rPr>
        <w:t xml:space="preserve"> </w:t>
      </w:r>
      <w:r>
        <w:t>adjustment</w:t>
      </w:r>
      <w:r>
        <w:rPr>
          <w:spacing w:val="-2"/>
        </w:rPr>
        <w:t xml:space="preserve"> </w:t>
      </w:r>
      <w:r>
        <w:t>and</w:t>
      </w:r>
      <w:r>
        <w:rPr>
          <w:spacing w:val="-4"/>
        </w:rPr>
        <w:t xml:space="preserve"> </w:t>
      </w:r>
      <w:r>
        <w:t>ensuring all individuals have equal opportunities in the workplace.</w:t>
      </w:r>
    </w:p>
    <w:p w14:paraId="330C4780" w14:textId="77777777" w:rsidR="00361079" w:rsidRDefault="00361079">
      <w:pPr>
        <w:pStyle w:val="BodyText"/>
        <w:spacing w:before="10"/>
        <w:rPr>
          <w:sz w:val="9"/>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61079" w14:paraId="013FCEA5" w14:textId="77777777">
        <w:trPr>
          <w:trHeight w:val="455"/>
        </w:trPr>
        <w:tc>
          <w:tcPr>
            <w:tcW w:w="6913" w:type="dxa"/>
            <w:shd w:val="clear" w:color="auto" w:fill="DEEAF6"/>
          </w:tcPr>
          <w:p w14:paraId="791FC8D9" w14:textId="77777777" w:rsidR="00361079" w:rsidRDefault="001A2999" w:rsidP="0045244B">
            <w:pPr>
              <w:pStyle w:val="TableParagraph"/>
              <w:spacing w:line="240" w:lineRule="auto"/>
              <w:rPr>
                <w:b/>
                <w:sz w:val="24"/>
              </w:rPr>
            </w:pPr>
            <w:r>
              <w:rPr>
                <w:b/>
                <w:spacing w:val="-2"/>
                <w:sz w:val="24"/>
              </w:rPr>
              <w:t>ADMINISTRATIVE</w:t>
            </w:r>
          </w:p>
        </w:tc>
        <w:tc>
          <w:tcPr>
            <w:tcW w:w="2695" w:type="dxa"/>
            <w:shd w:val="clear" w:color="auto" w:fill="DEEAF6"/>
          </w:tcPr>
          <w:p w14:paraId="53691462" w14:textId="77777777" w:rsidR="00361079" w:rsidRDefault="001A2999" w:rsidP="0045244B">
            <w:pPr>
              <w:pStyle w:val="TableParagraph"/>
              <w:spacing w:line="240" w:lineRule="auto"/>
              <w:ind w:left="733" w:right="719"/>
              <w:jc w:val="center"/>
              <w:rPr>
                <w:b/>
                <w:sz w:val="24"/>
              </w:rPr>
            </w:pPr>
            <w:r>
              <w:rPr>
                <w:b/>
                <w:spacing w:val="-2"/>
                <w:sz w:val="24"/>
              </w:rPr>
              <w:t>FREQUENCY</w:t>
            </w:r>
          </w:p>
        </w:tc>
      </w:tr>
      <w:tr w:rsidR="00361079" w14:paraId="09D4958E" w14:textId="77777777">
        <w:trPr>
          <w:trHeight w:val="292"/>
        </w:trPr>
        <w:tc>
          <w:tcPr>
            <w:tcW w:w="6913" w:type="dxa"/>
          </w:tcPr>
          <w:p w14:paraId="07E737A8" w14:textId="77777777" w:rsidR="00361079" w:rsidRDefault="001A2999" w:rsidP="00C07759">
            <w:pPr>
              <w:pStyle w:val="TableParagraph"/>
              <w:rPr>
                <w:sz w:val="24"/>
              </w:rPr>
            </w:pPr>
            <w:r>
              <w:rPr>
                <w:sz w:val="24"/>
              </w:rPr>
              <w:t>Telephone</w:t>
            </w:r>
            <w:r>
              <w:rPr>
                <w:spacing w:val="-8"/>
                <w:sz w:val="24"/>
              </w:rPr>
              <w:t xml:space="preserve"> </w:t>
            </w:r>
            <w:r>
              <w:rPr>
                <w:spacing w:val="-5"/>
                <w:sz w:val="24"/>
              </w:rPr>
              <w:t>use</w:t>
            </w:r>
          </w:p>
        </w:tc>
        <w:tc>
          <w:tcPr>
            <w:tcW w:w="2695" w:type="dxa"/>
          </w:tcPr>
          <w:p w14:paraId="4C4EE5D9" w14:textId="77777777" w:rsidR="00361079" w:rsidRDefault="001A2999" w:rsidP="00C07759">
            <w:pPr>
              <w:pStyle w:val="TableParagraph"/>
              <w:ind w:left="731" w:right="719"/>
              <w:jc w:val="center"/>
              <w:rPr>
                <w:sz w:val="24"/>
              </w:rPr>
            </w:pPr>
            <w:r>
              <w:rPr>
                <w:spacing w:val="-2"/>
                <w:sz w:val="24"/>
              </w:rPr>
              <w:t>Frequently</w:t>
            </w:r>
          </w:p>
        </w:tc>
      </w:tr>
      <w:tr w:rsidR="00361079" w14:paraId="1E19CCEF" w14:textId="77777777">
        <w:trPr>
          <w:trHeight w:val="292"/>
        </w:trPr>
        <w:tc>
          <w:tcPr>
            <w:tcW w:w="6913" w:type="dxa"/>
          </w:tcPr>
          <w:p w14:paraId="3B7A30F8" w14:textId="77777777" w:rsidR="00361079" w:rsidRDefault="001A2999" w:rsidP="00C07759">
            <w:pPr>
              <w:pStyle w:val="TableParagraph"/>
              <w:rPr>
                <w:sz w:val="24"/>
              </w:rPr>
            </w:pPr>
            <w:r>
              <w:rPr>
                <w:sz w:val="24"/>
              </w:rPr>
              <w:t>General</w:t>
            </w:r>
            <w:r>
              <w:rPr>
                <w:spacing w:val="-4"/>
                <w:sz w:val="24"/>
              </w:rPr>
              <w:t xml:space="preserve"> </w:t>
            </w:r>
            <w:r>
              <w:rPr>
                <w:sz w:val="24"/>
              </w:rPr>
              <w:t>computer</w:t>
            </w:r>
            <w:r>
              <w:rPr>
                <w:spacing w:val="-2"/>
                <w:sz w:val="24"/>
              </w:rPr>
              <w:t xml:space="preserve"> </w:t>
            </w:r>
            <w:r>
              <w:rPr>
                <w:spacing w:val="-5"/>
                <w:sz w:val="24"/>
              </w:rPr>
              <w:t>use</w:t>
            </w:r>
          </w:p>
        </w:tc>
        <w:tc>
          <w:tcPr>
            <w:tcW w:w="2695" w:type="dxa"/>
          </w:tcPr>
          <w:p w14:paraId="59B55F67" w14:textId="77777777" w:rsidR="00361079" w:rsidRDefault="001A2999" w:rsidP="00C07759">
            <w:pPr>
              <w:pStyle w:val="TableParagraph"/>
              <w:ind w:left="731" w:right="719"/>
              <w:jc w:val="center"/>
              <w:rPr>
                <w:sz w:val="24"/>
              </w:rPr>
            </w:pPr>
            <w:r>
              <w:rPr>
                <w:spacing w:val="-2"/>
                <w:sz w:val="24"/>
              </w:rPr>
              <w:t>Frequently</w:t>
            </w:r>
          </w:p>
        </w:tc>
      </w:tr>
      <w:tr w:rsidR="00361079" w14:paraId="24569AB7" w14:textId="77777777">
        <w:trPr>
          <w:trHeight w:val="294"/>
        </w:trPr>
        <w:tc>
          <w:tcPr>
            <w:tcW w:w="6913" w:type="dxa"/>
          </w:tcPr>
          <w:p w14:paraId="5ED7B07C" w14:textId="77777777" w:rsidR="00361079" w:rsidRDefault="001A2999" w:rsidP="00C07759">
            <w:pPr>
              <w:pStyle w:val="TableParagraph"/>
              <w:spacing w:line="275" w:lineRule="exact"/>
              <w:rPr>
                <w:sz w:val="24"/>
              </w:rPr>
            </w:pPr>
            <w:r>
              <w:rPr>
                <w:sz w:val="24"/>
              </w:rPr>
              <w:t>Extensive</w:t>
            </w:r>
            <w:r>
              <w:rPr>
                <w:spacing w:val="-9"/>
                <w:sz w:val="24"/>
              </w:rPr>
              <w:t xml:space="preserve"> </w:t>
            </w:r>
            <w:r>
              <w:rPr>
                <w:sz w:val="24"/>
              </w:rPr>
              <w:t>keying/data</w:t>
            </w:r>
            <w:r>
              <w:rPr>
                <w:spacing w:val="-7"/>
                <w:sz w:val="24"/>
              </w:rPr>
              <w:t xml:space="preserve"> </w:t>
            </w:r>
            <w:r>
              <w:rPr>
                <w:spacing w:val="-2"/>
                <w:sz w:val="24"/>
              </w:rPr>
              <w:t>entry</w:t>
            </w:r>
          </w:p>
        </w:tc>
        <w:tc>
          <w:tcPr>
            <w:tcW w:w="2695" w:type="dxa"/>
          </w:tcPr>
          <w:p w14:paraId="139A5FB7" w14:textId="77777777" w:rsidR="00361079" w:rsidRDefault="001A2999" w:rsidP="00C07759">
            <w:pPr>
              <w:pStyle w:val="TableParagraph"/>
              <w:spacing w:line="275" w:lineRule="exact"/>
              <w:ind w:left="731" w:right="719"/>
              <w:jc w:val="center"/>
              <w:rPr>
                <w:sz w:val="24"/>
              </w:rPr>
            </w:pPr>
            <w:r>
              <w:rPr>
                <w:spacing w:val="-2"/>
                <w:sz w:val="24"/>
              </w:rPr>
              <w:t>Frequently</w:t>
            </w:r>
          </w:p>
        </w:tc>
      </w:tr>
      <w:tr w:rsidR="00361079" w14:paraId="1C525C15" w14:textId="77777777">
        <w:trPr>
          <w:trHeight w:val="292"/>
        </w:trPr>
        <w:tc>
          <w:tcPr>
            <w:tcW w:w="6913" w:type="dxa"/>
          </w:tcPr>
          <w:p w14:paraId="297A30E7" w14:textId="77777777" w:rsidR="00361079" w:rsidRDefault="001A2999" w:rsidP="00C07759">
            <w:pPr>
              <w:pStyle w:val="TableParagraph"/>
              <w:rPr>
                <w:sz w:val="24"/>
              </w:rPr>
            </w:pPr>
            <w:r>
              <w:rPr>
                <w:sz w:val="24"/>
              </w:rPr>
              <w:t>Graphical/analytical</w:t>
            </w:r>
            <w:r>
              <w:rPr>
                <w:spacing w:val="-8"/>
                <w:sz w:val="24"/>
              </w:rPr>
              <w:t xml:space="preserve"> </w:t>
            </w:r>
            <w:r>
              <w:rPr>
                <w:spacing w:val="-2"/>
                <w:sz w:val="24"/>
              </w:rPr>
              <w:t>based</w:t>
            </w:r>
          </w:p>
        </w:tc>
        <w:tc>
          <w:tcPr>
            <w:tcW w:w="2695" w:type="dxa"/>
          </w:tcPr>
          <w:p w14:paraId="4FB2E043" w14:textId="77777777" w:rsidR="00361079" w:rsidRDefault="001A2999" w:rsidP="00C07759">
            <w:pPr>
              <w:pStyle w:val="TableParagraph"/>
              <w:ind w:left="731" w:right="719"/>
              <w:jc w:val="center"/>
              <w:rPr>
                <w:sz w:val="24"/>
              </w:rPr>
            </w:pPr>
            <w:r>
              <w:rPr>
                <w:spacing w:val="-2"/>
                <w:sz w:val="24"/>
              </w:rPr>
              <w:t>Frequently</w:t>
            </w:r>
          </w:p>
        </w:tc>
      </w:tr>
      <w:tr w:rsidR="00361079" w14:paraId="1F0E712F" w14:textId="77777777">
        <w:trPr>
          <w:trHeight w:val="292"/>
        </w:trPr>
        <w:tc>
          <w:tcPr>
            <w:tcW w:w="6913" w:type="dxa"/>
          </w:tcPr>
          <w:p w14:paraId="1EA36121" w14:textId="77777777" w:rsidR="00361079" w:rsidRDefault="001A2999" w:rsidP="00C07759">
            <w:pPr>
              <w:pStyle w:val="TableParagraph"/>
              <w:rPr>
                <w:sz w:val="24"/>
              </w:rPr>
            </w:pPr>
            <w:r>
              <w:rPr>
                <w:sz w:val="24"/>
              </w:rPr>
              <w:t>Sitting</w:t>
            </w:r>
            <w:r>
              <w:rPr>
                <w:spacing w:val="-3"/>
                <w:sz w:val="24"/>
              </w:rPr>
              <w:t xml:space="preserve"> </w:t>
            </w:r>
            <w:r>
              <w:rPr>
                <w:sz w:val="24"/>
              </w:rPr>
              <w:t>at</w:t>
            </w:r>
            <w:r>
              <w:rPr>
                <w:spacing w:val="-1"/>
                <w:sz w:val="24"/>
              </w:rPr>
              <w:t xml:space="preserve"> </w:t>
            </w:r>
            <w:r>
              <w:rPr>
                <w:sz w:val="24"/>
              </w:rPr>
              <w:t>a</w:t>
            </w:r>
            <w:r>
              <w:rPr>
                <w:spacing w:val="-4"/>
                <w:sz w:val="24"/>
              </w:rPr>
              <w:t xml:space="preserve"> desk</w:t>
            </w:r>
          </w:p>
        </w:tc>
        <w:tc>
          <w:tcPr>
            <w:tcW w:w="2695" w:type="dxa"/>
          </w:tcPr>
          <w:p w14:paraId="7CD1FE1C" w14:textId="77777777" w:rsidR="00361079" w:rsidRDefault="001A2999" w:rsidP="00C07759">
            <w:pPr>
              <w:pStyle w:val="TableParagraph"/>
              <w:ind w:left="731" w:right="719"/>
              <w:jc w:val="center"/>
              <w:rPr>
                <w:sz w:val="24"/>
              </w:rPr>
            </w:pPr>
            <w:r>
              <w:rPr>
                <w:spacing w:val="-2"/>
                <w:sz w:val="24"/>
              </w:rPr>
              <w:t>Frequently</w:t>
            </w:r>
          </w:p>
        </w:tc>
      </w:tr>
      <w:tr w:rsidR="00361079" w14:paraId="2848EBE7" w14:textId="77777777">
        <w:trPr>
          <w:trHeight w:val="293"/>
        </w:trPr>
        <w:tc>
          <w:tcPr>
            <w:tcW w:w="6913" w:type="dxa"/>
          </w:tcPr>
          <w:p w14:paraId="0818D90A" w14:textId="77777777" w:rsidR="00361079" w:rsidRDefault="001A2999" w:rsidP="00C07759">
            <w:pPr>
              <w:pStyle w:val="TableParagraph"/>
              <w:spacing w:line="273" w:lineRule="exact"/>
              <w:rPr>
                <w:sz w:val="24"/>
              </w:rPr>
            </w:pPr>
            <w:r>
              <w:rPr>
                <w:sz w:val="24"/>
              </w:rPr>
              <w:t>Standing</w:t>
            </w:r>
            <w:r>
              <w:rPr>
                <w:spacing w:val="-2"/>
                <w:sz w:val="24"/>
              </w:rPr>
              <w:t xml:space="preserve"> </w:t>
            </w:r>
            <w:r>
              <w:rPr>
                <w:sz w:val="24"/>
              </w:rPr>
              <w:t>for</w:t>
            </w:r>
            <w:r>
              <w:rPr>
                <w:spacing w:val="-1"/>
                <w:sz w:val="24"/>
              </w:rPr>
              <w:t xml:space="preserve"> </w:t>
            </w:r>
            <w:r>
              <w:rPr>
                <w:sz w:val="24"/>
              </w:rPr>
              <w:t>long</w:t>
            </w:r>
            <w:r>
              <w:rPr>
                <w:spacing w:val="-2"/>
                <w:sz w:val="24"/>
              </w:rPr>
              <w:t xml:space="preserve"> periods</w:t>
            </w:r>
          </w:p>
        </w:tc>
        <w:tc>
          <w:tcPr>
            <w:tcW w:w="2695" w:type="dxa"/>
          </w:tcPr>
          <w:p w14:paraId="3C4B1A9E" w14:textId="77777777" w:rsidR="00361079" w:rsidRDefault="001A2999" w:rsidP="00C07759">
            <w:pPr>
              <w:pStyle w:val="TableParagraph"/>
              <w:spacing w:line="273" w:lineRule="exact"/>
              <w:ind w:left="729" w:right="719"/>
              <w:jc w:val="center"/>
              <w:rPr>
                <w:sz w:val="24"/>
              </w:rPr>
            </w:pPr>
            <w:r>
              <w:rPr>
                <w:spacing w:val="-2"/>
                <w:sz w:val="24"/>
              </w:rPr>
              <w:t>Occasionally</w:t>
            </w:r>
          </w:p>
        </w:tc>
      </w:tr>
      <w:tr w:rsidR="00C274F9" w14:paraId="3F0A3915" w14:textId="77777777">
        <w:trPr>
          <w:trHeight w:val="293"/>
        </w:trPr>
        <w:tc>
          <w:tcPr>
            <w:tcW w:w="6913" w:type="dxa"/>
          </w:tcPr>
          <w:p w14:paraId="10CBD045" w14:textId="77777777" w:rsidR="00C274F9" w:rsidRDefault="00C274F9" w:rsidP="00C07759">
            <w:pPr>
              <w:pStyle w:val="TableParagraph"/>
              <w:spacing w:line="273" w:lineRule="exact"/>
              <w:rPr>
                <w:sz w:val="24"/>
              </w:rPr>
            </w:pPr>
            <w:r w:rsidRPr="00C274F9">
              <w:rPr>
                <w:sz w:val="24"/>
              </w:rPr>
              <w:t xml:space="preserve">Designated workstation </w:t>
            </w:r>
          </w:p>
          <w:p w14:paraId="370E9BEA" w14:textId="6508770B" w:rsidR="00C274F9" w:rsidRDefault="00C274F9" w:rsidP="00C07759">
            <w:pPr>
              <w:pStyle w:val="TableParagraph"/>
              <w:spacing w:line="273" w:lineRule="exact"/>
              <w:rPr>
                <w:sz w:val="24"/>
              </w:rPr>
            </w:pPr>
            <w:r w:rsidRPr="00C274F9">
              <w:rPr>
                <w:i/>
                <w:sz w:val="24"/>
              </w:rPr>
              <w:t>This position is in an activity-based work environment</w:t>
            </w:r>
          </w:p>
        </w:tc>
        <w:tc>
          <w:tcPr>
            <w:tcW w:w="2695" w:type="dxa"/>
          </w:tcPr>
          <w:p w14:paraId="468031FB" w14:textId="6E6B1691" w:rsidR="00C274F9" w:rsidRDefault="00C274F9" w:rsidP="00C07759">
            <w:pPr>
              <w:pStyle w:val="TableParagraph"/>
              <w:spacing w:line="273" w:lineRule="exact"/>
              <w:ind w:left="729" w:right="719"/>
              <w:jc w:val="center"/>
              <w:rPr>
                <w:spacing w:val="-2"/>
                <w:sz w:val="24"/>
              </w:rPr>
            </w:pPr>
            <w:r>
              <w:rPr>
                <w:spacing w:val="-2"/>
                <w:sz w:val="24"/>
              </w:rPr>
              <w:t>Never</w:t>
            </w:r>
          </w:p>
        </w:tc>
      </w:tr>
      <w:tr w:rsidR="00361079" w14:paraId="427994D1" w14:textId="77777777">
        <w:trPr>
          <w:trHeight w:val="455"/>
        </w:trPr>
        <w:tc>
          <w:tcPr>
            <w:tcW w:w="6913" w:type="dxa"/>
            <w:shd w:val="clear" w:color="auto" w:fill="DEEAF6"/>
          </w:tcPr>
          <w:p w14:paraId="4FAFA63B" w14:textId="77777777" w:rsidR="00361079" w:rsidRDefault="001A2999" w:rsidP="0045244B">
            <w:pPr>
              <w:pStyle w:val="TableParagraph"/>
              <w:spacing w:line="240" w:lineRule="auto"/>
              <w:rPr>
                <w:b/>
                <w:sz w:val="24"/>
              </w:rPr>
            </w:pPr>
            <w:r>
              <w:rPr>
                <w:b/>
                <w:sz w:val="24"/>
              </w:rPr>
              <w:t>STANDARD</w:t>
            </w:r>
            <w:r>
              <w:rPr>
                <w:b/>
                <w:spacing w:val="1"/>
                <w:sz w:val="24"/>
              </w:rPr>
              <w:t xml:space="preserve"> </w:t>
            </w:r>
            <w:r>
              <w:rPr>
                <w:b/>
                <w:spacing w:val="-4"/>
                <w:sz w:val="24"/>
              </w:rPr>
              <w:t>HOURS</w:t>
            </w:r>
          </w:p>
        </w:tc>
        <w:tc>
          <w:tcPr>
            <w:tcW w:w="2695" w:type="dxa"/>
            <w:shd w:val="clear" w:color="auto" w:fill="DEEAF6"/>
          </w:tcPr>
          <w:p w14:paraId="2088FDB4" w14:textId="77777777" w:rsidR="00361079" w:rsidRDefault="001A2999" w:rsidP="0045244B">
            <w:pPr>
              <w:pStyle w:val="TableParagraph"/>
              <w:spacing w:line="240" w:lineRule="auto"/>
              <w:ind w:left="733" w:right="719"/>
              <w:jc w:val="center"/>
              <w:rPr>
                <w:b/>
                <w:sz w:val="24"/>
              </w:rPr>
            </w:pPr>
            <w:r>
              <w:rPr>
                <w:b/>
                <w:spacing w:val="-2"/>
                <w:sz w:val="24"/>
              </w:rPr>
              <w:t>FREQUENCY</w:t>
            </w:r>
          </w:p>
        </w:tc>
      </w:tr>
      <w:tr w:rsidR="00361079" w14:paraId="5F703619" w14:textId="77777777">
        <w:trPr>
          <w:trHeight w:val="292"/>
        </w:trPr>
        <w:tc>
          <w:tcPr>
            <w:tcW w:w="6913" w:type="dxa"/>
          </w:tcPr>
          <w:p w14:paraId="4D4EF921" w14:textId="77777777" w:rsidR="00361079" w:rsidRDefault="001A2999" w:rsidP="00C07759">
            <w:pPr>
              <w:pStyle w:val="TableParagraph"/>
              <w:rPr>
                <w:sz w:val="24"/>
              </w:rPr>
            </w:pPr>
            <w:r>
              <w:rPr>
                <w:sz w:val="24"/>
              </w:rPr>
              <w:t>Flexible</w:t>
            </w:r>
            <w:r>
              <w:rPr>
                <w:spacing w:val="-4"/>
                <w:sz w:val="24"/>
              </w:rPr>
              <w:t xml:space="preserve"> </w:t>
            </w:r>
            <w:r>
              <w:rPr>
                <w:sz w:val="24"/>
              </w:rPr>
              <w:t>working</w:t>
            </w:r>
            <w:r>
              <w:rPr>
                <w:spacing w:val="-4"/>
                <w:sz w:val="24"/>
              </w:rPr>
              <w:t xml:space="preserve"> </w:t>
            </w:r>
            <w:r>
              <w:rPr>
                <w:sz w:val="24"/>
              </w:rPr>
              <w:t>hours</w:t>
            </w:r>
            <w:r>
              <w:rPr>
                <w:spacing w:val="-2"/>
                <w:sz w:val="24"/>
              </w:rPr>
              <w:t xml:space="preserve"> </w:t>
            </w:r>
            <w:r>
              <w:rPr>
                <w:sz w:val="24"/>
              </w:rPr>
              <w:t>(access</w:t>
            </w:r>
            <w:r>
              <w:rPr>
                <w:spacing w:val="-2"/>
                <w:sz w:val="24"/>
              </w:rPr>
              <w:t xml:space="preserve"> </w:t>
            </w:r>
            <w:r>
              <w:rPr>
                <w:sz w:val="24"/>
              </w:rPr>
              <w:t>to</w:t>
            </w:r>
            <w:r>
              <w:rPr>
                <w:spacing w:val="-1"/>
                <w:sz w:val="24"/>
              </w:rPr>
              <w:t xml:space="preserve"> </w:t>
            </w:r>
            <w:r>
              <w:rPr>
                <w:sz w:val="24"/>
              </w:rPr>
              <w:t>flex</w:t>
            </w:r>
            <w:r>
              <w:rPr>
                <w:spacing w:val="-2"/>
                <w:sz w:val="24"/>
              </w:rPr>
              <w:t xml:space="preserve"> </w:t>
            </w:r>
            <w:r>
              <w:rPr>
                <w:spacing w:val="-4"/>
                <w:sz w:val="24"/>
              </w:rPr>
              <w:t>time)</w:t>
            </w:r>
          </w:p>
        </w:tc>
        <w:tc>
          <w:tcPr>
            <w:tcW w:w="2695" w:type="dxa"/>
          </w:tcPr>
          <w:p w14:paraId="69B853B5" w14:textId="77777777" w:rsidR="00361079" w:rsidRDefault="001A2999" w:rsidP="00C07759">
            <w:pPr>
              <w:pStyle w:val="TableParagraph"/>
              <w:ind w:left="729" w:right="719"/>
              <w:jc w:val="center"/>
              <w:rPr>
                <w:sz w:val="24"/>
              </w:rPr>
            </w:pPr>
            <w:r>
              <w:rPr>
                <w:spacing w:val="-2"/>
                <w:sz w:val="24"/>
              </w:rPr>
              <w:t>Occasionally</w:t>
            </w:r>
          </w:p>
        </w:tc>
      </w:tr>
      <w:tr w:rsidR="00361079" w14:paraId="7CAA88C2" w14:textId="77777777">
        <w:trPr>
          <w:trHeight w:val="292"/>
        </w:trPr>
        <w:tc>
          <w:tcPr>
            <w:tcW w:w="6913" w:type="dxa"/>
          </w:tcPr>
          <w:p w14:paraId="6ED833C6" w14:textId="77777777" w:rsidR="00361079" w:rsidRDefault="001A2999" w:rsidP="00C07759">
            <w:pPr>
              <w:pStyle w:val="TableParagraph"/>
              <w:rPr>
                <w:sz w:val="24"/>
              </w:rPr>
            </w:pPr>
            <w:r>
              <w:rPr>
                <w:sz w:val="24"/>
              </w:rPr>
              <w:t>Fixed</w:t>
            </w:r>
            <w:r>
              <w:rPr>
                <w:spacing w:val="-4"/>
                <w:sz w:val="24"/>
              </w:rPr>
              <w:t xml:space="preserve"> </w:t>
            </w:r>
            <w:r>
              <w:rPr>
                <w:sz w:val="24"/>
              </w:rPr>
              <w:t>or</w:t>
            </w:r>
            <w:r>
              <w:rPr>
                <w:spacing w:val="-5"/>
                <w:sz w:val="24"/>
              </w:rPr>
              <w:t xml:space="preserve"> </w:t>
            </w:r>
            <w:r>
              <w:rPr>
                <w:sz w:val="24"/>
              </w:rPr>
              <w:t>specified</w:t>
            </w:r>
            <w:r>
              <w:rPr>
                <w:spacing w:val="-4"/>
                <w:sz w:val="24"/>
              </w:rPr>
              <w:t xml:space="preserve"> </w:t>
            </w:r>
            <w:r>
              <w:rPr>
                <w:sz w:val="24"/>
              </w:rPr>
              <w:t>start/finish</w:t>
            </w:r>
            <w:r>
              <w:rPr>
                <w:spacing w:val="-4"/>
                <w:sz w:val="24"/>
              </w:rPr>
              <w:t xml:space="preserve"> </w:t>
            </w:r>
            <w:r>
              <w:rPr>
                <w:spacing w:val="-2"/>
                <w:sz w:val="24"/>
              </w:rPr>
              <w:t>times</w:t>
            </w:r>
          </w:p>
        </w:tc>
        <w:tc>
          <w:tcPr>
            <w:tcW w:w="2695" w:type="dxa"/>
          </w:tcPr>
          <w:p w14:paraId="774712D6" w14:textId="77777777" w:rsidR="00361079" w:rsidRDefault="001A2999" w:rsidP="00C07759">
            <w:pPr>
              <w:pStyle w:val="TableParagraph"/>
              <w:ind w:left="729" w:right="719"/>
              <w:jc w:val="center"/>
              <w:rPr>
                <w:sz w:val="24"/>
              </w:rPr>
            </w:pPr>
            <w:r>
              <w:rPr>
                <w:spacing w:val="-2"/>
                <w:sz w:val="24"/>
              </w:rPr>
              <w:t>Occasionally</w:t>
            </w:r>
          </w:p>
        </w:tc>
      </w:tr>
      <w:tr w:rsidR="00361079" w14:paraId="11C66D2F" w14:textId="77777777">
        <w:trPr>
          <w:trHeight w:val="294"/>
        </w:trPr>
        <w:tc>
          <w:tcPr>
            <w:tcW w:w="6913" w:type="dxa"/>
          </w:tcPr>
          <w:p w14:paraId="354D85C5" w14:textId="77777777" w:rsidR="00361079" w:rsidRDefault="001A2999" w:rsidP="00C07759">
            <w:pPr>
              <w:pStyle w:val="TableParagraph"/>
              <w:spacing w:line="275" w:lineRule="exact"/>
              <w:rPr>
                <w:sz w:val="24"/>
              </w:rPr>
            </w:pPr>
            <w:r>
              <w:rPr>
                <w:sz w:val="24"/>
              </w:rPr>
              <w:t xml:space="preserve">Peaks and </w:t>
            </w:r>
            <w:r>
              <w:rPr>
                <w:spacing w:val="-2"/>
                <w:sz w:val="24"/>
              </w:rPr>
              <w:t>troughs</w:t>
            </w:r>
          </w:p>
        </w:tc>
        <w:tc>
          <w:tcPr>
            <w:tcW w:w="2695" w:type="dxa"/>
          </w:tcPr>
          <w:p w14:paraId="7A11A3D0" w14:textId="77777777" w:rsidR="00361079" w:rsidRDefault="001A2999" w:rsidP="00C07759">
            <w:pPr>
              <w:pStyle w:val="TableParagraph"/>
              <w:spacing w:line="275" w:lineRule="exact"/>
              <w:ind w:left="729" w:right="719"/>
              <w:jc w:val="center"/>
              <w:rPr>
                <w:sz w:val="24"/>
              </w:rPr>
            </w:pPr>
            <w:r>
              <w:rPr>
                <w:spacing w:val="-2"/>
                <w:sz w:val="24"/>
              </w:rPr>
              <w:t>Occasionally</w:t>
            </w:r>
          </w:p>
        </w:tc>
      </w:tr>
      <w:tr w:rsidR="00361079" w14:paraId="6ABEA964" w14:textId="77777777">
        <w:trPr>
          <w:trHeight w:val="292"/>
        </w:trPr>
        <w:tc>
          <w:tcPr>
            <w:tcW w:w="6913" w:type="dxa"/>
          </w:tcPr>
          <w:p w14:paraId="0457590D" w14:textId="77777777" w:rsidR="00361079" w:rsidRDefault="001A2999" w:rsidP="00C07759">
            <w:pPr>
              <w:pStyle w:val="TableParagraph"/>
              <w:rPr>
                <w:sz w:val="24"/>
              </w:rPr>
            </w:pPr>
            <w:r>
              <w:rPr>
                <w:sz w:val="24"/>
              </w:rPr>
              <w:t>Frequent</w:t>
            </w:r>
            <w:r>
              <w:rPr>
                <w:spacing w:val="-4"/>
                <w:sz w:val="24"/>
              </w:rPr>
              <w:t xml:space="preserve"> </w:t>
            </w:r>
            <w:r>
              <w:rPr>
                <w:spacing w:val="-2"/>
                <w:sz w:val="24"/>
              </w:rPr>
              <w:t>overtime</w:t>
            </w:r>
          </w:p>
        </w:tc>
        <w:tc>
          <w:tcPr>
            <w:tcW w:w="2695" w:type="dxa"/>
          </w:tcPr>
          <w:p w14:paraId="26000B4F" w14:textId="77777777" w:rsidR="00361079" w:rsidRDefault="001A2999" w:rsidP="00C07759">
            <w:pPr>
              <w:pStyle w:val="TableParagraph"/>
              <w:ind w:left="729" w:right="719"/>
              <w:jc w:val="center"/>
              <w:rPr>
                <w:sz w:val="24"/>
              </w:rPr>
            </w:pPr>
            <w:r>
              <w:rPr>
                <w:spacing w:val="-2"/>
                <w:sz w:val="24"/>
              </w:rPr>
              <w:t>Occasionally</w:t>
            </w:r>
          </w:p>
        </w:tc>
      </w:tr>
      <w:tr w:rsidR="00361079" w14:paraId="7D56C8AA" w14:textId="77777777">
        <w:trPr>
          <w:trHeight w:val="292"/>
        </w:trPr>
        <w:tc>
          <w:tcPr>
            <w:tcW w:w="6913" w:type="dxa"/>
          </w:tcPr>
          <w:p w14:paraId="2F755D69" w14:textId="77777777" w:rsidR="00361079" w:rsidRDefault="001A2999" w:rsidP="00C07759">
            <w:pPr>
              <w:pStyle w:val="TableParagraph"/>
              <w:rPr>
                <w:sz w:val="24"/>
              </w:rPr>
            </w:pPr>
            <w:r>
              <w:rPr>
                <w:sz w:val="24"/>
              </w:rPr>
              <w:t>Rostered</w:t>
            </w:r>
            <w:r>
              <w:rPr>
                <w:spacing w:val="-3"/>
                <w:sz w:val="24"/>
              </w:rPr>
              <w:t xml:space="preserve"> </w:t>
            </w:r>
            <w:r>
              <w:rPr>
                <w:sz w:val="24"/>
              </w:rPr>
              <w:t>shift</w:t>
            </w:r>
            <w:r>
              <w:rPr>
                <w:spacing w:val="-2"/>
                <w:sz w:val="24"/>
              </w:rPr>
              <w:t xml:space="preserve"> </w:t>
            </w:r>
            <w:r>
              <w:rPr>
                <w:spacing w:val="-4"/>
                <w:sz w:val="24"/>
              </w:rPr>
              <w:t>work</w:t>
            </w:r>
          </w:p>
        </w:tc>
        <w:tc>
          <w:tcPr>
            <w:tcW w:w="2695" w:type="dxa"/>
          </w:tcPr>
          <w:p w14:paraId="448D5731" w14:textId="77777777" w:rsidR="00361079" w:rsidRDefault="001A2999" w:rsidP="00C07759">
            <w:pPr>
              <w:pStyle w:val="TableParagraph"/>
              <w:ind w:left="733" w:right="719"/>
              <w:jc w:val="center"/>
              <w:rPr>
                <w:sz w:val="24"/>
              </w:rPr>
            </w:pPr>
            <w:r>
              <w:rPr>
                <w:spacing w:val="-2"/>
                <w:sz w:val="24"/>
              </w:rPr>
              <w:t>Never</w:t>
            </w:r>
          </w:p>
        </w:tc>
      </w:tr>
      <w:tr w:rsidR="00361079" w14:paraId="36012FEC" w14:textId="77777777">
        <w:trPr>
          <w:trHeight w:val="455"/>
        </w:trPr>
        <w:tc>
          <w:tcPr>
            <w:tcW w:w="6913" w:type="dxa"/>
            <w:shd w:val="clear" w:color="auto" w:fill="DEEAF6"/>
          </w:tcPr>
          <w:p w14:paraId="61D86182" w14:textId="77777777" w:rsidR="00361079" w:rsidRDefault="001A2999" w:rsidP="0045244B">
            <w:pPr>
              <w:pStyle w:val="TableParagraph"/>
              <w:spacing w:line="240" w:lineRule="auto"/>
              <w:rPr>
                <w:b/>
                <w:sz w:val="24"/>
              </w:rPr>
            </w:pPr>
            <w:r>
              <w:rPr>
                <w:b/>
                <w:sz w:val="24"/>
              </w:rPr>
              <w:t>SOCIAL</w:t>
            </w:r>
            <w:r>
              <w:rPr>
                <w:b/>
                <w:spacing w:val="1"/>
                <w:sz w:val="24"/>
              </w:rPr>
              <w:t xml:space="preserve"> </w:t>
            </w:r>
            <w:r>
              <w:rPr>
                <w:b/>
                <w:spacing w:val="-2"/>
                <w:sz w:val="24"/>
              </w:rPr>
              <w:t>DEMANDS</w:t>
            </w:r>
          </w:p>
        </w:tc>
        <w:tc>
          <w:tcPr>
            <w:tcW w:w="2695" w:type="dxa"/>
            <w:shd w:val="clear" w:color="auto" w:fill="DEEAF6"/>
          </w:tcPr>
          <w:p w14:paraId="45219FED" w14:textId="77777777" w:rsidR="00361079" w:rsidRDefault="001A2999" w:rsidP="0045244B">
            <w:pPr>
              <w:pStyle w:val="TableParagraph"/>
              <w:spacing w:line="240" w:lineRule="auto"/>
              <w:ind w:left="733" w:right="719"/>
              <w:jc w:val="center"/>
              <w:rPr>
                <w:b/>
                <w:sz w:val="24"/>
              </w:rPr>
            </w:pPr>
            <w:r>
              <w:rPr>
                <w:b/>
                <w:spacing w:val="-2"/>
                <w:sz w:val="24"/>
              </w:rPr>
              <w:t>FREQUENCY</w:t>
            </w:r>
          </w:p>
        </w:tc>
      </w:tr>
      <w:tr w:rsidR="00361079" w14:paraId="3F5D08D7" w14:textId="77777777">
        <w:trPr>
          <w:trHeight w:val="292"/>
        </w:trPr>
        <w:tc>
          <w:tcPr>
            <w:tcW w:w="6913" w:type="dxa"/>
          </w:tcPr>
          <w:p w14:paraId="66984EFE" w14:textId="77777777" w:rsidR="00361079" w:rsidRDefault="001A2999" w:rsidP="00C07759">
            <w:pPr>
              <w:pStyle w:val="TableParagraph"/>
              <w:rPr>
                <w:sz w:val="24"/>
              </w:rPr>
            </w:pPr>
            <w:r>
              <w:rPr>
                <w:sz w:val="24"/>
              </w:rPr>
              <w:t>Work</w:t>
            </w:r>
            <w:r>
              <w:rPr>
                <w:spacing w:val="-5"/>
                <w:sz w:val="24"/>
              </w:rPr>
              <w:t xml:space="preserve"> </w:t>
            </w:r>
            <w:r>
              <w:rPr>
                <w:sz w:val="24"/>
              </w:rPr>
              <w:t>with</w:t>
            </w:r>
            <w:r>
              <w:rPr>
                <w:spacing w:val="-3"/>
                <w:sz w:val="24"/>
              </w:rPr>
              <w:t xml:space="preserve"> </w:t>
            </w:r>
            <w:r>
              <w:rPr>
                <w:sz w:val="24"/>
              </w:rPr>
              <w:t>others</w:t>
            </w:r>
            <w:r>
              <w:rPr>
                <w:spacing w:val="-4"/>
                <w:sz w:val="24"/>
              </w:rPr>
              <w:t xml:space="preserve"> </w:t>
            </w:r>
            <w:r>
              <w:rPr>
                <w:sz w:val="24"/>
              </w:rPr>
              <w:t>towards</w:t>
            </w:r>
            <w:r>
              <w:rPr>
                <w:spacing w:val="-3"/>
                <w:sz w:val="24"/>
              </w:rPr>
              <w:t xml:space="preserve"> </w:t>
            </w:r>
            <w:r>
              <w:rPr>
                <w:sz w:val="24"/>
              </w:rPr>
              <w:t>shared goals</w:t>
            </w:r>
            <w:r>
              <w:rPr>
                <w:spacing w:val="-2"/>
                <w:sz w:val="24"/>
              </w:rPr>
              <w:t xml:space="preserve"> </w:t>
            </w:r>
            <w:r>
              <w:rPr>
                <w:sz w:val="24"/>
              </w:rPr>
              <w:t>in</w:t>
            </w:r>
            <w:r>
              <w:rPr>
                <w:spacing w:val="-2"/>
                <w:sz w:val="24"/>
              </w:rPr>
              <w:t xml:space="preserve"> </w:t>
            </w:r>
            <w:r>
              <w:rPr>
                <w:sz w:val="24"/>
              </w:rPr>
              <w:t>a</w:t>
            </w:r>
            <w:r>
              <w:rPr>
                <w:spacing w:val="-4"/>
                <w:sz w:val="24"/>
              </w:rPr>
              <w:t xml:space="preserve"> </w:t>
            </w:r>
            <w:r>
              <w:rPr>
                <w:sz w:val="24"/>
              </w:rPr>
              <w:t>team</w:t>
            </w:r>
            <w:r>
              <w:rPr>
                <w:spacing w:val="-1"/>
                <w:sz w:val="24"/>
              </w:rPr>
              <w:t xml:space="preserve"> </w:t>
            </w:r>
            <w:r>
              <w:rPr>
                <w:spacing w:val="-2"/>
                <w:sz w:val="24"/>
              </w:rPr>
              <w:t>environment</w:t>
            </w:r>
          </w:p>
        </w:tc>
        <w:tc>
          <w:tcPr>
            <w:tcW w:w="2695" w:type="dxa"/>
          </w:tcPr>
          <w:p w14:paraId="7C1B5371" w14:textId="77777777" w:rsidR="00361079" w:rsidRDefault="001A2999" w:rsidP="00C07759">
            <w:pPr>
              <w:pStyle w:val="TableParagraph"/>
              <w:ind w:left="731" w:right="719"/>
              <w:jc w:val="center"/>
              <w:rPr>
                <w:sz w:val="24"/>
              </w:rPr>
            </w:pPr>
            <w:r>
              <w:rPr>
                <w:spacing w:val="-2"/>
                <w:sz w:val="24"/>
              </w:rPr>
              <w:t>Frequently</w:t>
            </w:r>
          </w:p>
        </w:tc>
      </w:tr>
      <w:tr w:rsidR="00361079" w14:paraId="61985EB9" w14:textId="77777777">
        <w:trPr>
          <w:trHeight w:val="292"/>
        </w:trPr>
        <w:tc>
          <w:tcPr>
            <w:tcW w:w="6913" w:type="dxa"/>
          </w:tcPr>
          <w:p w14:paraId="6F29046F" w14:textId="77777777" w:rsidR="00361079" w:rsidRDefault="001A2999" w:rsidP="00C07759">
            <w:pPr>
              <w:pStyle w:val="TableParagraph"/>
              <w:spacing w:line="273" w:lineRule="exact"/>
              <w:rPr>
                <w:sz w:val="24"/>
              </w:rPr>
            </w:pPr>
            <w:r>
              <w:rPr>
                <w:sz w:val="24"/>
              </w:rPr>
              <w:t>Work</w:t>
            </w:r>
            <w:r>
              <w:rPr>
                <w:spacing w:val="-4"/>
                <w:sz w:val="24"/>
              </w:rPr>
              <w:t xml:space="preserve"> </w:t>
            </w:r>
            <w:r>
              <w:rPr>
                <w:sz w:val="24"/>
              </w:rPr>
              <w:t>in</w:t>
            </w:r>
            <w:r>
              <w:rPr>
                <w:spacing w:val="-1"/>
                <w:sz w:val="24"/>
              </w:rPr>
              <w:t xml:space="preserve"> </w:t>
            </w:r>
            <w:r>
              <w:rPr>
                <w:sz w:val="24"/>
              </w:rPr>
              <w:t>isolation</w:t>
            </w:r>
            <w:r>
              <w:rPr>
                <w:spacing w:val="-3"/>
                <w:sz w:val="24"/>
              </w:rPr>
              <w:t xml:space="preserve"> </w:t>
            </w:r>
            <w:r>
              <w:rPr>
                <w:sz w:val="24"/>
              </w:rPr>
              <w:t>from</w:t>
            </w:r>
            <w:r>
              <w:rPr>
                <w:spacing w:val="-4"/>
                <w:sz w:val="24"/>
              </w:rPr>
              <w:t xml:space="preserve"> </w:t>
            </w:r>
            <w:r>
              <w:rPr>
                <w:sz w:val="24"/>
              </w:rPr>
              <w:t>other</w:t>
            </w:r>
            <w:r>
              <w:rPr>
                <w:spacing w:val="-1"/>
                <w:sz w:val="24"/>
              </w:rPr>
              <w:t xml:space="preserve"> </w:t>
            </w:r>
            <w:r>
              <w:rPr>
                <w:sz w:val="24"/>
              </w:rPr>
              <w:t>staff</w:t>
            </w:r>
            <w:r>
              <w:rPr>
                <w:spacing w:val="-1"/>
                <w:sz w:val="24"/>
              </w:rPr>
              <w:t xml:space="preserve"> </w:t>
            </w:r>
            <w:r>
              <w:rPr>
                <w:sz w:val="24"/>
              </w:rPr>
              <w:t>(remote</w:t>
            </w:r>
            <w:r>
              <w:rPr>
                <w:spacing w:val="-4"/>
                <w:sz w:val="24"/>
              </w:rPr>
              <w:t xml:space="preserve"> </w:t>
            </w:r>
            <w:r>
              <w:rPr>
                <w:spacing w:val="-2"/>
                <w:sz w:val="24"/>
              </w:rPr>
              <w:t>supervision)</w:t>
            </w:r>
          </w:p>
        </w:tc>
        <w:tc>
          <w:tcPr>
            <w:tcW w:w="2695" w:type="dxa"/>
          </w:tcPr>
          <w:p w14:paraId="139BF87C" w14:textId="36359A50" w:rsidR="00361079" w:rsidRDefault="00C274F9" w:rsidP="00C07759">
            <w:pPr>
              <w:pStyle w:val="TableParagraph"/>
              <w:spacing w:line="273" w:lineRule="exact"/>
              <w:ind w:left="733" w:right="719"/>
              <w:jc w:val="center"/>
              <w:rPr>
                <w:sz w:val="24"/>
              </w:rPr>
            </w:pPr>
            <w:r>
              <w:rPr>
                <w:spacing w:val="-2"/>
                <w:sz w:val="24"/>
              </w:rPr>
              <w:t>Occasionally</w:t>
            </w:r>
          </w:p>
        </w:tc>
      </w:tr>
      <w:tr w:rsidR="00361079" w14:paraId="50DA495A" w14:textId="77777777">
        <w:trPr>
          <w:trHeight w:val="292"/>
        </w:trPr>
        <w:tc>
          <w:tcPr>
            <w:tcW w:w="6913" w:type="dxa"/>
          </w:tcPr>
          <w:p w14:paraId="2D76C975" w14:textId="77777777" w:rsidR="00361079" w:rsidRDefault="001A2999" w:rsidP="00C07759">
            <w:pPr>
              <w:pStyle w:val="TableParagraph"/>
              <w:rPr>
                <w:sz w:val="24"/>
              </w:rPr>
            </w:pPr>
            <w:r>
              <w:rPr>
                <w:sz w:val="24"/>
              </w:rPr>
              <w:t>Working</w:t>
            </w:r>
            <w:r>
              <w:rPr>
                <w:spacing w:val="-2"/>
                <w:sz w:val="24"/>
              </w:rPr>
              <w:t xml:space="preserve"> </w:t>
            </w:r>
            <w:r>
              <w:rPr>
                <w:sz w:val="24"/>
              </w:rPr>
              <w:t>in</w:t>
            </w:r>
            <w:r>
              <w:rPr>
                <w:spacing w:val="-2"/>
                <w:sz w:val="24"/>
              </w:rPr>
              <w:t xml:space="preserve"> </w:t>
            </w:r>
            <w:r>
              <w:rPr>
                <w:sz w:val="24"/>
              </w:rPr>
              <w:t>a</w:t>
            </w:r>
            <w:r>
              <w:rPr>
                <w:spacing w:val="-2"/>
                <w:sz w:val="24"/>
              </w:rPr>
              <w:t xml:space="preserve"> </w:t>
            </w:r>
            <w:r>
              <w:rPr>
                <w:sz w:val="24"/>
              </w:rPr>
              <w:t>call</w:t>
            </w:r>
            <w:r>
              <w:rPr>
                <w:spacing w:val="-1"/>
                <w:sz w:val="24"/>
              </w:rPr>
              <w:t xml:space="preserve"> </w:t>
            </w:r>
            <w:proofErr w:type="spellStart"/>
            <w:r>
              <w:rPr>
                <w:sz w:val="24"/>
              </w:rPr>
              <w:t>centre</w:t>
            </w:r>
            <w:proofErr w:type="spellEnd"/>
            <w:r>
              <w:rPr>
                <w:spacing w:val="-2"/>
                <w:sz w:val="24"/>
              </w:rPr>
              <w:t xml:space="preserve"> environment</w:t>
            </w:r>
          </w:p>
        </w:tc>
        <w:tc>
          <w:tcPr>
            <w:tcW w:w="2695" w:type="dxa"/>
          </w:tcPr>
          <w:p w14:paraId="411B56B6" w14:textId="77777777" w:rsidR="00361079" w:rsidRDefault="001A2999" w:rsidP="00C07759">
            <w:pPr>
              <w:pStyle w:val="TableParagraph"/>
              <w:ind w:left="733" w:right="719"/>
              <w:jc w:val="center"/>
              <w:rPr>
                <w:sz w:val="24"/>
              </w:rPr>
            </w:pPr>
            <w:r>
              <w:rPr>
                <w:spacing w:val="-2"/>
                <w:sz w:val="24"/>
              </w:rPr>
              <w:t>Never</w:t>
            </w:r>
          </w:p>
        </w:tc>
      </w:tr>
      <w:tr w:rsidR="00361079" w14:paraId="65CD519F" w14:textId="77777777">
        <w:trPr>
          <w:trHeight w:val="294"/>
        </w:trPr>
        <w:tc>
          <w:tcPr>
            <w:tcW w:w="6913" w:type="dxa"/>
          </w:tcPr>
          <w:p w14:paraId="613CD53D" w14:textId="77777777" w:rsidR="00361079" w:rsidRDefault="001A2999" w:rsidP="00C07759">
            <w:pPr>
              <w:pStyle w:val="TableParagraph"/>
              <w:spacing w:line="275" w:lineRule="exact"/>
              <w:rPr>
                <w:sz w:val="24"/>
              </w:rPr>
            </w:pPr>
            <w:r>
              <w:rPr>
                <w:sz w:val="24"/>
              </w:rPr>
              <w:lastRenderedPageBreak/>
              <w:t>Working</w:t>
            </w:r>
            <w:r>
              <w:rPr>
                <w:spacing w:val="-5"/>
                <w:sz w:val="24"/>
              </w:rPr>
              <w:t xml:space="preserve"> </w:t>
            </w:r>
            <w:r>
              <w:rPr>
                <w:sz w:val="24"/>
              </w:rPr>
              <w:t>directly</w:t>
            </w:r>
            <w:r>
              <w:rPr>
                <w:spacing w:val="-5"/>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public</w:t>
            </w:r>
          </w:p>
        </w:tc>
        <w:tc>
          <w:tcPr>
            <w:tcW w:w="2695" w:type="dxa"/>
          </w:tcPr>
          <w:p w14:paraId="75CD734D" w14:textId="77777777" w:rsidR="00361079" w:rsidRDefault="001A2999" w:rsidP="00C07759">
            <w:pPr>
              <w:pStyle w:val="TableParagraph"/>
              <w:spacing w:line="275" w:lineRule="exact"/>
              <w:ind w:left="729" w:right="719"/>
              <w:jc w:val="center"/>
              <w:rPr>
                <w:sz w:val="24"/>
              </w:rPr>
            </w:pPr>
            <w:r>
              <w:rPr>
                <w:spacing w:val="-2"/>
                <w:sz w:val="24"/>
              </w:rPr>
              <w:t>Occasionally</w:t>
            </w:r>
          </w:p>
        </w:tc>
      </w:tr>
      <w:tr w:rsidR="00361079" w14:paraId="77CE0BDA" w14:textId="77777777">
        <w:trPr>
          <w:trHeight w:val="453"/>
        </w:trPr>
        <w:tc>
          <w:tcPr>
            <w:tcW w:w="6913" w:type="dxa"/>
            <w:shd w:val="clear" w:color="auto" w:fill="DEEAF6"/>
          </w:tcPr>
          <w:p w14:paraId="6033DD6B" w14:textId="77777777" w:rsidR="00361079" w:rsidRDefault="001A2999" w:rsidP="0045244B">
            <w:pPr>
              <w:pStyle w:val="TableParagraph"/>
              <w:spacing w:line="240" w:lineRule="auto"/>
              <w:rPr>
                <w:b/>
                <w:sz w:val="24"/>
              </w:rPr>
            </w:pPr>
            <w:r>
              <w:rPr>
                <w:b/>
                <w:sz w:val="24"/>
              </w:rPr>
              <w:t>PHYSICAL</w:t>
            </w:r>
            <w:r>
              <w:rPr>
                <w:b/>
                <w:spacing w:val="-1"/>
                <w:sz w:val="24"/>
              </w:rPr>
              <w:t xml:space="preserve"> </w:t>
            </w:r>
            <w:r>
              <w:rPr>
                <w:b/>
                <w:spacing w:val="-2"/>
                <w:sz w:val="24"/>
              </w:rPr>
              <w:t>DEMANDS</w:t>
            </w:r>
          </w:p>
        </w:tc>
        <w:tc>
          <w:tcPr>
            <w:tcW w:w="2695" w:type="dxa"/>
            <w:shd w:val="clear" w:color="auto" w:fill="DEEAF6"/>
          </w:tcPr>
          <w:p w14:paraId="40C24496" w14:textId="77777777" w:rsidR="00361079" w:rsidRDefault="001A2999" w:rsidP="0045244B">
            <w:pPr>
              <w:pStyle w:val="TableParagraph"/>
              <w:spacing w:line="240" w:lineRule="auto"/>
              <w:ind w:left="733" w:right="719"/>
              <w:jc w:val="center"/>
              <w:rPr>
                <w:b/>
                <w:sz w:val="24"/>
              </w:rPr>
            </w:pPr>
            <w:r>
              <w:rPr>
                <w:b/>
                <w:spacing w:val="-2"/>
                <w:sz w:val="24"/>
              </w:rPr>
              <w:t>FREQUENCY</w:t>
            </w:r>
          </w:p>
        </w:tc>
      </w:tr>
      <w:tr w:rsidR="00361079" w14:paraId="18CA66AA" w14:textId="77777777">
        <w:trPr>
          <w:trHeight w:val="292"/>
        </w:trPr>
        <w:tc>
          <w:tcPr>
            <w:tcW w:w="6913" w:type="dxa"/>
          </w:tcPr>
          <w:p w14:paraId="36A99079" w14:textId="77777777" w:rsidR="00361079" w:rsidRDefault="001A2999" w:rsidP="00C07759">
            <w:pPr>
              <w:pStyle w:val="TableParagraph"/>
              <w:rPr>
                <w:sz w:val="24"/>
              </w:rPr>
            </w:pPr>
            <w:r>
              <w:rPr>
                <w:sz w:val="24"/>
              </w:rPr>
              <w:t>Distance</w:t>
            </w:r>
            <w:r>
              <w:rPr>
                <w:spacing w:val="-5"/>
                <w:sz w:val="24"/>
              </w:rPr>
              <w:t xml:space="preserve"> </w:t>
            </w:r>
            <w:r>
              <w:rPr>
                <w:sz w:val="24"/>
              </w:rPr>
              <w:t>walking</w:t>
            </w:r>
            <w:r>
              <w:rPr>
                <w:spacing w:val="-2"/>
                <w:sz w:val="24"/>
              </w:rPr>
              <w:t xml:space="preserve"> </w:t>
            </w:r>
            <w:r>
              <w:rPr>
                <w:sz w:val="24"/>
              </w:rPr>
              <w:t>(large</w:t>
            </w:r>
            <w:r>
              <w:rPr>
                <w:spacing w:val="-4"/>
                <w:sz w:val="24"/>
              </w:rPr>
              <w:t xml:space="preserve"> </w:t>
            </w:r>
            <w:r>
              <w:rPr>
                <w:sz w:val="24"/>
              </w:rPr>
              <w:t>buildings</w:t>
            </w:r>
            <w:r>
              <w:rPr>
                <w:spacing w:val="-2"/>
                <w:sz w:val="24"/>
              </w:rPr>
              <w:t xml:space="preserve"> </w:t>
            </w:r>
            <w:r>
              <w:rPr>
                <w:sz w:val="24"/>
              </w:rPr>
              <w:t>or</w:t>
            </w:r>
            <w:r>
              <w:rPr>
                <w:spacing w:val="-4"/>
                <w:sz w:val="24"/>
              </w:rPr>
              <w:t xml:space="preserve"> </w:t>
            </w:r>
            <w:r>
              <w:rPr>
                <w:sz w:val="24"/>
              </w:rPr>
              <w:t>inter-building</w:t>
            </w:r>
            <w:r>
              <w:rPr>
                <w:spacing w:val="-7"/>
                <w:sz w:val="24"/>
              </w:rPr>
              <w:t xml:space="preserve"> </w:t>
            </w:r>
            <w:r>
              <w:rPr>
                <w:spacing w:val="-2"/>
                <w:sz w:val="24"/>
              </w:rPr>
              <w:t>transit)</w:t>
            </w:r>
          </w:p>
        </w:tc>
        <w:tc>
          <w:tcPr>
            <w:tcW w:w="2695" w:type="dxa"/>
          </w:tcPr>
          <w:p w14:paraId="2218498D" w14:textId="77777777" w:rsidR="00361079" w:rsidRDefault="001A2999" w:rsidP="00C07759">
            <w:pPr>
              <w:pStyle w:val="TableParagraph"/>
              <w:ind w:left="729" w:right="719"/>
              <w:jc w:val="center"/>
              <w:rPr>
                <w:sz w:val="24"/>
              </w:rPr>
            </w:pPr>
            <w:r>
              <w:rPr>
                <w:spacing w:val="-2"/>
                <w:sz w:val="24"/>
              </w:rPr>
              <w:t>Occasionally</w:t>
            </w:r>
          </w:p>
        </w:tc>
      </w:tr>
      <w:tr w:rsidR="00361079" w14:paraId="7550072C" w14:textId="77777777">
        <w:trPr>
          <w:trHeight w:val="294"/>
        </w:trPr>
        <w:tc>
          <w:tcPr>
            <w:tcW w:w="6913" w:type="dxa"/>
          </w:tcPr>
          <w:p w14:paraId="27D14354" w14:textId="77777777" w:rsidR="00361079" w:rsidRDefault="001A2999" w:rsidP="00C07759">
            <w:pPr>
              <w:pStyle w:val="TableParagraph"/>
              <w:spacing w:line="275" w:lineRule="exact"/>
              <w:rPr>
                <w:sz w:val="24"/>
              </w:rPr>
            </w:pPr>
            <w:r>
              <w:rPr>
                <w:sz w:val="24"/>
              </w:rPr>
              <w:t>Working</w:t>
            </w:r>
            <w:r>
              <w:rPr>
                <w:spacing w:val="-1"/>
                <w:sz w:val="24"/>
              </w:rPr>
              <w:t xml:space="preserve"> </w:t>
            </w:r>
            <w:r>
              <w:rPr>
                <w:spacing w:val="-2"/>
                <w:sz w:val="24"/>
              </w:rPr>
              <w:t>outdoors</w:t>
            </w:r>
          </w:p>
        </w:tc>
        <w:tc>
          <w:tcPr>
            <w:tcW w:w="2695" w:type="dxa"/>
          </w:tcPr>
          <w:p w14:paraId="2210B081" w14:textId="77777777" w:rsidR="00361079" w:rsidRDefault="001A2999" w:rsidP="00C07759">
            <w:pPr>
              <w:pStyle w:val="TableParagraph"/>
              <w:spacing w:line="275" w:lineRule="exact"/>
              <w:ind w:left="729" w:right="719"/>
              <w:jc w:val="center"/>
              <w:rPr>
                <w:sz w:val="24"/>
              </w:rPr>
            </w:pPr>
            <w:r>
              <w:rPr>
                <w:spacing w:val="-2"/>
                <w:sz w:val="24"/>
              </w:rPr>
              <w:t>Occasionally</w:t>
            </w:r>
          </w:p>
        </w:tc>
      </w:tr>
      <w:tr w:rsidR="00361079" w14:paraId="124FA1CA" w14:textId="77777777">
        <w:trPr>
          <w:trHeight w:val="453"/>
        </w:trPr>
        <w:tc>
          <w:tcPr>
            <w:tcW w:w="6913" w:type="dxa"/>
            <w:shd w:val="clear" w:color="auto" w:fill="DEEAF6"/>
          </w:tcPr>
          <w:p w14:paraId="4255AA89" w14:textId="77777777" w:rsidR="00361079" w:rsidRDefault="001A2999" w:rsidP="0045244B">
            <w:pPr>
              <w:pStyle w:val="TableParagraph"/>
              <w:spacing w:line="240" w:lineRule="auto"/>
              <w:rPr>
                <w:b/>
                <w:sz w:val="24"/>
              </w:rPr>
            </w:pPr>
            <w:r>
              <w:rPr>
                <w:b/>
                <w:sz w:val="24"/>
              </w:rPr>
              <w:t>MANUAL</w:t>
            </w:r>
            <w:r>
              <w:rPr>
                <w:b/>
                <w:spacing w:val="-3"/>
                <w:sz w:val="24"/>
              </w:rPr>
              <w:t xml:space="preserve"> </w:t>
            </w:r>
            <w:r>
              <w:rPr>
                <w:b/>
                <w:spacing w:val="-2"/>
                <w:sz w:val="24"/>
              </w:rPr>
              <w:t>HANDLING</w:t>
            </w:r>
          </w:p>
        </w:tc>
        <w:tc>
          <w:tcPr>
            <w:tcW w:w="2695" w:type="dxa"/>
            <w:shd w:val="clear" w:color="auto" w:fill="DEEAF6"/>
          </w:tcPr>
          <w:p w14:paraId="6B7C1572" w14:textId="77777777" w:rsidR="00361079" w:rsidRDefault="001A2999" w:rsidP="0045244B">
            <w:pPr>
              <w:pStyle w:val="TableParagraph"/>
              <w:spacing w:line="240" w:lineRule="auto"/>
              <w:ind w:left="733" w:right="719"/>
              <w:jc w:val="center"/>
              <w:rPr>
                <w:b/>
                <w:sz w:val="24"/>
              </w:rPr>
            </w:pPr>
            <w:r>
              <w:rPr>
                <w:b/>
                <w:spacing w:val="-2"/>
                <w:sz w:val="24"/>
              </w:rPr>
              <w:t>FREQUENCY</w:t>
            </w:r>
          </w:p>
        </w:tc>
      </w:tr>
      <w:tr w:rsidR="00361079" w14:paraId="3E088E35" w14:textId="77777777">
        <w:trPr>
          <w:trHeight w:val="292"/>
        </w:trPr>
        <w:tc>
          <w:tcPr>
            <w:tcW w:w="6913" w:type="dxa"/>
          </w:tcPr>
          <w:p w14:paraId="13FE811A" w14:textId="77777777" w:rsidR="00361079" w:rsidRDefault="001A2999" w:rsidP="00C07759">
            <w:pPr>
              <w:pStyle w:val="TableParagraph"/>
              <w:rPr>
                <w:sz w:val="24"/>
              </w:rPr>
            </w:pPr>
            <w:r>
              <w:rPr>
                <w:sz w:val="24"/>
              </w:rPr>
              <w:t>Lifting</w:t>
            </w:r>
            <w:r>
              <w:rPr>
                <w:spacing w:val="-3"/>
                <w:sz w:val="24"/>
              </w:rPr>
              <w:t xml:space="preserve"> </w:t>
            </w:r>
            <w:r>
              <w:rPr>
                <w:sz w:val="24"/>
              </w:rPr>
              <w:t>0 –</w:t>
            </w:r>
            <w:r>
              <w:rPr>
                <w:spacing w:val="1"/>
                <w:sz w:val="24"/>
              </w:rPr>
              <w:t xml:space="preserve"> </w:t>
            </w:r>
            <w:r>
              <w:rPr>
                <w:spacing w:val="-5"/>
                <w:sz w:val="24"/>
              </w:rPr>
              <w:t>5kg</w:t>
            </w:r>
          </w:p>
        </w:tc>
        <w:tc>
          <w:tcPr>
            <w:tcW w:w="2695" w:type="dxa"/>
          </w:tcPr>
          <w:p w14:paraId="25AB7732" w14:textId="77777777" w:rsidR="00361079" w:rsidRDefault="001A2999" w:rsidP="00C07759">
            <w:pPr>
              <w:pStyle w:val="TableParagraph"/>
              <w:ind w:left="729" w:right="719"/>
              <w:jc w:val="center"/>
              <w:rPr>
                <w:sz w:val="24"/>
              </w:rPr>
            </w:pPr>
            <w:r>
              <w:rPr>
                <w:spacing w:val="-2"/>
                <w:sz w:val="24"/>
              </w:rPr>
              <w:t>Occasionally</w:t>
            </w:r>
          </w:p>
        </w:tc>
      </w:tr>
      <w:tr w:rsidR="00361079" w14:paraId="21EFD5A5" w14:textId="77777777">
        <w:trPr>
          <w:trHeight w:val="294"/>
        </w:trPr>
        <w:tc>
          <w:tcPr>
            <w:tcW w:w="6913" w:type="dxa"/>
          </w:tcPr>
          <w:p w14:paraId="6944674F" w14:textId="77777777" w:rsidR="00361079" w:rsidRDefault="001A2999" w:rsidP="0045244B">
            <w:pPr>
              <w:pStyle w:val="TableParagraph"/>
              <w:spacing w:line="273" w:lineRule="exact"/>
              <w:rPr>
                <w:sz w:val="24"/>
              </w:rPr>
            </w:pPr>
            <w:r>
              <w:rPr>
                <w:sz w:val="24"/>
              </w:rPr>
              <w:t>Lifting</w:t>
            </w:r>
            <w:r>
              <w:rPr>
                <w:spacing w:val="-3"/>
                <w:sz w:val="24"/>
              </w:rPr>
              <w:t xml:space="preserve"> </w:t>
            </w:r>
            <w:r>
              <w:rPr>
                <w:sz w:val="24"/>
              </w:rPr>
              <w:t>5 –</w:t>
            </w:r>
            <w:r>
              <w:rPr>
                <w:spacing w:val="1"/>
                <w:sz w:val="24"/>
              </w:rPr>
              <w:t xml:space="preserve"> </w:t>
            </w:r>
            <w:r>
              <w:rPr>
                <w:spacing w:val="-4"/>
                <w:sz w:val="24"/>
              </w:rPr>
              <w:t>10kg</w:t>
            </w:r>
          </w:p>
        </w:tc>
        <w:tc>
          <w:tcPr>
            <w:tcW w:w="2695" w:type="dxa"/>
          </w:tcPr>
          <w:p w14:paraId="003C3CA9" w14:textId="77777777" w:rsidR="00361079" w:rsidRDefault="001A2999" w:rsidP="0045244B">
            <w:pPr>
              <w:pStyle w:val="TableParagraph"/>
              <w:spacing w:line="273" w:lineRule="exact"/>
              <w:ind w:left="733" w:right="719"/>
              <w:jc w:val="center"/>
              <w:rPr>
                <w:sz w:val="24"/>
              </w:rPr>
            </w:pPr>
            <w:r>
              <w:rPr>
                <w:spacing w:val="-2"/>
                <w:sz w:val="24"/>
              </w:rPr>
              <w:t>Never</w:t>
            </w:r>
          </w:p>
        </w:tc>
      </w:tr>
      <w:tr w:rsidR="00361079" w14:paraId="1A9710A1" w14:textId="77777777">
        <w:trPr>
          <w:trHeight w:val="292"/>
        </w:trPr>
        <w:tc>
          <w:tcPr>
            <w:tcW w:w="6913" w:type="dxa"/>
          </w:tcPr>
          <w:p w14:paraId="08E3E1E7" w14:textId="77777777" w:rsidR="00361079" w:rsidRDefault="001A2999" w:rsidP="00C07759">
            <w:pPr>
              <w:pStyle w:val="TableParagraph"/>
              <w:rPr>
                <w:sz w:val="24"/>
              </w:rPr>
            </w:pPr>
            <w:r>
              <w:rPr>
                <w:sz w:val="24"/>
              </w:rPr>
              <w:t>Lifting</w:t>
            </w:r>
            <w:r>
              <w:rPr>
                <w:spacing w:val="-5"/>
                <w:sz w:val="24"/>
              </w:rPr>
              <w:t xml:space="preserve"> </w:t>
            </w:r>
            <w:r>
              <w:rPr>
                <w:spacing w:val="-2"/>
                <w:sz w:val="24"/>
              </w:rPr>
              <w:t>10kg+</w:t>
            </w:r>
          </w:p>
        </w:tc>
        <w:tc>
          <w:tcPr>
            <w:tcW w:w="2695" w:type="dxa"/>
          </w:tcPr>
          <w:p w14:paraId="295E1D4E" w14:textId="77777777" w:rsidR="00361079" w:rsidRDefault="001A2999" w:rsidP="00C07759">
            <w:pPr>
              <w:pStyle w:val="TableParagraph"/>
              <w:ind w:left="733" w:right="719"/>
              <w:jc w:val="center"/>
              <w:rPr>
                <w:sz w:val="24"/>
              </w:rPr>
            </w:pPr>
            <w:r>
              <w:rPr>
                <w:spacing w:val="-2"/>
                <w:sz w:val="24"/>
              </w:rPr>
              <w:t>Never</w:t>
            </w:r>
          </w:p>
        </w:tc>
      </w:tr>
      <w:tr w:rsidR="00361079" w14:paraId="5C101C95" w14:textId="77777777">
        <w:trPr>
          <w:trHeight w:val="293"/>
        </w:trPr>
        <w:tc>
          <w:tcPr>
            <w:tcW w:w="6913" w:type="dxa"/>
          </w:tcPr>
          <w:p w14:paraId="3065BB6B" w14:textId="77777777" w:rsidR="00361079" w:rsidRDefault="001A2999" w:rsidP="00C07759">
            <w:pPr>
              <w:pStyle w:val="TableParagraph"/>
              <w:spacing w:line="273" w:lineRule="exact"/>
              <w:rPr>
                <w:sz w:val="24"/>
              </w:rPr>
            </w:pPr>
            <w:r>
              <w:rPr>
                <w:spacing w:val="-2"/>
                <w:sz w:val="24"/>
              </w:rPr>
              <w:t>Climbing</w:t>
            </w:r>
          </w:p>
        </w:tc>
        <w:tc>
          <w:tcPr>
            <w:tcW w:w="2695" w:type="dxa"/>
          </w:tcPr>
          <w:p w14:paraId="49D3C3EC" w14:textId="77777777" w:rsidR="00361079" w:rsidRDefault="001A2999" w:rsidP="00C07759">
            <w:pPr>
              <w:pStyle w:val="TableParagraph"/>
              <w:spacing w:line="273" w:lineRule="exact"/>
              <w:ind w:left="733" w:right="719"/>
              <w:jc w:val="center"/>
              <w:rPr>
                <w:sz w:val="24"/>
              </w:rPr>
            </w:pPr>
            <w:r>
              <w:rPr>
                <w:spacing w:val="-2"/>
                <w:sz w:val="24"/>
              </w:rPr>
              <w:t>Never</w:t>
            </w:r>
          </w:p>
        </w:tc>
      </w:tr>
      <w:tr w:rsidR="00361079" w14:paraId="7DC7F263" w14:textId="77777777">
        <w:trPr>
          <w:trHeight w:val="292"/>
        </w:trPr>
        <w:tc>
          <w:tcPr>
            <w:tcW w:w="6913" w:type="dxa"/>
          </w:tcPr>
          <w:p w14:paraId="712576E3" w14:textId="77777777" w:rsidR="00361079" w:rsidRDefault="001A2999" w:rsidP="00C07759">
            <w:pPr>
              <w:pStyle w:val="TableParagraph"/>
              <w:rPr>
                <w:sz w:val="24"/>
              </w:rPr>
            </w:pPr>
            <w:r>
              <w:rPr>
                <w:spacing w:val="-2"/>
                <w:sz w:val="24"/>
              </w:rPr>
              <w:t>Reaching</w:t>
            </w:r>
          </w:p>
        </w:tc>
        <w:tc>
          <w:tcPr>
            <w:tcW w:w="2695" w:type="dxa"/>
          </w:tcPr>
          <w:p w14:paraId="454EDED9" w14:textId="77777777" w:rsidR="00361079" w:rsidRDefault="001A2999" w:rsidP="00C07759">
            <w:pPr>
              <w:pStyle w:val="TableParagraph"/>
              <w:ind w:left="729" w:right="719"/>
              <w:jc w:val="center"/>
              <w:rPr>
                <w:sz w:val="24"/>
              </w:rPr>
            </w:pPr>
            <w:r>
              <w:rPr>
                <w:spacing w:val="-2"/>
                <w:sz w:val="24"/>
              </w:rPr>
              <w:t>Occasionally</w:t>
            </w:r>
          </w:p>
        </w:tc>
      </w:tr>
      <w:tr w:rsidR="00361079" w14:paraId="53C9014D" w14:textId="77777777">
        <w:trPr>
          <w:trHeight w:val="294"/>
        </w:trPr>
        <w:tc>
          <w:tcPr>
            <w:tcW w:w="6913" w:type="dxa"/>
          </w:tcPr>
          <w:p w14:paraId="7AAAABB5" w14:textId="77777777" w:rsidR="00361079" w:rsidRDefault="001A2999" w:rsidP="00C07759">
            <w:pPr>
              <w:pStyle w:val="TableParagraph"/>
              <w:spacing w:line="275" w:lineRule="exact"/>
              <w:rPr>
                <w:sz w:val="24"/>
              </w:rPr>
            </w:pPr>
            <w:r>
              <w:rPr>
                <w:spacing w:val="-2"/>
                <w:sz w:val="24"/>
              </w:rPr>
              <w:t>Bending/squatting</w:t>
            </w:r>
          </w:p>
        </w:tc>
        <w:tc>
          <w:tcPr>
            <w:tcW w:w="2695" w:type="dxa"/>
          </w:tcPr>
          <w:p w14:paraId="008A46C1" w14:textId="77777777" w:rsidR="00361079" w:rsidRDefault="001A2999" w:rsidP="00C07759">
            <w:pPr>
              <w:pStyle w:val="TableParagraph"/>
              <w:spacing w:line="275" w:lineRule="exact"/>
              <w:ind w:left="729" w:right="719"/>
              <w:jc w:val="center"/>
              <w:rPr>
                <w:sz w:val="24"/>
              </w:rPr>
            </w:pPr>
            <w:r>
              <w:rPr>
                <w:spacing w:val="-2"/>
                <w:sz w:val="24"/>
              </w:rPr>
              <w:t>Occasionally</w:t>
            </w:r>
          </w:p>
        </w:tc>
      </w:tr>
      <w:tr w:rsidR="00361079" w14:paraId="3801E282" w14:textId="77777777">
        <w:trPr>
          <w:trHeight w:val="292"/>
        </w:trPr>
        <w:tc>
          <w:tcPr>
            <w:tcW w:w="6913" w:type="dxa"/>
          </w:tcPr>
          <w:p w14:paraId="6143C0BC" w14:textId="77777777" w:rsidR="00361079" w:rsidRDefault="001A2999" w:rsidP="00C07759">
            <w:pPr>
              <w:pStyle w:val="TableParagraph"/>
              <w:rPr>
                <w:sz w:val="24"/>
              </w:rPr>
            </w:pPr>
            <w:r>
              <w:rPr>
                <w:spacing w:val="-2"/>
                <w:sz w:val="24"/>
              </w:rPr>
              <w:t>Push/pull</w:t>
            </w:r>
          </w:p>
        </w:tc>
        <w:tc>
          <w:tcPr>
            <w:tcW w:w="2695" w:type="dxa"/>
          </w:tcPr>
          <w:p w14:paraId="7F45E8D3" w14:textId="77777777" w:rsidR="00361079" w:rsidRDefault="001A2999" w:rsidP="00C07759">
            <w:pPr>
              <w:pStyle w:val="TableParagraph"/>
              <w:ind w:left="733" w:right="719"/>
              <w:jc w:val="center"/>
              <w:rPr>
                <w:sz w:val="24"/>
              </w:rPr>
            </w:pPr>
            <w:r>
              <w:rPr>
                <w:spacing w:val="-2"/>
                <w:sz w:val="24"/>
              </w:rPr>
              <w:t>Never</w:t>
            </w:r>
          </w:p>
        </w:tc>
      </w:tr>
      <w:tr w:rsidR="00361079" w14:paraId="240F1402" w14:textId="77777777">
        <w:trPr>
          <w:trHeight w:val="292"/>
        </w:trPr>
        <w:tc>
          <w:tcPr>
            <w:tcW w:w="6913" w:type="dxa"/>
          </w:tcPr>
          <w:p w14:paraId="3B5B78CF" w14:textId="77777777" w:rsidR="00361079" w:rsidRDefault="001A2999" w:rsidP="00C07759">
            <w:pPr>
              <w:pStyle w:val="TableParagraph"/>
              <w:rPr>
                <w:sz w:val="24"/>
              </w:rPr>
            </w:pPr>
            <w:r>
              <w:rPr>
                <w:sz w:val="24"/>
              </w:rPr>
              <w:t>Sequential</w:t>
            </w:r>
            <w:r>
              <w:rPr>
                <w:spacing w:val="-3"/>
                <w:sz w:val="24"/>
              </w:rPr>
              <w:t xml:space="preserve"> </w:t>
            </w:r>
            <w:r>
              <w:rPr>
                <w:sz w:val="24"/>
              </w:rPr>
              <w:t>repetitive</w:t>
            </w:r>
            <w:r>
              <w:rPr>
                <w:spacing w:val="-4"/>
                <w:sz w:val="24"/>
              </w:rPr>
              <w:t xml:space="preserve"> </w:t>
            </w:r>
            <w:r>
              <w:rPr>
                <w:sz w:val="24"/>
              </w:rPr>
              <w:t>movements</w:t>
            </w:r>
            <w:r>
              <w:rPr>
                <w:spacing w:val="-5"/>
                <w:sz w:val="24"/>
              </w:rPr>
              <w:t xml:space="preserve"> </w:t>
            </w:r>
            <w:r>
              <w:rPr>
                <w:sz w:val="24"/>
              </w:rPr>
              <w:t>in</w:t>
            </w:r>
            <w:r>
              <w:rPr>
                <w:spacing w:val="-3"/>
                <w:sz w:val="24"/>
              </w:rPr>
              <w:t xml:space="preserve"> </w:t>
            </w:r>
            <w:r>
              <w:rPr>
                <w:sz w:val="24"/>
              </w:rPr>
              <w:t>a</w:t>
            </w:r>
            <w:r>
              <w:rPr>
                <w:spacing w:val="-3"/>
                <w:sz w:val="24"/>
              </w:rPr>
              <w:t xml:space="preserve"> </w:t>
            </w:r>
            <w:r>
              <w:rPr>
                <w:sz w:val="24"/>
              </w:rPr>
              <w:t>short</w:t>
            </w:r>
            <w:r>
              <w:rPr>
                <w:spacing w:val="-3"/>
                <w:sz w:val="24"/>
              </w:rPr>
              <w:t xml:space="preserve"> </w:t>
            </w:r>
            <w:r>
              <w:rPr>
                <w:sz w:val="24"/>
              </w:rPr>
              <w:t>amount</w:t>
            </w:r>
            <w:r>
              <w:rPr>
                <w:spacing w:val="-4"/>
                <w:sz w:val="24"/>
              </w:rPr>
              <w:t xml:space="preserve"> </w:t>
            </w:r>
            <w:r>
              <w:rPr>
                <w:sz w:val="24"/>
              </w:rPr>
              <w:t>of</w:t>
            </w:r>
            <w:r>
              <w:rPr>
                <w:spacing w:val="-2"/>
                <w:sz w:val="24"/>
              </w:rPr>
              <w:t xml:space="preserve"> </w:t>
            </w:r>
            <w:r>
              <w:rPr>
                <w:spacing w:val="-4"/>
                <w:sz w:val="24"/>
              </w:rPr>
              <w:t>time</w:t>
            </w:r>
          </w:p>
        </w:tc>
        <w:tc>
          <w:tcPr>
            <w:tcW w:w="2695" w:type="dxa"/>
          </w:tcPr>
          <w:p w14:paraId="3F366009" w14:textId="77777777" w:rsidR="00361079" w:rsidRDefault="001A2999" w:rsidP="00C07759">
            <w:pPr>
              <w:pStyle w:val="TableParagraph"/>
              <w:ind w:left="729" w:right="719"/>
              <w:jc w:val="center"/>
              <w:rPr>
                <w:sz w:val="24"/>
              </w:rPr>
            </w:pPr>
            <w:r>
              <w:rPr>
                <w:spacing w:val="-2"/>
                <w:sz w:val="24"/>
              </w:rPr>
              <w:t>Occasionally</w:t>
            </w:r>
          </w:p>
        </w:tc>
      </w:tr>
      <w:tr w:rsidR="00361079" w14:paraId="026024DC" w14:textId="77777777">
        <w:trPr>
          <w:trHeight w:val="455"/>
        </w:trPr>
        <w:tc>
          <w:tcPr>
            <w:tcW w:w="6913" w:type="dxa"/>
            <w:shd w:val="clear" w:color="auto" w:fill="DEEAF6"/>
          </w:tcPr>
          <w:p w14:paraId="3FF7308C" w14:textId="77777777" w:rsidR="00361079" w:rsidRDefault="001A2999" w:rsidP="0045244B">
            <w:pPr>
              <w:pStyle w:val="TableParagraph"/>
              <w:spacing w:line="240" w:lineRule="auto"/>
              <w:rPr>
                <w:b/>
                <w:sz w:val="24"/>
              </w:rPr>
            </w:pPr>
            <w:r>
              <w:rPr>
                <w:b/>
                <w:spacing w:val="-2"/>
                <w:sz w:val="24"/>
              </w:rPr>
              <w:t>TRAVEL</w:t>
            </w:r>
          </w:p>
        </w:tc>
        <w:tc>
          <w:tcPr>
            <w:tcW w:w="2695" w:type="dxa"/>
            <w:shd w:val="clear" w:color="auto" w:fill="DEEAF6"/>
          </w:tcPr>
          <w:p w14:paraId="090E3DA9" w14:textId="77777777" w:rsidR="00361079" w:rsidRDefault="001A2999" w:rsidP="0045244B">
            <w:pPr>
              <w:pStyle w:val="TableParagraph"/>
              <w:spacing w:line="240" w:lineRule="auto"/>
              <w:ind w:left="733" w:right="719"/>
              <w:jc w:val="center"/>
              <w:rPr>
                <w:b/>
                <w:sz w:val="24"/>
              </w:rPr>
            </w:pPr>
            <w:r>
              <w:rPr>
                <w:b/>
                <w:spacing w:val="-2"/>
                <w:sz w:val="24"/>
              </w:rPr>
              <w:t>FREQUENCY</w:t>
            </w:r>
          </w:p>
        </w:tc>
      </w:tr>
      <w:tr w:rsidR="00361079" w14:paraId="0B6F6C28" w14:textId="77777777">
        <w:trPr>
          <w:trHeight w:val="292"/>
        </w:trPr>
        <w:tc>
          <w:tcPr>
            <w:tcW w:w="6913" w:type="dxa"/>
          </w:tcPr>
          <w:p w14:paraId="3D72C2B2" w14:textId="77777777" w:rsidR="00361079" w:rsidRDefault="001A2999" w:rsidP="00C07759">
            <w:pPr>
              <w:pStyle w:val="TableParagraph"/>
              <w:rPr>
                <w:sz w:val="24"/>
              </w:rPr>
            </w:pPr>
            <w:r>
              <w:rPr>
                <w:sz w:val="24"/>
              </w:rPr>
              <w:t>Frequent</w:t>
            </w:r>
            <w:r>
              <w:rPr>
                <w:spacing w:val="-4"/>
                <w:sz w:val="24"/>
              </w:rPr>
              <w:t xml:space="preserve"> </w:t>
            </w:r>
            <w:r>
              <w:rPr>
                <w:sz w:val="24"/>
              </w:rPr>
              <w:t>travel –</w:t>
            </w:r>
            <w:r>
              <w:rPr>
                <w:spacing w:val="-4"/>
                <w:sz w:val="24"/>
              </w:rPr>
              <w:t xml:space="preserve"> </w:t>
            </w:r>
            <w:r>
              <w:rPr>
                <w:sz w:val="24"/>
              </w:rPr>
              <w:t>multiple</w:t>
            </w:r>
            <w:r>
              <w:rPr>
                <w:spacing w:val="-1"/>
                <w:sz w:val="24"/>
              </w:rPr>
              <w:t xml:space="preserve"> </w:t>
            </w:r>
            <w:r>
              <w:rPr>
                <w:sz w:val="24"/>
              </w:rPr>
              <w:t>work</w:t>
            </w:r>
            <w:r>
              <w:rPr>
                <w:spacing w:val="-3"/>
                <w:sz w:val="24"/>
              </w:rPr>
              <w:t xml:space="preserve"> </w:t>
            </w:r>
            <w:r>
              <w:rPr>
                <w:spacing w:val="-2"/>
                <w:sz w:val="24"/>
              </w:rPr>
              <w:t>sites</w:t>
            </w:r>
          </w:p>
        </w:tc>
        <w:tc>
          <w:tcPr>
            <w:tcW w:w="2695" w:type="dxa"/>
          </w:tcPr>
          <w:p w14:paraId="76A3F809" w14:textId="77777777" w:rsidR="00361079" w:rsidRDefault="001A2999" w:rsidP="00C07759">
            <w:pPr>
              <w:pStyle w:val="TableParagraph"/>
              <w:ind w:left="731" w:right="719"/>
              <w:jc w:val="center"/>
              <w:rPr>
                <w:sz w:val="24"/>
              </w:rPr>
            </w:pPr>
            <w:r>
              <w:rPr>
                <w:spacing w:val="-2"/>
                <w:sz w:val="24"/>
              </w:rPr>
              <w:t>Frequently</w:t>
            </w:r>
          </w:p>
        </w:tc>
      </w:tr>
      <w:tr w:rsidR="00C7479D" w14:paraId="6B837AD1" w14:textId="77777777">
        <w:trPr>
          <w:trHeight w:val="292"/>
        </w:trPr>
        <w:tc>
          <w:tcPr>
            <w:tcW w:w="6913" w:type="dxa"/>
          </w:tcPr>
          <w:p w14:paraId="214593C5" w14:textId="67121E6A" w:rsidR="00C7479D" w:rsidRDefault="00C7479D" w:rsidP="00C07759">
            <w:pPr>
              <w:pStyle w:val="TableParagraph"/>
              <w:rPr>
                <w:sz w:val="24"/>
              </w:rPr>
            </w:pPr>
            <w:r>
              <w:rPr>
                <w:sz w:val="24"/>
              </w:rPr>
              <w:t>Frequent</w:t>
            </w:r>
            <w:r>
              <w:rPr>
                <w:spacing w:val="-4"/>
                <w:sz w:val="24"/>
              </w:rPr>
              <w:t xml:space="preserve"> </w:t>
            </w:r>
            <w:r>
              <w:rPr>
                <w:sz w:val="24"/>
              </w:rPr>
              <w:t>travel –</w:t>
            </w:r>
            <w:r>
              <w:rPr>
                <w:spacing w:val="-3"/>
                <w:sz w:val="24"/>
              </w:rPr>
              <w:t xml:space="preserve"> </w:t>
            </w:r>
            <w:r>
              <w:rPr>
                <w:spacing w:val="-2"/>
                <w:sz w:val="24"/>
              </w:rPr>
              <w:t>driving</w:t>
            </w:r>
          </w:p>
        </w:tc>
        <w:tc>
          <w:tcPr>
            <w:tcW w:w="2695" w:type="dxa"/>
          </w:tcPr>
          <w:p w14:paraId="0542B76D" w14:textId="3D25BDEC" w:rsidR="00C7479D" w:rsidRDefault="00C7479D" w:rsidP="00C07759">
            <w:pPr>
              <w:pStyle w:val="TableParagraph"/>
              <w:ind w:left="731" w:right="719"/>
              <w:jc w:val="center"/>
              <w:rPr>
                <w:spacing w:val="-2"/>
                <w:sz w:val="24"/>
              </w:rPr>
            </w:pPr>
            <w:r>
              <w:rPr>
                <w:spacing w:val="-2"/>
                <w:sz w:val="24"/>
              </w:rPr>
              <w:t>Frequently</w:t>
            </w:r>
          </w:p>
        </w:tc>
      </w:tr>
      <w:tr w:rsidR="00C7479D" w14:paraId="115E61F1" w14:textId="77777777">
        <w:trPr>
          <w:trHeight w:val="292"/>
        </w:trPr>
        <w:tc>
          <w:tcPr>
            <w:tcW w:w="6913" w:type="dxa"/>
          </w:tcPr>
          <w:p w14:paraId="0BCCB05B" w14:textId="6BF3D269" w:rsidR="00C7479D" w:rsidRDefault="00C7479D" w:rsidP="00C07759">
            <w:pPr>
              <w:pStyle w:val="TableParagraph"/>
              <w:rPr>
                <w:sz w:val="24"/>
              </w:rPr>
            </w:pPr>
            <w:r>
              <w:rPr>
                <w:sz w:val="24"/>
              </w:rPr>
              <w:t>Frequent</w:t>
            </w:r>
            <w:r>
              <w:rPr>
                <w:spacing w:val="-2"/>
                <w:sz w:val="24"/>
              </w:rPr>
              <w:t xml:space="preserve"> </w:t>
            </w:r>
            <w:r>
              <w:rPr>
                <w:sz w:val="24"/>
              </w:rPr>
              <w:t>travel –</w:t>
            </w:r>
            <w:r>
              <w:rPr>
                <w:spacing w:val="-3"/>
                <w:sz w:val="24"/>
              </w:rPr>
              <w:t xml:space="preserve"> </w:t>
            </w:r>
            <w:r>
              <w:rPr>
                <w:spacing w:val="-2"/>
                <w:sz w:val="24"/>
              </w:rPr>
              <w:t>interstate</w:t>
            </w:r>
          </w:p>
        </w:tc>
        <w:tc>
          <w:tcPr>
            <w:tcW w:w="2695" w:type="dxa"/>
          </w:tcPr>
          <w:p w14:paraId="46965C43" w14:textId="03DBF185" w:rsidR="00C7479D" w:rsidRDefault="00C7479D" w:rsidP="00C07759">
            <w:pPr>
              <w:pStyle w:val="TableParagraph"/>
              <w:ind w:left="731" w:right="719"/>
              <w:jc w:val="center"/>
              <w:rPr>
                <w:spacing w:val="-2"/>
                <w:sz w:val="24"/>
              </w:rPr>
            </w:pPr>
            <w:r>
              <w:rPr>
                <w:spacing w:val="-2"/>
                <w:sz w:val="24"/>
              </w:rPr>
              <w:t>Never</w:t>
            </w:r>
          </w:p>
        </w:tc>
      </w:tr>
      <w:tr w:rsidR="00C07759" w14:paraId="4F9C372F" w14:textId="77777777">
        <w:trPr>
          <w:trHeight w:val="453"/>
        </w:trPr>
        <w:tc>
          <w:tcPr>
            <w:tcW w:w="6913" w:type="dxa"/>
            <w:shd w:val="clear" w:color="auto" w:fill="DEEAF6"/>
          </w:tcPr>
          <w:p w14:paraId="68E5DF00" w14:textId="09538B3B" w:rsidR="00C07759" w:rsidRDefault="00C07759" w:rsidP="0045244B">
            <w:pPr>
              <w:pStyle w:val="TableParagraph"/>
              <w:spacing w:line="240" w:lineRule="auto"/>
              <w:rPr>
                <w:b/>
                <w:sz w:val="24"/>
              </w:rPr>
            </w:pPr>
            <w:r>
              <w:rPr>
                <w:b/>
                <w:sz w:val="24"/>
              </w:rPr>
              <w:t>SPECIFIC</w:t>
            </w:r>
            <w:r>
              <w:rPr>
                <w:b/>
                <w:spacing w:val="-2"/>
                <w:sz w:val="24"/>
              </w:rPr>
              <w:t xml:space="preserve"> HAZARDS</w:t>
            </w:r>
          </w:p>
        </w:tc>
        <w:tc>
          <w:tcPr>
            <w:tcW w:w="2695" w:type="dxa"/>
            <w:shd w:val="clear" w:color="auto" w:fill="DEEAF6"/>
          </w:tcPr>
          <w:p w14:paraId="55A9011A" w14:textId="32FCF387" w:rsidR="00C07759" w:rsidRDefault="00C07759" w:rsidP="0045244B">
            <w:pPr>
              <w:pStyle w:val="TableParagraph"/>
              <w:spacing w:line="240" w:lineRule="auto"/>
              <w:ind w:left="733" w:right="719"/>
              <w:rPr>
                <w:b/>
                <w:sz w:val="24"/>
              </w:rPr>
            </w:pPr>
            <w:r>
              <w:rPr>
                <w:b/>
                <w:spacing w:val="-2"/>
                <w:sz w:val="24"/>
              </w:rPr>
              <w:t>FREQUENCY</w:t>
            </w:r>
          </w:p>
        </w:tc>
      </w:tr>
      <w:tr w:rsidR="00361079" w14:paraId="368249D2" w14:textId="77777777">
        <w:trPr>
          <w:trHeight w:val="292"/>
        </w:trPr>
        <w:tc>
          <w:tcPr>
            <w:tcW w:w="6913" w:type="dxa"/>
          </w:tcPr>
          <w:p w14:paraId="36FDDFC4" w14:textId="77777777" w:rsidR="00361079" w:rsidRDefault="001A2999" w:rsidP="00C07759">
            <w:pPr>
              <w:pStyle w:val="TableParagraph"/>
              <w:rPr>
                <w:sz w:val="24"/>
              </w:rPr>
            </w:pPr>
            <w:r>
              <w:rPr>
                <w:sz w:val="24"/>
              </w:rPr>
              <w:t xml:space="preserve">Low </w:t>
            </w:r>
            <w:r>
              <w:rPr>
                <w:spacing w:val="-2"/>
                <w:sz w:val="24"/>
              </w:rPr>
              <w:t>lighting</w:t>
            </w:r>
          </w:p>
        </w:tc>
        <w:tc>
          <w:tcPr>
            <w:tcW w:w="2695" w:type="dxa"/>
          </w:tcPr>
          <w:p w14:paraId="447E25F0" w14:textId="77777777" w:rsidR="00361079" w:rsidRDefault="001A2999" w:rsidP="00C07759">
            <w:pPr>
              <w:pStyle w:val="TableParagraph"/>
              <w:ind w:left="733" w:right="719"/>
              <w:jc w:val="center"/>
              <w:rPr>
                <w:sz w:val="24"/>
              </w:rPr>
            </w:pPr>
            <w:r>
              <w:rPr>
                <w:spacing w:val="-2"/>
                <w:sz w:val="24"/>
              </w:rPr>
              <w:t>Never</w:t>
            </w:r>
          </w:p>
        </w:tc>
      </w:tr>
      <w:tr w:rsidR="00361079" w14:paraId="411392D3" w14:textId="77777777">
        <w:trPr>
          <w:trHeight w:val="292"/>
        </w:trPr>
        <w:tc>
          <w:tcPr>
            <w:tcW w:w="6913" w:type="dxa"/>
          </w:tcPr>
          <w:p w14:paraId="3F56CAC4" w14:textId="77777777" w:rsidR="00361079" w:rsidRDefault="001A2999" w:rsidP="00C07759">
            <w:pPr>
              <w:pStyle w:val="TableParagraph"/>
              <w:rPr>
                <w:sz w:val="24"/>
              </w:rPr>
            </w:pPr>
            <w:r>
              <w:rPr>
                <w:sz w:val="24"/>
              </w:rPr>
              <w:t>Handling</w:t>
            </w:r>
            <w:r>
              <w:rPr>
                <w:spacing w:val="-4"/>
                <w:sz w:val="24"/>
              </w:rPr>
              <w:t xml:space="preserve"> </w:t>
            </w:r>
            <w:r>
              <w:rPr>
                <w:sz w:val="24"/>
              </w:rPr>
              <w:t>of</w:t>
            </w:r>
            <w:r>
              <w:rPr>
                <w:spacing w:val="-2"/>
                <w:sz w:val="24"/>
              </w:rPr>
              <w:t xml:space="preserve"> </w:t>
            </w:r>
            <w:r>
              <w:rPr>
                <w:sz w:val="24"/>
              </w:rPr>
              <w:t>dangerous</w:t>
            </w:r>
            <w:r>
              <w:rPr>
                <w:spacing w:val="-1"/>
                <w:sz w:val="24"/>
              </w:rPr>
              <w:t xml:space="preserve"> </w:t>
            </w:r>
            <w:r>
              <w:rPr>
                <w:spacing w:val="-2"/>
                <w:sz w:val="24"/>
              </w:rPr>
              <w:t>goods/equipment</w:t>
            </w:r>
          </w:p>
        </w:tc>
        <w:tc>
          <w:tcPr>
            <w:tcW w:w="2695" w:type="dxa"/>
          </w:tcPr>
          <w:p w14:paraId="7FAD93FF" w14:textId="77777777" w:rsidR="00361079" w:rsidRDefault="001A2999" w:rsidP="00C07759">
            <w:pPr>
              <w:pStyle w:val="TableParagraph"/>
              <w:ind w:left="733" w:right="719"/>
              <w:jc w:val="center"/>
              <w:rPr>
                <w:sz w:val="24"/>
              </w:rPr>
            </w:pPr>
            <w:r>
              <w:rPr>
                <w:spacing w:val="-2"/>
                <w:sz w:val="24"/>
              </w:rPr>
              <w:t>Never</w:t>
            </w:r>
          </w:p>
        </w:tc>
      </w:tr>
      <w:tr w:rsidR="00361079" w14:paraId="36423AFE" w14:textId="77777777">
        <w:trPr>
          <w:trHeight w:val="294"/>
        </w:trPr>
        <w:tc>
          <w:tcPr>
            <w:tcW w:w="6913" w:type="dxa"/>
          </w:tcPr>
          <w:p w14:paraId="26F485CA" w14:textId="77777777" w:rsidR="00361079" w:rsidRDefault="001A2999" w:rsidP="0045244B">
            <w:pPr>
              <w:pStyle w:val="TableParagraph"/>
              <w:spacing w:line="273" w:lineRule="exact"/>
              <w:rPr>
                <w:sz w:val="24"/>
              </w:rPr>
            </w:pPr>
            <w:r>
              <w:rPr>
                <w:sz w:val="24"/>
              </w:rPr>
              <w:t>Working</w:t>
            </w:r>
            <w:r>
              <w:rPr>
                <w:spacing w:val="-4"/>
                <w:sz w:val="24"/>
              </w:rPr>
              <w:t xml:space="preserve"> </w:t>
            </w:r>
            <w:r>
              <w:rPr>
                <w:sz w:val="24"/>
              </w:rPr>
              <w:t>with</w:t>
            </w:r>
            <w:r>
              <w:rPr>
                <w:spacing w:val="-2"/>
                <w:sz w:val="24"/>
              </w:rPr>
              <w:t xml:space="preserve"> asbestos</w:t>
            </w:r>
          </w:p>
        </w:tc>
        <w:tc>
          <w:tcPr>
            <w:tcW w:w="2695" w:type="dxa"/>
          </w:tcPr>
          <w:p w14:paraId="0DBD67C2" w14:textId="77777777" w:rsidR="00361079" w:rsidRDefault="001A2999" w:rsidP="0045244B">
            <w:pPr>
              <w:pStyle w:val="TableParagraph"/>
              <w:spacing w:line="273" w:lineRule="exact"/>
              <w:ind w:left="733" w:right="719"/>
              <w:jc w:val="center"/>
              <w:rPr>
                <w:sz w:val="24"/>
              </w:rPr>
            </w:pPr>
            <w:r>
              <w:rPr>
                <w:spacing w:val="-2"/>
                <w:sz w:val="24"/>
              </w:rPr>
              <w:t>Never</w:t>
            </w:r>
          </w:p>
        </w:tc>
      </w:tr>
      <w:tr w:rsidR="00361079" w14:paraId="1EC4CB8A" w14:textId="77777777">
        <w:trPr>
          <w:trHeight w:val="292"/>
        </w:trPr>
        <w:tc>
          <w:tcPr>
            <w:tcW w:w="6913" w:type="dxa"/>
          </w:tcPr>
          <w:p w14:paraId="25DE00FC" w14:textId="77777777" w:rsidR="00361079" w:rsidRDefault="001A2999" w:rsidP="00C07759">
            <w:pPr>
              <w:pStyle w:val="TableParagraph"/>
              <w:rPr>
                <w:sz w:val="24"/>
              </w:rPr>
            </w:pPr>
            <w:r>
              <w:rPr>
                <w:sz w:val="24"/>
              </w:rPr>
              <w:t>Potential</w:t>
            </w:r>
            <w:r>
              <w:rPr>
                <w:spacing w:val="-5"/>
                <w:sz w:val="24"/>
              </w:rPr>
              <w:t xml:space="preserve"> </w:t>
            </w:r>
            <w:r>
              <w:rPr>
                <w:sz w:val="24"/>
              </w:rPr>
              <w:t>to</w:t>
            </w:r>
            <w:r>
              <w:rPr>
                <w:spacing w:val="-2"/>
                <w:sz w:val="24"/>
              </w:rPr>
              <w:t xml:space="preserve"> </w:t>
            </w:r>
            <w:r>
              <w:rPr>
                <w:sz w:val="24"/>
              </w:rPr>
              <w:t>encounter</w:t>
            </w:r>
            <w:r>
              <w:rPr>
                <w:spacing w:val="-4"/>
                <w:sz w:val="24"/>
              </w:rPr>
              <w:t xml:space="preserve"> </w:t>
            </w:r>
            <w:r>
              <w:rPr>
                <w:sz w:val="24"/>
              </w:rPr>
              <w:t>agitated</w:t>
            </w:r>
            <w:r>
              <w:rPr>
                <w:spacing w:val="2"/>
                <w:sz w:val="24"/>
              </w:rPr>
              <w:t xml:space="preserve"> </w:t>
            </w:r>
            <w:r>
              <w:rPr>
                <w:spacing w:val="-2"/>
                <w:sz w:val="24"/>
              </w:rPr>
              <w:t>customers</w:t>
            </w:r>
          </w:p>
        </w:tc>
        <w:tc>
          <w:tcPr>
            <w:tcW w:w="2695" w:type="dxa"/>
          </w:tcPr>
          <w:p w14:paraId="50D88DCD" w14:textId="77777777" w:rsidR="00361079" w:rsidRDefault="001A2999" w:rsidP="00C07759">
            <w:pPr>
              <w:pStyle w:val="TableParagraph"/>
              <w:ind w:left="733" w:right="719"/>
              <w:jc w:val="center"/>
              <w:rPr>
                <w:sz w:val="24"/>
              </w:rPr>
            </w:pPr>
            <w:r>
              <w:rPr>
                <w:spacing w:val="-2"/>
                <w:sz w:val="24"/>
              </w:rPr>
              <w:t>Never</w:t>
            </w:r>
          </w:p>
        </w:tc>
      </w:tr>
      <w:tr w:rsidR="00C07759" w14:paraId="30141739" w14:textId="77777777" w:rsidTr="0045244B">
        <w:trPr>
          <w:trHeight w:val="292"/>
        </w:trPr>
        <w:tc>
          <w:tcPr>
            <w:tcW w:w="6913" w:type="dxa"/>
            <w:shd w:val="clear" w:color="auto" w:fill="DBE5F1" w:themeFill="accent1" w:themeFillTint="33"/>
          </w:tcPr>
          <w:p w14:paraId="791D20AC" w14:textId="20E3FF39" w:rsidR="00C07759" w:rsidRDefault="00C07759" w:rsidP="0045244B">
            <w:pPr>
              <w:pStyle w:val="TableParagraph"/>
              <w:spacing w:after="240"/>
              <w:rPr>
                <w:sz w:val="24"/>
              </w:rPr>
            </w:pPr>
            <w:r>
              <w:rPr>
                <w:b/>
                <w:sz w:val="24"/>
              </w:rPr>
              <w:t>OTHER</w:t>
            </w:r>
          </w:p>
        </w:tc>
        <w:tc>
          <w:tcPr>
            <w:tcW w:w="2695" w:type="dxa"/>
            <w:shd w:val="clear" w:color="auto" w:fill="DBE5F1" w:themeFill="accent1" w:themeFillTint="33"/>
          </w:tcPr>
          <w:p w14:paraId="6D7B590C" w14:textId="155A6BE1" w:rsidR="00C07759" w:rsidRDefault="00C07759" w:rsidP="0045244B">
            <w:pPr>
              <w:pStyle w:val="TableParagraph"/>
              <w:spacing w:after="240"/>
              <w:ind w:left="733" w:right="719"/>
              <w:jc w:val="center"/>
              <w:rPr>
                <w:spacing w:val="-2"/>
                <w:sz w:val="24"/>
              </w:rPr>
            </w:pPr>
            <w:r>
              <w:rPr>
                <w:b/>
                <w:spacing w:val="-2"/>
                <w:sz w:val="24"/>
              </w:rPr>
              <w:t>FREQUENCY</w:t>
            </w:r>
          </w:p>
        </w:tc>
      </w:tr>
      <w:tr w:rsidR="00C07759" w:rsidRPr="00F82160" w14:paraId="1766ABA0" w14:textId="77777777" w:rsidTr="00C07759">
        <w:trPr>
          <w:trHeight w:val="292"/>
        </w:trPr>
        <w:tc>
          <w:tcPr>
            <w:tcW w:w="6913" w:type="dxa"/>
            <w:tcBorders>
              <w:top w:val="single" w:sz="4" w:space="0" w:color="000000"/>
              <w:left w:val="single" w:sz="4" w:space="0" w:color="000000"/>
              <w:bottom w:val="single" w:sz="4" w:space="0" w:color="000000"/>
              <w:right w:val="single" w:sz="4" w:space="0" w:color="000000"/>
            </w:tcBorders>
          </w:tcPr>
          <w:p w14:paraId="71CDB39A" w14:textId="77777777" w:rsidR="00C07759" w:rsidRPr="00C07759" w:rsidRDefault="00C07759" w:rsidP="00C07759">
            <w:pPr>
              <w:pStyle w:val="TableParagraph"/>
              <w:rPr>
                <w:sz w:val="24"/>
              </w:rPr>
            </w:pPr>
            <w:r w:rsidRPr="00C07759">
              <w:rPr>
                <w:sz w:val="24"/>
              </w:rPr>
              <w:t xml:space="preserve">Uniform required </w:t>
            </w:r>
          </w:p>
        </w:tc>
        <w:sdt>
          <w:sdtPr>
            <w:rPr>
              <w:spacing w:val="-2"/>
              <w:sz w:val="24"/>
            </w:rPr>
            <w:id w:val="407194592"/>
            <w:placeholder>
              <w:docPart w:val="A8315497F5F24AC68EE96F623E0A1A23"/>
            </w:placeholder>
            <w:dropDownList>
              <w:listItem w:value="Choose an item."/>
              <w:listItem w:displayText="Never" w:value="Never"/>
              <w:listItem w:displayText="Occasionally" w:value="Occasionally"/>
              <w:listItem w:displayText="Frequently" w:value="Frequently"/>
            </w:dropDownList>
          </w:sdtPr>
          <w:sdtEndPr/>
          <w:sdtContent>
            <w:tc>
              <w:tcPr>
                <w:tcW w:w="2695" w:type="dxa"/>
                <w:tcBorders>
                  <w:top w:val="single" w:sz="4" w:space="0" w:color="000000"/>
                  <w:left w:val="single" w:sz="4" w:space="0" w:color="000000"/>
                  <w:bottom w:val="single" w:sz="4" w:space="0" w:color="000000"/>
                  <w:right w:val="single" w:sz="4" w:space="0" w:color="000000"/>
                </w:tcBorders>
              </w:tcPr>
              <w:p w14:paraId="7B701F1E" w14:textId="77777777" w:rsidR="00C07759" w:rsidRPr="00C07759" w:rsidRDefault="00C07759" w:rsidP="0045244B">
                <w:pPr>
                  <w:pStyle w:val="TableParagraph"/>
                  <w:ind w:left="733" w:right="719"/>
                  <w:jc w:val="center"/>
                  <w:rPr>
                    <w:spacing w:val="-2"/>
                    <w:sz w:val="24"/>
                  </w:rPr>
                </w:pPr>
                <w:r w:rsidRPr="00C07759">
                  <w:rPr>
                    <w:spacing w:val="-2"/>
                    <w:sz w:val="24"/>
                  </w:rPr>
                  <w:t>Never</w:t>
                </w:r>
              </w:p>
            </w:tc>
          </w:sdtContent>
        </w:sdt>
      </w:tr>
      <w:tr w:rsidR="00C07759" w:rsidRPr="00F82160" w14:paraId="5719C32B" w14:textId="77777777" w:rsidTr="00C07759">
        <w:trPr>
          <w:trHeight w:val="292"/>
        </w:trPr>
        <w:tc>
          <w:tcPr>
            <w:tcW w:w="6913" w:type="dxa"/>
            <w:tcBorders>
              <w:top w:val="single" w:sz="4" w:space="0" w:color="000000"/>
              <w:left w:val="single" w:sz="4" w:space="0" w:color="000000"/>
              <w:bottom w:val="single" w:sz="4" w:space="0" w:color="000000"/>
              <w:right w:val="single" w:sz="4" w:space="0" w:color="000000"/>
            </w:tcBorders>
          </w:tcPr>
          <w:p w14:paraId="58D2D7FD" w14:textId="77777777" w:rsidR="00C07759" w:rsidRPr="00C07759" w:rsidRDefault="00C07759" w:rsidP="00C07759">
            <w:pPr>
              <w:pStyle w:val="TableParagraph"/>
              <w:rPr>
                <w:sz w:val="24"/>
              </w:rPr>
            </w:pPr>
            <w:r w:rsidRPr="00C07759">
              <w:rPr>
                <w:sz w:val="24"/>
              </w:rPr>
              <w:t xml:space="preserve">Personal Protective Equipment (PPE) required </w:t>
            </w:r>
          </w:p>
        </w:tc>
        <w:sdt>
          <w:sdtPr>
            <w:rPr>
              <w:spacing w:val="-2"/>
              <w:sz w:val="24"/>
            </w:rPr>
            <w:id w:val="407194593"/>
            <w:placeholder>
              <w:docPart w:val="05218B3E49FE4C8F921A9ADEA0BDDB45"/>
            </w:placeholder>
            <w:dropDownList>
              <w:listItem w:value="Choose an item."/>
              <w:listItem w:displayText="Never" w:value="Never"/>
              <w:listItem w:displayText="Occasionally" w:value="Occasionally"/>
              <w:listItem w:displayText="Frequently" w:value="Frequently"/>
            </w:dropDownList>
          </w:sdtPr>
          <w:sdtEndPr/>
          <w:sdtContent>
            <w:tc>
              <w:tcPr>
                <w:tcW w:w="2695" w:type="dxa"/>
                <w:tcBorders>
                  <w:top w:val="single" w:sz="4" w:space="0" w:color="000000"/>
                  <w:left w:val="single" w:sz="4" w:space="0" w:color="000000"/>
                  <w:bottom w:val="single" w:sz="4" w:space="0" w:color="000000"/>
                  <w:right w:val="single" w:sz="4" w:space="0" w:color="000000"/>
                </w:tcBorders>
              </w:tcPr>
              <w:p w14:paraId="2BB4EDF6" w14:textId="3FD5E8EB" w:rsidR="00C07759" w:rsidRPr="00C07759" w:rsidRDefault="00C07759" w:rsidP="0045244B">
                <w:pPr>
                  <w:pStyle w:val="TableParagraph"/>
                  <w:ind w:left="733" w:right="719"/>
                  <w:jc w:val="center"/>
                  <w:rPr>
                    <w:spacing w:val="-2"/>
                    <w:sz w:val="24"/>
                  </w:rPr>
                </w:pPr>
                <w:r>
                  <w:rPr>
                    <w:spacing w:val="-2"/>
                    <w:sz w:val="24"/>
                  </w:rPr>
                  <w:t>Occasionally</w:t>
                </w:r>
              </w:p>
            </w:tc>
          </w:sdtContent>
        </w:sdt>
      </w:tr>
    </w:tbl>
    <w:p w14:paraId="7EC12D58" w14:textId="77777777" w:rsidR="001A2999" w:rsidRDefault="001A2999"/>
    <w:sectPr w:rsidR="001A2999">
      <w:type w:val="continuous"/>
      <w:pgSz w:w="11910" w:h="16840"/>
      <w:pgMar w:top="980" w:right="100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02FB2" w14:textId="77777777" w:rsidR="00145E90" w:rsidRDefault="00145E90" w:rsidP="0007633D">
      <w:r>
        <w:separator/>
      </w:r>
    </w:p>
  </w:endnote>
  <w:endnote w:type="continuationSeparator" w:id="0">
    <w:p w14:paraId="0B22679F" w14:textId="77777777" w:rsidR="00145E90" w:rsidRDefault="00145E90" w:rsidP="0007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BE49B" w14:textId="77777777" w:rsidR="00145E90" w:rsidRDefault="00145E90" w:rsidP="0007633D">
      <w:r>
        <w:separator/>
      </w:r>
    </w:p>
  </w:footnote>
  <w:footnote w:type="continuationSeparator" w:id="0">
    <w:p w14:paraId="68674CF8" w14:textId="77777777" w:rsidR="00145E90" w:rsidRDefault="00145E90" w:rsidP="00076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7B03"/>
    <w:multiLevelType w:val="hybridMultilevel"/>
    <w:tmpl w:val="EDBE0FE0"/>
    <w:lvl w:ilvl="0" w:tplc="585296A2">
      <w:numFmt w:val="bullet"/>
      <w:lvlText w:val=""/>
      <w:lvlJc w:val="left"/>
      <w:pPr>
        <w:ind w:left="861" w:hanging="360"/>
      </w:pPr>
      <w:rPr>
        <w:rFonts w:ascii="Symbol" w:eastAsia="Symbol" w:hAnsi="Symbol" w:cs="Symbol" w:hint="default"/>
        <w:spacing w:val="0"/>
        <w:w w:val="99"/>
        <w:lang w:val="en-US" w:eastAsia="en-US" w:bidi="ar-SA"/>
      </w:rPr>
    </w:lvl>
    <w:lvl w:ilvl="1" w:tplc="50CE72CC">
      <w:numFmt w:val="bullet"/>
      <w:lvlText w:val="o"/>
      <w:lvlJc w:val="left"/>
      <w:pPr>
        <w:ind w:left="1581" w:hanging="360"/>
      </w:pPr>
      <w:rPr>
        <w:rFonts w:ascii="Courier New" w:eastAsia="Courier New" w:hAnsi="Courier New" w:cs="Courier New" w:hint="default"/>
        <w:b w:val="0"/>
        <w:bCs w:val="0"/>
        <w:i w:val="0"/>
        <w:iCs w:val="0"/>
        <w:spacing w:val="0"/>
        <w:w w:val="100"/>
        <w:sz w:val="24"/>
        <w:szCs w:val="24"/>
        <w:lang w:val="en-US" w:eastAsia="en-US" w:bidi="ar-SA"/>
      </w:rPr>
    </w:lvl>
    <w:lvl w:ilvl="2" w:tplc="8A569A2A">
      <w:numFmt w:val="bullet"/>
      <w:lvlText w:val="•"/>
      <w:lvlJc w:val="left"/>
      <w:pPr>
        <w:ind w:left="2506" w:hanging="360"/>
      </w:pPr>
      <w:rPr>
        <w:lang w:val="en-US" w:eastAsia="en-US" w:bidi="ar-SA"/>
      </w:rPr>
    </w:lvl>
    <w:lvl w:ilvl="3" w:tplc="D37272B8">
      <w:numFmt w:val="bullet"/>
      <w:lvlText w:val="•"/>
      <w:lvlJc w:val="left"/>
      <w:pPr>
        <w:ind w:left="3433" w:hanging="360"/>
      </w:pPr>
      <w:rPr>
        <w:lang w:val="en-US" w:eastAsia="en-US" w:bidi="ar-SA"/>
      </w:rPr>
    </w:lvl>
    <w:lvl w:ilvl="4" w:tplc="566CD1DE">
      <w:numFmt w:val="bullet"/>
      <w:lvlText w:val="•"/>
      <w:lvlJc w:val="left"/>
      <w:pPr>
        <w:ind w:left="4360" w:hanging="360"/>
      </w:pPr>
      <w:rPr>
        <w:lang w:val="en-US" w:eastAsia="en-US" w:bidi="ar-SA"/>
      </w:rPr>
    </w:lvl>
    <w:lvl w:ilvl="5" w:tplc="CD1C4EF2">
      <w:numFmt w:val="bullet"/>
      <w:lvlText w:val="•"/>
      <w:lvlJc w:val="left"/>
      <w:pPr>
        <w:ind w:left="5287" w:hanging="360"/>
      </w:pPr>
      <w:rPr>
        <w:lang w:val="en-US" w:eastAsia="en-US" w:bidi="ar-SA"/>
      </w:rPr>
    </w:lvl>
    <w:lvl w:ilvl="6" w:tplc="E9840DD6">
      <w:numFmt w:val="bullet"/>
      <w:lvlText w:val="•"/>
      <w:lvlJc w:val="left"/>
      <w:pPr>
        <w:ind w:left="6214" w:hanging="360"/>
      </w:pPr>
      <w:rPr>
        <w:lang w:val="en-US" w:eastAsia="en-US" w:bidi="ar-SA"/>
      </w:rPr>
    </w:lvl>
    <w:lvl w:ilvl="7" w:tplc="2BF6CE6C">
      <w:numFmt w:val="bullet"/>
      <w:lvlText w:val="•"/>
      <w:lvlJc w:val="left"/>
      <w:pPr>
        <w:ind w:left="7141" w:hanging="360"/>
      </w:pPr>
      <w:rPr>
        <w:lang w:val="en-US" w:eastAsia="en-US" w:bidi="ar-SA"/>
      </w:rPr>
    </w:lvl>
    <w:lvl w:ilvl="8" w:tplc="BEF672E2">
      <w:numFmt w:val="bullet"/>
      <w:lvlText w:val="•"/>
      <w:lvlJc w:val="left"/>
      <w:pPr>
        <w:ind w:left="8068" w:hanging="360"/>
      </w:pPr>
      <w:rPr>
        <w:lang w:val="en-US" w:eastAsia="en-US" w:bidi="ar-SA"/>
      </w:rPr>
    </w:lvl>
  </w:abstractNum>
  <w:abstractNum w:abstractNumId="1" w15:restartNumberingAfterBreak="0">
    <w:nsid w:val="07EF1B05"/>
    <w:multiLevelType w:val="hybridMultilevel"/>
    <w:tmpl w:val="6C94EFF8"/>
    <w:lvl w:ilvl="0" w:tplc="C4A0B790">
      <w:numFmt w:val="bullet"/>
      <w:lvlText w:val=""/>
      <w:lvlJc w:val="left"/>
      <w:pPr>
        <w:ind w:left="251" w:hanging="202"/>
      </w:pPr>
      <w:rPr>
        <w:rFonts w:ascii="Symbol" w:eastAsia="Symbol" w:hAnsi="Symbol" w:cs="Symbol" w:hint="default"/>
        <w:b w:val="0"/>
        <w:bCs w:val="0"/>
        <w:i w:val="0"/>
        <w:iCs w:val="0"/>
        <w:w w:val="100"/>
        <w:sz w:val="24"/>
        <w:szCs w:val="24"/>
        <w:lang w:val="en-US" w:eastAsia="en-US" w:bidi="ar-SA"/>
      </w:rPr>
    </w:lvl>
    <w:lvl w:ilvl="1" w:tplc="85849A24">
      <w:numFmt w:val="bullet"/>
      <w:lvlText w:val="•"/>
      <w:lvlJc w:val="left"/>
      <w:pPr>
        <w:ind w:left="663" w:hanging="202"/>
      </w:pPr>
      <w:rPr>
        <w:rFonts w:hint="default"/>
        <w:lang w:val="en-US" w:eastAsia="en-US" w:bidi="ar-SA"/>
      </w:rPr>
    </w:lvl>
    <w:lvl w:ilvl="2" w:tplc="C742D952">
      <w:numFmt w:val="bullet"/>
      <w:lvlText w:val="•"/>
      <w:lvlJc w:val="left"/>
      <w:pPr>
        <w:ind w:left="1067" w:hanging="202"/>
      </w:pPr>
      <w:rPr>
        <w:rFonts w:hint="default"/>
        <w:lang w:val="en-US" w:eastAsia="en-US" w:bidi="ar-SA"/>
      </w:rPr>
    </w:lvl>
    <w:lvl w:ilvl="3" w:tplc="BA70C9E0">
      <w:numFmt w:val="bullet"/>
      <w:lvlText w:val="•"/>
      <w:lvlJc w:val="left"/>
      <w:pPr>
        <w:ind w:left="1471" w:hanging="202"/>
      </w:pPr>
      <w:rPr>
        <w:rFonts w:hint="default"/>
        <w:lang w:val="en-US" w:eastAsia="en-US" w:bidi="ar-SA"/>
      </w:rPr>
    </w:lvl>
    <w:lvl w:ilvl="4" w:tplc="16AC01F4">
      <w:numFmt w:val="bullet"/>
      <w:lvlText w:val="•"/>
      <w:lvlJc w:val="left"/>
      <w:pPr>
        <w:ind w:left="1875" w:hanging="202"/>
      </w:pPr>
      <w:rPr>
        <w:rFonts w:hint="default"/>
        <w:lang w:val="en-US" w:eastAsia="en-US" w:bidi="ar-SA"/>
      </w:rPr>
    </w:lvl>
    <w:lvl w:ilvl="5" w:tplc="3A588A8A">
      <w:numFmt w:val="bullet"/>
      <w:lvlText w:val="•"/>
      <w:lvlJc w:val="left"/>
      <w:pPr>
        <w:ind w:left="2279" w:hanging="202"/>
      </w:pPr>
      <w:rPr>
        <w:rFonts w:hint="default"/>
        <w:lang w:val="en-US" w:eastAsia="en-US" w:bidi="ar-SA"/>
      </w:rPr>
    </w:lvl>
    <w:lvl w:ilvl="6" w:tplc="67800698">
      <w:numFmt w:val="bullet"/>
      <w:lvlText w:val="•"/>
      <w:lvlJc w:val="left"/>
      <w:pPr>
        <w:ind w:left="2682" w:hanging="202"/>
      </w:pPr>
      <w:rPr>
        <w:rFonts w:hint="default"/>
        <w:lang w:val="en-US" w:eastAsia="en-US" w:bidi="ar-SA"/>
      </w:rPr>
    </w:lvl>
    <w:lvl w:ilvl="7" w:tplc="3878CF94">
      <w:numFmt w:val="bullet"/>
      <w:lvlText w:val="•"/>
      <w:lvlJc w:val="left"/>
      <w:pPr>
        <w:ind w:left="3086" w:hanging="202"/>
      </w:pPr>
      <w:rPr>
        <w:rFonts w:hint="default"/>
        <w:lang w:val="en-US" w:eastAsia="en-US" w:bidi="ar-SA"/>
      </w:rPr>
    </w:lvl>
    <w:lvl w:ilvl="8" w:tplc="F2344A7E">
      <w:numFmt w:val="bullet"/>
      <w:lvlText w:val="•"/>
      <w:lvlJc w:val="left"/>
      <w:pPr>
        <w:ind w:left="3490" w:hanging="202"/>
      </w:pPr>
      <w:rPr>
        <w:rFonts w:hint="default"/>
        <w:lang w:val="en-US" w:eastAsia="en-US" w:bidi="ar-SA"/>
      </w:rPr>
    </w:lvl>
  </w:abstractNum>
  <w:abstractNum w:abstractNumId="2" w15:restartNumberingAfterBreak="0">
    <w:nsid w:val="0D94228B"/>
    <w:multiLevelType w:val="hybridMultilevel"/>
    <w:tmpl w:val="B7BC2C04"/>
    <w:lvl w:ilvl="0" w:tplc="FF6EABBE">
      <w:numFmt w:val="bullet"/>
      <w:lvlText w:val=""/>
      <w:lvlJc w:val="left"/>
      <w:pPr>
        <w:ind w:left="872" w:hanging="361"/>
      </w:pPr>
      <w:rPr>
        <w:rFonts w:ascii="Symbol" w:eastAsia="Symbol" w:hAnsi="Symbol" w:cs="Symbol" w:hint="default"/>
        <w:b w:val="0"/>
        <w:bCs w:val="0"/>
        <w:i w:val="0"/>
        <w:iCs w:val="0"/>
        <w:w w:val="100"/>
        <w:sz w:val="24"/>
        <w:szCs w:val="24"/>
        <w:lang w:val="en-US" w:eastAsia="en-US" w:bidi="ar-SA"/>
      </w:rPr>
    </w:lvl>
    <w:lvl w:ilvl="1" w:tplc="455681B2">
      <w:numFmt w:val="bullet"/>
      <w:lvlText w:val="•"/>
      <w:lvlJc w:val="left"/>
      <w:pPr>
        <w:ind w:left="1207" w:hanging="361"/>
      </w:pPr>
      <w:rPr>
        <w:rFonts w:hint="default"/>
        <w:lang w:val="en-US" w:eastAsia="en-US" w:bidi="ar-SA"/>
      </w:rPr>
    </w:lvl>
    <w:lvl w:ilvl="2" w:tplc="F454F328">
      <w:numFmt w:val="bullet"/>
      <w:lvlText w:val="•"/>
      <w:lvlJc w:val="left"/>
      <w:pPr>
        <w:ind w:left="1534" w:hanging="361"/>
      </w:pPr>
      <w:rPr>
        <w:rFonts w:hint="default"/>
        <w:lang w:val="en-US" w:eastAsia="en-US" w:bidi="ar-SA"/>
      </w:rPr>
    </w:lvl>
    <w:lvl w:ilvl="3" w:tplc="0FACBC70">
      <w:numFmt w:val="bullet"/>
      <w:lvlText w:val="•"/>
      <w:lvlJc w:val="left"/>
      <w:pPr>
        <w:ind w:left="1861" w:hanging="361"/>
      </w:pPr>
      <w:rPr>
        <w:rFonts w:hint="default"/>
        <w:lang w:val="en-US" w:eastAsia="en-US" w:bidi="ar-SA"/>
      </w:rPr>
    </w:lvl>
    <w:lvl w:ilvl="4" w:tplc="BDC843EE">
      <w:numFmt w:val="bullet"/>
      <w:lvlText w:val="•"/>
      <w:lvlJc w:val="left"/>
      <w:pPr>
        <w:ind w:left="2188" w:hanging="361"/>
      </w:pPr>
      <w:rPr>
        <w:rFonts w:hint="default"/>
        <w:lang w:val="en-US" w:eastAsia="en-US" w:bidi="ar-SA"/>
      </w:rPr>
    </w:lvl>
    <w:lvl w:ilvl="5" w:tplc="7B060210">
      <w:numFmt w:val="bullet"/>
      <w:lvlText w:val="•"/>
      <w:lvlJc w:val="left"/>
      <w:pPr>
        <w:ind w:left="2515" w:hanging="361"/>
      </w:pPr>
      <w:rPr>
        <w:rFonts w:hint="default"/>
        <w:lang w:val="en-US" w:eastAsia="en-US" w:bidi="ar-SA"/>
      </w:rPr>
    </w:lvl>
    <w:lvl w:ilvl="6" w:tplc="92345DA6">
      <w:numFmt w:val="bullet"/>
      <w:lvlText w:val="•"/>
      <w:lvlJc w:val="left"/>
      <w:pPr>
        <w:ind w:left="2842" w:hanging="361"/>
      </w:pPr>
      <w:rPr>
        <w:rFonts w:hint="default"/>
        <w:lang w:val="en-US" w:eastAsia="en-US" w:bidi="ar-SA"/>
      </w:rPr>
    </w:lvl>
    <w:lvl w:ilvl="7" w:tplc="FBFC8756">
      <w:numFmt w:val="bullet"/>
      <w:lvlText w:val="•"/>
      <w:lvlJc w:val="left"/>
      <w:pPr>
        <w:ind w:left="3169" w:hanging="361"/>
      </w:pPr>
      <w:rPr>
        <w:rFonts w:hint="default"/>
        <w:lang w:val="en-US" w:eastAsia="en-US" w:bidi="ar-SA"/>
      </w:rPr>
    </w:lvl>
    <w:lvl w:ilvl="8" w:tplc="4DEA8C02">
      <w:numFmt w:val="bullet"/>
      <w:lvlText w:val="•"/>
      <w:lvlJc w:val="left"/>
      <w:pPr>
        <w:ind w:left="3496" w:hanging="361"/>
      </w:pPr>
      <w:rPr>
        <w:rFonts w:hint="default"/>
        <w:lang w:val="en-US" w:eastAsia="en-US" w:bidi="ar-SA"/>
      </w:rPr>
    </w:lvl>
  </w:abstractNum>
  <w:abstractNum w:abstractNumId="3" w15:restartNumberingAfterBreak="0">
    <w:nsid w:val="213E1048"/>
    <w:multiLevelType w:val="hybridMultilevel"/>
    <w:tmpl w:val="80C4803E"/>
    <w:lvl w:ilvl="0" w:tplc="FFFFFFFF">
      <w:start w:val="1"/>
      <w:numFmt w:val="decimal"/>
      <w:lvlText w:val="%1."/>
      <w:lvlJc w:val="left"/>
      <w:pPr>
        <w:ind w:left="855" w:hanging="361"/>
      </w:pPr>
      <w:rPr>
        <w:rFonts w:hint="default"/>
        <w:b w:val="0"/>
        <w:bCs w:val="0"/>
        <w:i w:val="0"/>
        <w:iCs w:val="0"/>
        <w:w w:val="100"/>
        <w:sz w:val="24"/>
        <w:szCs w:val="24"/>
        <w:lang w:val="en-US" w:eastAsia="en-US" w:bidi="ar-SA"/>
      </w:rPr>
    </w:lvl>
    <w:lvl w:ilvl="1" w:tplc="FFFFFFFF">
      <w:numFmt w:val="bullet"/>
      <w:lvlText w:val=""/>
      <w:lvlJc w:val="left"/>
      <w:pPr>
        <w:ind w:left="855" w:hanging="361"/>
      </w:pPr>
      <w:rPr>
        <w:rFonts w:ascii="Symbol" w:eastAsia="Symbol" w:hAnsi="Symbol" w:cs="Symbol" w:hint="default"/>
        <w:b w:val="0"/>
        <w:bCs w:val="0"/>
        <w:i w:val="0"/>
        <w:iCs w:val="0"/>
        <w:w w:val="100"/>
        <w:sz w:val="24"/>
        <w:szCs w:val="24"/>
        <w:lang w:val="en-US" w:eastAsia="en-US" w:bidi="ar-SA"/>
      </w:rPr>
    </w:lvl>
    <w:lvl w:ilvl="2" w:tplc="FFFFFFFF">
      <w:numFmt w:val="bullet"/>
      <w:lvlText w:val="•"/>
      <w:lvlJc w:val="left"/>
      <w:pPr>
        <w:ind w:left="2743" w:hanging="361"/>
      </w:pPr>
      <w:rPr>
        <w:rFonts w:hint="default"/>
        <w:lang w:val="en-US" w:eastAsia="en-US" w:bidi="ar-SA"/>
      </w:rPr>
    </w:lvl>
    <w:lvl w:ilvl="3" w:tplc="FFFFFFFF">
      <w:numFmt w:val="bullet"/>
      <w:lvlText w:val="•"/>
      <w:lvlJc w:val="left"/>
      <w:pPr>
        <w:ind w:left="3683" w:hanging="361"/>
      </w:pPr>
      <w:rPr>
        <w:rFonts w:hint="default"/>
        <w:lang w:val="en-US" w:eastAsia="en-US" w:bidi="ar-SA"/>
      </w:rPr>
    </w:lvl>
    <w:lvl w:ilvl="4" w:tplc="FFFFFFFF">
      <w:numFmt w:val="bullet"/>
      <w:lvlText w:val="•"/>
      <w:lvlJc w:val="left"/>
      <w:pPr>
        <w:ind w:left="4624" w:hanging="361"/>
      </w:pPr>
      <w:rPr>
        <w:rFonts w:hint="default"/>
        <w:lang w:val="en-US" w:eastAsia="en-US" w:bidi="ar-SA"/>
      </w:rPr>
    </w:lvl>
    <w:lvl w:ilvl="5" w:tplc="FFFFFFFF">
      <w:numFmt w:val="bullet"/>
      <w:lvlText w:val="•"/>
      <w:lvlJc w:val="left"/>
      <w:pPr>
        <w:ind w:left="5565" w:hanging="361"/>
      </w:pPr>
      <w:rPr>
        <w:rFonts w:hint="default"/>
        <w:lang w:val="en-US" w:eastAsia="en-US" w:bidi="ar-SA"/>
      </w:rPr>
    </w:lvl>
    <w:lvl w:ilvl="6" w:tplc="FFFFFFFF">
      <w:numFmt w:val="bullet"/>
      <w:lvlText w:val="•"/>
      <w:lvlJc w:val="left"/>
      <w:pPr>
        <w:ind w:left="6505" w:hanging="361"/>
      </w:pPr>
      <w:rPr>
        <w:rFonts w:hint="default"/>
        <w:lang w:val="en-US" w:eastAsia="en-US" w:bidi="ar-SA"/>
      </w:rPr>
    </w:lvl>
    <w:lvl w:ilvl="7" w:tplc="FFFFFFFF">
      <w:numFmt w:val="bullet"/>
      <w:lvlText w:val="•"/>
      <w:lvlJc w:val="left"/>
      <w:pPr>
        <w:ind w:left="7446" w:hanging="361"/>
      </w:pPr>
      <w:rPr>
        <w:rFonts w:hint="default"/>
        <w:lang w:val="en-US" w:eastAsia="en-US" w:bidi="ar-SA"/>
      </w:rPr>
    </w:lvl>
    <w:lvl w:ilvl="8" w:tplc="FFFFFFFF">
      <w:numFmt w:val="bullet"/>
      <w:lvlText w:val="•"/>
      <w:lvlJc w:val="left"/>
      <w:pPr>
        <w:ind w:left="8387" w:hanging="361"/>
      </w:pPr>
      <w:rPr>
        <w:rFonts w:hint="default"/>
        <w:lang w:val="en-US" w:eastAsia="en-US" w:bidi="ar-SA"/>
      </w:rPr>
    </w:lvl>
  </w:abstractNum>
  <w:abstractNum w:abstractNumId="4" w15:restartNumberingAfterBreak="0">
    <w:nsid w:val="2D0F66B0"/>
    <w:multiLevelType w:val="hybridMultilevel"/>
    <w:tmpl w:val="7DFA8846"/>
    <w:lvl w:ilvl="0" w:tplc="7BE686F8">
      <w:start w:val="1"/>
      <w:numFmt w:val="decimal"/>
      <w:lvlText w:val="%1."/>
      <w:lvlJc w:val="left"/>
      <w:pPr>
        <w:ind w:left="493" w:hanging="361"/>
      </w:pPr>
      <w:rPr>
        <w:rFonts w:ascii="Calibri" w:eastAsia="Calibri" w:hAnsi="Calibri" w:cs="Calibri" w:hint="default"/>
        <w:b w:val="0"/>
        <w:bCs w:val="0"/>
        <w:i w:val="0"/>
        <w:iCs w:val="0"/>
        <w:w w:val="100"/>
        <w:sz w:val="24"/>
        <w:szCs w:val="24"/>
        <w:lang w:val="en-US" w:eastAsia="en-US" w:bidi="ar-SA"/>
      </w:rPr>
    </w:lvl>
    <w:lvl w:ilvl="1" w:tplc="3ED02364">
      <w:numFmt w:val="bullet"/>
      <w:lvlText w:val=""/>
      <w:lvlJc w:val="left"/>
      <w:pPr>
        <w:ind w:left="493" w:hanging="361"/>
      </w:pPr>
      <w:rPr>
        <w:rFonts w:ascii="Symbol" w:eastAsia="Symbol" w:hAnsi="Symbol" w:cs="Symbol" w:hint="default"/>
        <w:b w:val="0"/>
        <w:bCs w:val="0"/>
        <w:i w:val="0"/>
        <w:iCs w:val="0"/>
        <w:w w:val="100"/>
        <w:sz w:val="24"/>
        <w:szCs w:val="24"/>
        <w:lang w:val="en-US" w:eastAsia="en-US" w:bidi="ar-SA"/>
      </w:rPr>
    </w:lvl>
    <w:lvl w:ilvl="2" w:tplc="FE8C08FE">
      <w:numFmt w:val="bullet"/>
      <w:lvlText w:val="•"/>
      <w:lvlJc w:val="left"/>
      <w:pPr>
        <w:ind w:left="2381" w:hanging="361"/>
      </w:pPr>
      <w:rPr>
        <w:rFonts w:hint="default"/>
        <w:lang w:val="en-US" w:eastAsia="en-US" w:bidi="ar-SA"/>
      </w:rPr>
    </w:lvl>
    <w:lvl w:ilvl="3" w:tplc="5B705DF4">
      <w:numFmt w:val="bullet"/>
      <w:lvlText w:val="•"/>
      <w:lvlJc w:val="left"/>
      <w:pPr>
        <w:ind w:left="3321" w:hanging="361"/>
      </w:pPr>
      <w:rPr>
        <w:rFonts w:hint="default"/>
        <w:lang w:val="en-US" w:eastAsia="en-US" w:bidi="ar-SA"/>
      </w:rPr>
    </w:lvl>
    <w:lvl w:ilvl="4" w:tplc="B784D1AA">
      <w:numFmt w:val="bullet"/>
      <w:lvlText w:val="•"/>
      <w:lvlJc w:val="left"/>
      <w:pPr>
        <w:ind w:left="4262" w:hanging="361"/>
      </w:pPr>
      <w:rPr>
        <w:rFonts w:hint="default"/>
        <w:lang w:val="en-US" w:eastAsia="en-US" w:bidi="ar-SA"/>
      </w:rPr>
    </w:lvl>
    <w:lvl w:ilvl="5" w:tplc="15DE30FC">
      <w:numFmt w:val="bullet"/>
      <w:lvlText w:val="•"/>
      <w:lvlJc w:val="left"/>
      <w:pPr>
        <w:ind w:left="5203" w:hanging="361"/>
      </w:pPr>
      <w:rPr>
        <w:rFonts w:hint="default"/>
        <w:lang w:val="en-US" w:eastAsia="en-US" w:bidi="ar-SA"/>
      </w:rPr>
    </w:lvl>
    <w:lvl w:ilvl="6" w:tplc="B20AB46E">
      <w:numFmt w:val="bullet"/>
      <w:lvlText w:val="•"/>
      <w:lvlJc w:val="left"/>
      <w:pPr>
        <w:ind w:left="6143" w:hanging="361"/>
      </w:pPr>
      <w:rPr>
        <w:rFonts w:hint="default"/>
        <w:lang w:val="en-US" w:eastAsia="en-US" w:bidi="ar-SA"/>
      </w:rPr>
    </w:lvl>
    <w:lvl w:ilvl="7" w:tplc="6D20FBB2">
      <w:numFmt w:val="bullet"/>
      <w:lvlText w:val="•"/>
      <w:lvlJc w:val="left"/>
      <w:pPr>
        <w:ind w:left="7084" w:hanging="361"/>
      </w:pPr>
      <w:rPr>
        <w:rFonts w:hint="default"/>
        <w:lang w:val="en-US" w:eastAsia="en-US" w:bidi="ar-SA"/>
      </w:rPr>
    </w:lvl>
    <w:lvl w:ilvl="8" w:tplc="6D061F3A">
      <w:numFmt w:val="bullet"/>
      <w:lvlText w:val="•"/>
      <w:lvlJc w:val="left"/>
      <w:pPr>
        <w:ind w:left="8025" w:hanging="361"/>
      </w:pPr>
      <w:rPr>
        <w:rFonts w:hint="default"/>
        <w:lang w:val="en-US" w:eastAsia="en-US" w:bidi="ar-SA"/>
      </w:rPr>
    </w:lvl>
  </w:abstractNum>
  <w:abstractNum w:abstractNumId="5" w15:restartNumberingAfterBreak="0">
    <w:nsid w:val="51F869E9"/>
    <w:multiLevelType w:val="hybridMultilevel"/>
    <w:tmpl w:val="665C74FA"/>
    <w:lvl w:ilvl="0" w:tplc="0C09000F">
      <w:start w:val="1"/>
      <w:numFmt w:val="decimal"/>
      <w:lvlText w:val="%1."/>
      <w:lvlJc w:val="left"/>
      <w:pPr>
        <w:ind w:left="493" w:hanging="361"/>
      </w:pPr>
      <w:rPr>
        <w:rFonts w:hint="default"/>
        <w:b w:val="0"/>
        <w:bCs w:val="0"/>
        <w:i w:val="0"/>
        <w:iCs w:val="0"/>
        <w:w w:val="100"/>
        <w:sz w:val="24"/>
        <w:szCs w:val="24"/>
        <w:lang w:val="en-US" w:eastAsia="en-US" w:bidi="ar-SA"/>
      </w:rPr>
    </w:lvl>
    <w:lvl w:ilvl="1" w:tplc="FFFFFFFF">
      <w:numFmt w:val="bullet"/>
      <w:lvlText w:val=""/>
      <w:lvlJc w:val="left"/>
      <w:pPr>
        <w:ind w:left="493" w:hanging="361"/>
      </w:pPr>
      <w:rPr>
        <w:rFonts w:ascii="Symbol" w:eastAsia="Symbol" w:hAnsi="Symbol" w:cs="Symbol" w:hint="default"/>
        <w:b w:val="0"/>
        <w:bCs w:val="0"/>
        <w:i w:val="0"/>
        <w:iCs w:val="0"/>
        <w:w w:val="100"/>
        <w:sz w:val="24"/>
        <w:szCs w:val="24"/>
        <w:lang w:val="en-US" w:eastAsia="en-US" w:bidi="ar-SA"/>
      </w:rPr>
    </w:lvl>
    <w:lvl w:ilvl="2" w:tplc="FFFFFFFF">
      <w:numFmt w:val="bullet"/>
      <w:lvlText w:val="•"/>
      <w:lvlJc w:val="left"/>
      <w:pPr>
        <w:ind w:left="2381" w:hanging="361"/>
      </w:pPr>
      <w:rPr>
        <w:rFonts w:hint="default"/>
        <w:lang w:val="en-US" w:eastAsia="en-US" w:bidi="ar-SA"/>
      </w:rPr>
    </w:lvl>
    <w:lvl w:ilvl="3" w:tplc="FFFFFFFF">
      <w:numFmt w:val="bullet"/>
      <w:lvlText w:val="•"/>
      <w:lvlJc w:val="left"/>
      <w:pPr>
        <w:ind w:left="3321" w:hanging="361"/>
      </w:pPr>
      <w:rPr>
        <w:rFonts w:hint="default"/>
        <w:lang w:val="en-US" w:eastAsia="en-US" w:bidi="ar-SA"/>
      </w:rPr>
    </w:lvl>
    <w:lvl w:ilvl="4" w:tplc="FFFFFFFF">
      <w:numFmt w:val="bullet"/>
      <w:lvlText w:val="•"/>
      <w:lvlJc w:val="left"/>
      <w:pPr>
        <w:ind w:left="4262" w:hanging="361"/>
      </w:pPr>
      <w:rPr>
        <w:rFonts w:hint="default"/>
        <w:lang w:val="en-US" w:eastAsia="en-US" w:bidi="ar-SA"/>
      </w:rPr>
    </w:lvl>
    <w:lvl w:ilvl="5" w:tplc="FFFFFFFF">
      <w:numFmt w:val="bullet"/>
      <w:lvlText w:val="•"/>
      <w:lvlJc w:val="left"/>
      <w:pPr>
        <w:ind w:left="5203" w:hanging="361"/>
      </w:pPr>
      <w:rPr>
        <w:rFonts w:hint="default"/>
        <w:lang w:val="en-US" w:eastAsia="en-US" w:bidi="ar-SA"/>
      </w:rPr>
    </w:lvl>
    <w:lvl w:ilvl="6" w:tplc="FFFFFFFF">
      <w:numFmt w:val="bullet"/>
      <w:lvlText w:val="•"/>
      <w:lvlJc w:val="left"/>
      <w:pPr>
        <w:ind w:left="6143" w:hanging="361"/>
      </w:pPr>
      <w:rPr>
        <w:rFonts w:hint="default"/>
        <w:lang w:val="en-US" w:eastAsia="en-US" w:bidi="ar-SA"/>
      </w:rPr>
    </w:lvl>
    <w:lvl w:ilvl="7" w:tplc="FFFFFFFF">
      <w:numFmt w:val="bullet"/>
      <w:lvlText w:val="•"/>
      <w:lvlJc w:val="left"/>
      <w:pPr>
        <w:ind w:left="7084" w:hanging="361"/>
      </w:pPr>
      <w:rPr>
        <w:rFonts w:hint="default"/>
        <w:lang w:val="en-US" w:eastAsia="en-US" w:bidi="ar-SA"/>
      </w:rPr>
    </w:lvl>
    <w:lvl w:ilvl="8" w:tplc="FFFFFFFF">
      <w:numFmt w:val="bullet"/>
      <w:lvlText w:val="•"/>
      <w:lvlJc w:val="left"/>
      <w:pPr>
        <w:ind w:left="8025" w:hanging="361"/>
      </w:pPr>
      <w:rPr>
        <w:rFonts w:hint="default"/>
        <w:lang w:val="en-US" w:eastAsia="en-US" w:bidi="ar-SA"/>
      </w:rPr>
    </w:lvl>
  </w:abstractNum>
  <w:abstractNum w:abstractNumId="6" w15:restartNumberingAfterBreak="0">
    <w:nsid w:val="57B210A2"/>
    <w:multiLevelType w:val="hybridMultilevel"/>
    <w:tmpl w:val="972CD998"/>
    <w:lvl w:ilvl="0" w:tplc="1D4E8066">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1" w:tplc="38FC8584">
      <w:numFmt w:val="bullet"/>
      <w:lvlText w:val="•"/>
      <w:lvlJc w:val="left"/>
      <w:pPr>
        <w:ind w:left="1766" w:hanging="360"/>
      </w:pPr>
      <w:rPr>
        <w:rFonts w:hint="default"/>
        <w:lang w:val="en-US" w:eastAsia="en-US" w:bidi="ar-SA"/>
      </w:rPr>
    </w:lvl>
    <w:lvl w:ilvl="2" w:tplc="88E06394">
      <w:numFmt w:val="bullet"/>
      <w:lvlText w:val="•"/>
      <w:lvlJc w:val="left"/>
      <w:pPr>
        <w:ind w:left="2672" w:hanging="360"/>
      </w:pPr>
      <w:rPr>
        <w:rFonts w:hint="default"/>
        <w:lang w:val="en-US" w:eastAsia="en-US" w:bidi="ar-SA"/>
      </w:rPr>
    </w:lvl>
    <w:lvl w:ilvl="3" w:tplc="B8CCE06C">
      <w:numFmt w:val="bullet"/>
      <w:lvlText w:val="•"/>
      <w:lvlJc w:val="left"/>
      <w:pPr>
        <w:ind w:left="3578" w:hanging="360"/>
      </w:pPr>
      <w:rPr>
        <w:rFonts w:hint="default"/>
        <w:lang w:val="en-US" w:eastAsia="en-US" w:bidi="ar-SA"/>
      </w:rPr>
    </w:lvl>
    <w:lvl w:ilvl="4" w:tplc="1DB03F3E">
      <w:numFmt w:val="bullet"/>
      <w:lvlText w:val="•"/>
      <w:lvlJc w:val="left"/>
      <w:pPr>
        <w:ind w:left="4484" w:hanging="360"/>
      </w:pPr>
      <w:rPr>
        <w:rFonts w:hint="default"/>
        <w:lang w:val="en-US" w:eastAsia="en-US" w:bidi="ar-SA"/>
      </w:rPr>
    </w:lvl>
    <w:lvl w:ilvl="5" w:tplc="AEFC71FE">
      <w:numFmt w:val="bullet"/>
      <w:lvlText w:val="•"/>
      <w:lvlJc w:val="left"/>
      <w:pPr>
        <w:ind w:left="5391" w:hanging="360"/>
      </w:pPr>
      <w:rPr>
        <w:rFonts w:hint="default"/>
        <w:lang w:val="en-US" w:eastAsia="en-US" w:bidi="ar-SA"/>
      </w:rPr>
    </w:lvl>
    <w:lvl w:ilvl="6" w:tplc="B6AED896">
      <w:numFmt w:val="bullet"/>
      <w:lvlText w:val="•"/>
      <w:lvlJc w:val="left"/>
      <w:pPr>
        <w:ind w:left="6297" w:hanging="360"/>
      </w:pPr>
      <w:rPr>
        <w:rFonts w:hint="default"/>
        <w:lang w:val="en-US" w:eastAsia="en-US" w:bidi="ar-SA"/>
      </w:rPr>
    </w:lvl>
    <w:lvl w:ilvl="7" w:tplc="B3B0FF0E">
      <w:numFmt w:val="bullet"/>
      <w:lvlText w:val="•"/>
      <w:lvlJc w:val="left"/>
      <w:pPr>
        <w:ind w:left="7203" w:hanging="360"/>
      </w:pPr>
      <w:rPr>
        <w:rFonts w:hint="default"/>
        <w:lang w:val="en-US" w:eastAsia="en-US" w:bidi="ar-SA"/>
      </w:rPr>
    </w:lvl>
    <w:lvl w:ilvl="8" w:tplc="5E92A3BE">
      <w:numFmt w:val="bullet"/>
      <w:lvlText w:val="•"/>
      <w:lvlJc w:val="left"/>
      <w:pPr>
        <w:ind w:left="8109" w:hanging="360"/>
      </w:pPr>
      <w:rPr>
        <w:rFonts w:hint="default"/>
        <w:lang w:val="en-US" w:eastAsia="en-US" w:bidi="ar-SA"/>
      </w:rPr>
    </w:lvl>
  </w:abstractNum>
  <w:abstractNum w:abstractNumId="7" w15:restartNumberingAfterBreak="0">
    <w:nsid w:val="58E80A45"/>
    <w:multiLevelType w:val="hybridMultilevel"/>
    <w:tmpl w:val="CA5A7AD8"/>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8" w15:restartNumberingAfterBreak="0">
    <w:nsid w:val="6F0C7676"/>
    <w:multiLevelType w:val="hybridMultilevel"/>
    <w:tmpl w:val="948C5CD6"/>
    <w:lvl w:ilvl="0" w:tplc="0C090001">
      <w:start w:val="1"/>
      <w:numFmt w:val="bullet"/>
      <w:lvlText w:val=""/>
      <w:lvlJc w:val="left"/>
      <w:pPr>
        <w:ind w:left="854" w:hanging="361"/>
      </w:pPr>
      <w:rPr>
        <w:rFonts w:ascii="Symbol" w:hAnsi="Symbol" w:hint="default"/>
        <w:b w:val="0"/>
        <w:bCs w:val="0"/>
        <w:i w:val="0"/>
        <w:iCs w:val="0"/>
        <w:w w:val="100"/>
        <w:sz w:val="24"/>
        <w:szCs w:val="24"/>
        <w:lang w:val="en-US" w:eastAsia="en-US" w:bidi="ar-SA"/>
      </w:rPr>
    </w:lvl>
    <w:lvl w:ilvl="1" w:tplc="FFFFFFFF">
      <w:numFmt w:val="bullet"/>
      <w:lvlText w:val=""/>
      <w:lvlJc w:val="left"/>
      <w:pPr>
        <w:ind w:left="854" w:hanging="361"/>
      </w:pPr>
      <w:rPr>
        <w:rFonts w:ascii="Symbol" w:eastAsia="Symbol" w:hAnsi="Symbol" w:cs="Symbol" w:hint="default"/>
        <w:b w:val="0"/>
        <w:bCs w:val="0"/>
        <w:i w:val="0"/>
        <w:iCs w:val="0"/>
        <w:w w:val="100"/>
        <w:sz w:val="24"/>
        <w:szCs w:val="24"/>
        <w:lang w:val="en-US" w:eastAsia="en-US" w:bidi="ar-SA"/>
      </w:rPr>
    </w:lvl>
    <w:lvl w:ilvl="2" w:tplc="FFFFFFFF">
      <w:numFmt w:val="bullet"/>
      <w:lvlText w:val="•"/>
      <w:lvlJc w:val="left"/>
      <w:pPr>
        <w:ind w:left="2742" w:hanging="361"/>
      </w:pPr>
      <w:rPr>
        <w:rFonts w:hint="default"/>
        <w:lang w:val="en-US" w:eastAsia="en-US" w:bidi="ar-SA"/>
      </w:rPr>
    </w:lvl>
    <w:lvl w:ilvl="3" w:tplc="FFFFFFFF">
      <w:numFmt w:val="bullet"/>
      <w:lvlText w:val="•"/>
      <w:lvlJc w:val="left"/>
      <w:pPr>
        <w:ind w:left="3682" w:hanging="361"/>
      </w:pPr>
      <w:rPr>
        <w:rFonts w:hint="default"/>
        <w:lang w:val="en-US" w:eastAsia="en-US" w:bidi="ar-SA"/>
      </w:rPr>
    </w:lvl>
    <w:lvl w:ilvl="4" w:tplc="FFFFFFFF">
      <w:numFmt w:val="bullet"/>
      <w:lvlText w:val="•"/>
      <w:lvlJc w:val="left"/>
      <w:pPr>
        <w:ind w:left="4623" w:hanging="361"/>
      </w:pPr>
      <w:rPr>
        <w:rFonts w:hint="default"/>
        <w:lang w:val="en-US" w:eastAsia="en-US" w:bidi="ar-SA"/>
      </w:rPr>
    </w:lvl>
    <w:lvl w:ilvl="5" w:tplc="FFFFFFFF">
      <w:numFmt w:val="bullet"/>
      <w:lvlText w:val="•"/>
      <w:lvlJc w:val="left"/>
      <w:pPr>
        <w:ind w:left="5564" w:hanging="361"/>
      </w:pPr>
      <w:rPr>
        <w:rFonts w:hint="default"/>
        <w:lang w:val="en-US" w:eastAsia="en-US" w:bidi="ar-SA"/>
      </w:rPr>
    </w:lvl>
    <w:lvl w:ilvl="6" w:tplc="FFFFFFFF">
      <w:numFmt w:val="bullet"/>
      <w:lvlText w:val="•"/>
      <w:lvlJc w:val="left"/>
      <w:pPr>
        <w:ind w:left="6504" w:hanging="361"/>
      </w:pPr>
      <w:rPr>
        <w:rFonts w:hint="default"/>
        <w:lang w:val="en-US" w:eastAsia="en-US" w:bidi="ar-SA"/>
      </w:rPr>
    </w:lvl>
    <w:lvl w:ilvl="7" w:tplc="FFFFFFFF">
      <w:numFmt w:val="bullet"/>
      <w:lvlText w:val="•"/>
      <w:lvlJc w:val="left"/>
      <w:pPr>
        <w:ind w:left="7445" w:hanging="361"/>
      </w:pPr>
      <w:rPr>
        <w:rFonts w:hint="default"/>
        <w:lang w:val="en-US" w:eastAsia="en-US" w:bidi="ar-SA"/>
      </w:rPr>
    </w:lvl>
    <w:lvl w:ilvl="8" w:tplc="FFFFFFFF">
      <w:numFmt w:val="bullet"/>
      <w:lvlText w:val="•"/>
      <w:lvlJc w:val="left"/>
      <w:pPr>
        <w:ind w:left="8386" w:hanging="361"/>
      </w:pPr>
      <w:rPr>
        <w:rFonts w:hint="default"/>
        <w:lang w:val="en-US" w:eastAsia="en-US" w:bidi="ar-SA"/>
      </w:rPr>
    </w:lvl>
  </w:abstractNum>
  <w:abstractNum w:abstractNumId="9" w15:restartNumberingAfterBreak="0">
    <w:nsid w:val="7BF96551"/>
    <w:multiLevelType w:val="hybridMultilevel"/>
    <w:tmpl w:val="4C92E200"/>
    <w:lvl w:ilvl="0" w:tplc="CC4056AE">
      <w:numFmt w:val="bullet"/>
      <w:lvlText w:val=""/>
      <w:lvlJc w:val="left"/>
      <w:pPr>
        <w:ind w:left="846" w:hanging="356"/>
      </w:pPr>
      <w:rPr>
        <w:rFonts w:ascii="Symbol" w:eastAsia="Symbol" w:hAnsi="Symbol" w:cs="Symbol" w:hint="default"/>
        <w:b w:val="0"/>
        <w:bCs w:val="0"/>
        <w:i w:val="0"/>
        <w:iCs w:val="0"/>
        <w:w w:val="100"/>
        <w:sz w:val="22"/>
        <w:szCs w:val="22"/>
        <w:lang w:val="en-US" w:eastAsia="en-US" w:bidi="ar-SA"/>
      </w:rPr>
    </w:lvl>
    <w:lvl w:ilvl="1" w:tplc="B6460960">
      <w:numFmt w:val="bullet"/>
      <w:lvlText w:val="•"/>
      <w:lvlJc w:val="left"/>
      <w:pPr>
        <w:ind w:left="1746" w:hanging="356"/>
      </w:pPr>
      <w:rPr>
        <w:rFonts w:hint="default"/>
        <w:lang w:val="en-US" w:eastAsia="en-US" w:bidi="ar-SA"/>
      </w:rPr>
    </w:lvl>
    <w:lvl w:ilvl="2" w:tplc="19564A30">
      <w:numFmt w:val="bullet"/>
      <w:lvlText w:val="•"/>
      <w:lvlJc w:val="left"/>
      <w:pPr>
        <w:ind w:left="2653" w:hanging="356"/>
      </w:pPr>
      <w:rPr>
        <w:rFonts w:hint="default"/>
        <w:lang w:val="en-US" w:eastAsia="en-US" w:bidi="ar-SA"/>
      </w:rPr>
    </w:lvl>
    <w:lvl w:ilvl="3" w:tplc="962ECDDA">
      <w:numFmt w:val="bullet"/>
      <w:lvlText w:val="•"/>
      <w:lvlJc w:val="left"/>
      <w:pPr>
        <w:ind w:left="3559" w:hanging="356"/>
      </w:pPr>
      <w:rPr>
        <w:rFonts w:hint="default"/>
        <w:lang w:val="en-US" w:eastAsia="en-US" w:bidi="ar-SA"/>
      </w:rPr>
    </w:lvl>
    <w:lvl w:ilvl="4" w:tplc="BC885FD8">
      <w:numFmt w:val="bullet"/>
      <w:lvlText w:val="•"/>
      <w:lvlJc w:val="left"/>
      <w:pPr>
        <w:ind w:left="4466" w:hanging="356"/>
      </w:pPr>
      <w:rPr>
        <w:rFonts w:hint="default"/>
        <w:lang w:val="en-US" w:eastAsia="en-US" w:bidi="ar-SA"/>
      </w:rPr>
    </w:lvl>
    <w:lvl w:ilvl="5" w:tplc="53149A68">
      <w:numFmt w:val="bullet"/>
      <w:lvlText w:val="•"/>
      <w:lvlJc w:val="left"/>
      <w:pPr>
        <w:ind w:left="5373" w:hanging="356"/>
      </w:pPr>
      <w:rPr>
        <w:rFonts w:hint="default"/>
        <w:lang w:val="en-US" w:eastAsia="en-US" w:bidi="ar-SA"/>
      </w:rPr>
    </w:lvl>
    <w:lvl w:ilvl="6" w:tplc="F27E8C00">
      <w:numFmt w:val="bullet"/>
      <w:lvlText w:val="•"/>
      <w:lvlJc w:val="left"/>
      <w:pPr>
        <w:ind w:left="6279" w:hanging="356"/>
      </w:pPr>
      <w:rPr>
        <w:rFonts w:hint="default"/>
        <w:lang w:val="en-US" w:eastAsia="en-US" w:bidi="ar-SA"/>
      </w:rPr>
    </w:lvl>
    <w:lvl w:ilvl="7" w:tplc="4DCC0806">
      <w:numFmt w:val="bullet"/>
      <w:lvlText w:val="•"/>
      <w:lvlJc w:val="left"/>
      <w:pPr>
        <w:ind w:left="7186" w:hanging="356"/>
      </w:pPr>
      <w:rPr>
        <w:rFonts w:hint="default"/>
        <w:lang w:val="en-US" w:eastAsia="en-US" w:bidi="ar-SA"/>
      </w:rPr>
    </w:lvl>
    <w:lvl w:ilvl="8" w:tplc="26028EC8">
      <w:numFmt w:val="bullet"/>
      <w:lvlText w:val="•"/>
      <w:lvlJc w:val="left"/>
      <w:pPr>
        <w:ind w:left="8093" w:hanging="356"/>
      </w:pPr>
      <w:rPr>
        <w:rFonts w:hint="default"/>
        <w:lang w:val="en-US" w:eastAsia="en-US" w:bidi="ar-SA"/>
      </w:rPr>
    </w:lvl>
  </w:abstractNum>
  <w:num w:numId="1" w16cid:durableId="183634092">
    <w:abstractNumId w:val="4"/>
  </w:num>
  <w:num w:numId="2" w16cid:durableId="939796451">
    <w:abstractNumId w:val="9"/>
  </w:num>
  <w:num w:numId="3" w16cid:durableId="957371676">
    <w:abstractNumId w:val="2"/>
  </w:num>
  <w:num w:numId="4" w16cid:durableId="112213534">
    <w:abstractNumId w:val="1"/>
  </w:num>
  <w:num w:numId="5" w16cid:durableId="1713924477">
    <w:abstractNumId w:val="5"/>
  </w:num>
  <w:num w:numId="6" w16cid:durableId="1524054218">
    <w:abstractNumId w:val="8"/>
  </w:num>
  <w:num w:numId="7" w16cid:durableId="40054553">
    <w:abstractNumId w:val="6"/>
  </w:num>
  <w:num w:numId="8" w16cid:durableId="1489977590">
    <w:abstractNumId w:val="7"/>
  </w:num>
  <w:num w:numId="9" w16cid:durableId="1506359579">
    <w:abstractNumId w:val="3"/>
  </w:num>
  <w:num w:numId="10" w16cid:durableId="30023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79"/>
    <w:rsid w:val="00035215"/>
    <w:rsid w:val="00060F24"/>
    <w:rsid w:val="00063B80"/>
    <w:rsid w:val="00072A62"/>
    <w:rsid w:val="0007633D"/>
    <w:rsid w:val="0009700A"/>
    <w:rsid w:val="000C71AB"/>
    <w:rsid w:val="00114B88"/>
    <w:rsid w:val="001164CD"/>
    <w:rsid w:val="00120CA3"/>
    <w:rsid w:val="001419B1"/>
    <w:rsid w:val="00145E90"/>
    <w:rsid w:val="00184180"/>
    <w:rsid w:val="001A2999"/>
    <w:rsid w:val="001D497E"/>
    <w:rsid w:val="00200BC6"/>
    <w:rsid w:val="002066D4"/>
    <w:rsid w:val="00270165"/>
    <w:rsid w:val="002731A8"/>
    <w:rsid w:val="00291ED9"/>
    <w:rsid w:val="00297D2D"/>
    <w:rsid w:val="00341C7C"/>
    <w:rsid w:val="003541AD"/>
    <w:rsid w:val="00361079"/>
    <w:rsid w:val="0038448F"/>
    <w:rsid w:val="003919C6"/>
    <w:rsid w:val="003D29F6"/>
    <w:rsid w:val="003D6F4D"/>
    <w:rsid w:val="00411AAC"/>
    <w:rsid w:val="0045244B"/>
    <w:rsid w:val="004722EE"/>
    <w:rsid w:val="00492A4A"/>
    <w:rsid w:val="004B3FBF"/>
    <w:rsid w:val="004D2007"/>
    <w:rsid w:val="004E3B10"/>
    <w:rsid w:val="00500B34"/>
    <w:rsid w:val="0050545B"/>
    <w:rsid w:val="00524266"/>
    <w:rsid w:val="00525799"/>
    <w:rsid w:val="005374B1"/>
    <w:rsid w:val="005464B7"/>
    <w:rsid w:val="00556D61"/>
    <w:rsid w:val="00572BA9"/>
    <w:rsid w:val="005752DD"/>
    <w:rsid w:val="005A1C41"/>
    <w:rsid w:val="00621A34"/>
    <w:rsid w:val="006905A3"/>
    <w:rsid w:val="006C2403"/>
    <w:rsid w:val="006D3ADF"/>
    <w:rsid w:val="006F6287"/>
    <w:rsid w:val="00742B80"/>
    <w:rsid w:val="00765427"/>
    <w:rsid w:val="00765B62"/>
    <w:rsid w:val="007A4B49"/>
    <w:rsid w:val="007C2A51"/>
    <w:rsid w:val="008571A3"/>
    <w:rsid w:val="00875712"/>
    <w:rsid w:val="00897C18"/>
    <w:rsid w:val="009172DC"/>
    <w:rsid w:val="009264DC"/>
    <w:rsid w:val="009551BE"/>
    <w:rsid w:val="009706DF"/>
    <w:rsid w:val="00973DD5"/>
    <w:rsid w:val="00973F54"/>
    <w:rsid w:val="009B1B7A"/>
    <w:rsid w:val="009F39B5"/>
    <w:rsid w:val="00A05019"/>
    <w:rsid w:val="00A0539D"/>
    <w:rsid w:val="00A26E95"/>
    <w:rsid w:val="00AD2571"/>
    <w:rsid w:val="00AE5B08"/>
    <w:rsid w:val="00AE66D7"/>
    <w:rsid w:val="00B27281"/>
    <w:rsid w:val="00B72ACB"/>
    <w:rsid w:val="00BC1FF7"/>
    <w:rsid w:val="00BD3F2B"/>
    <w:rsid w:val="00BD42C9"/>
    <w:rsid w:val="00C07759"/>
    <w:rsid w:val="00C274F9"/>
    <w:rsid w:val="00C41772"/>
    <w:rsid w:val="00C609C3"/>
    <w:rsid w:val="00C7479D"/>
    <w:rsid w:val="00C74DCD"/>
    <w:rsid w:val="00C93A44"/>
    <w:rsid w:val="00CA365E"/>
    <w:rsid w:val="00CA439B"/>
    <w:rsid w:val="00D01A20"/>
    <w:rsid w:val="00D62E8C"/>
    <w:rsid w:val="00DA2ADD"/>
    <w:rsid w:val="00DB735B"/>
    <w:rsid w:val="00E52CCB"/>
    <w:rsid w:val="00E57552"/>
    <w:rsid w:val="00E81F39"/>
    <w:rsid w:val="00EA5BCF"/>
    <w:rsid w:val="00EB07E1"/>
    <w:rsid w:val="00EF2596"/>
    <w:rsid w:val="00F42216"/>
    <w:rsid w:val="00F46F46"/>
    <w:rsid w:val="00F903E2"/>
    <w:rsid w:val="00F95A43"/>
    <w:rsid w:val="00F962E8"/>
    <w:rsid w:val="00FD7E23"/>
    <w:rsid w:val="00FF5164"/>
    <w:rsid w:val="00FF5F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7697C"/>
  <w15:docId w15:val="{958EBE29-46AD-4B63-8D1B-A15C0726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32"/>
      <w:outlineLvl w:val="0"/>
    </w:pPr>
    <w:rPr>
      <w:b/>
      <w:bCs/>
      <w:sz w:val="32"/>
      <w:szCs w:val="32"/>
    </w:rPr>
  </w:style>
  <w:style w:type="paragraph" w:styleId="Heading2">
    <w:name w:val="heading 2"/>
    <w:basedOn w:val="Normal"/>
    <w:uiPriority w:val="9"/>
    <w:unhideWhenUsed/>
    <w:qFormat/>
    <w:pPr>
      <w:ind w:left="132"/>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630" w:lineRule="exact"/>
      <w:ind w:left="100"/>
    </w:pPr>
    <w:rPr>
      <w:sz w:val="52"/>
      <w:szCs w:val="52"/>
    </w:rPr>
  </w:style>
  <w:style w:type="paragraph" w:styleId="ListParagraph">
    <w:name w:val="List Paragraph"/>
    <w:basedOn w:val="Normal"/>
    <w:uiPriority w:val="1"/>
    <w:qFormat/>
    <w:pPr>
      <w:ind w:left="493" w:hanging="361"/>
    </w:pPr>
  </w:style>
  <w:style w:type="paragraph" w:customStyle="1" w:styleId="TableParagraph">
    <w:name w:val="Table Paragraph"/>
    <w:basedOn w:val="Normal"/>
    <w:uiPriority w:val="1"/>
    <w:qFormat/>
    <w:pPr>
      <w:spacing w:line="272" w:lineRule="exact"/>
      <w:ind w:left="110"/>
    </w:pPr>
  </w:style>
  <w:style w:type="character" w:styleId="Hyperlink">
    <w:name w:val="Hyperlink"/>
    <w:basedOn w:val="DefaultParagraphFont"/>
    <w:uiPriority w:val="99"/>
    <w:unhideWhenUsed/>
    <w:rsid w:val="0007633D"/>
    <w:rPr>
      <w:color w:val="0000FF" w:themeColor="hyperlink"/>
      <w:u w:val="single"/>
    </w:rPr>
  </w:style>
  <w:style w:type="character" w:styleId="UnresolvedMention">
    <w:name w:val="Unresolved Mention"/>
    <w:basedOn w:val="DefaultParagraphFont"/>
    <w:uiPriority w:val="99"/>
    <w:semiHidden/>
    <w:unhideWhenUsed/>
    <w:rsid w:val="0007633D"/>
    <w:rPr>
      <w:color w:val="605E5C"/>
      <w:shd w:val="clear" w:color="auto" w:fill="E1DFDD"/>
    </w:rPr>
  </w:style>
  <w:style w:type="table" w:styleId="TableGrid">
    <w:name w:val="Table Grid"/>
    <w:basedOn w:val="TableNormal"/>
    <w:uiPriority w:val="39"/>
    <w:rsid w:val="00076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633D"/>
    <w:pPr>
      <w:tabs>
        <w:tab w:val="center" w:pos="4513"/>
        <w:tab w:val="right" w:pos="9026"/>
      </w:tabs>
    </w:pPr>
  </w:style>
  <w:style w:type="character" w:customStyle="1" w:styleId="HeaderChar">
    <w:name w:val="Header Char"/>
    <w:basedOn w:val="DefaultParagraphFont"/>
    <w:link w:val="Header"/>
    <w:uiPriority w:val="99"/>
    <w:rsid w:val="0007633D"/>
    <w:rPr>
      <w:rFonts w:ascii="Calibri" w:eastAsia="Calibri" w:hAnsi="Calibri" w:cs="Calibri"/>
    </w:rPr>
  </w:style>
  <w:style w:type="paragraph" w:styleId="Footer">
    <w:name w:val="footer"/>
    <w:basedOn w:val="Normal"/>
    <w:link w:val="FooterChar"/>
    <w:uiPriority w:val="99"/>
    <w:unhideWhenUsed/>
    <w:rsid w:val="0007633D"/>
    <w:pPr>
      <w:tabs>
        <w:tab w:val="center" w:pos="4513"/>
        <w:tab w:val="right" w:pos="9026"/>
      </w:tabs>
    </w:pPr>
  </w:style>
  <w:style w:type="character" w:customStyle="1" w:styleId="FooterChar">
    <w:name w:val="Footer Char"/>
    <w:basedOn w:val="DefaultParagraphFont"/>
    <w:link w:val="Footer"/>
    <w:uiPriority w:val="99"/>
    <w:rsid w:val="0007633D"/>
    <w:rPr>
      <w:rFonts w:ascii="Calibri" w:eastAsia="Calibri" w:hAnsi="Calibri" w:cs="Calibri"/>
    </w:rPr>
  </w:style>
  <w:style w:type="paragraph" w:styleId="Revision">
    <w:name w:val="Revision"/>
    <w:hidden/>
    <w:uiPriority w:val="99"/>
    <w:semiHidden/>
    <w:rsid w:val="005A1C41"/>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BD3F2B"/>
    <w:rPr>
      <w:sz w:val="16"/>
      <w:szCs w:val="16"/>
    </w:rPr>
  </w:style>
  <w:style w:type="paragraph" w:styleId="CommentText">
    <w:name w:val="annotation text"/>
    <w:basedOn w:val="Normal"/>
    <w:link w:val="CommentTextChar"/>
    <w:uiPriority w:val="99"/>
    <w:unhideWhenUsed/>
    <w:rsid w:val="00BD3F2B"/>
    <w:rPr>
      <w:sz w:val="20"/>
      <w:szCs w:val="20"/>
    </w:rPr>
  </w:style>
  <w:style w:type="character" w:customStyle="1" w:styleId="CommentTextChar">
    <w:name w:val="Comment Text Char"/>
    <w:basedOn w:val="DefaultParagraphFont"/>
    <w:link w:val="CommentText"/>
    <w:uiPriority w:val="99"/>
    <w:rsid w:val="00BD3F2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D3F2B"/>
    <w:rPr>
      <w:b/>
      <w:bCs/>
    </w:rPr>
  </w:style>
  <w:style w:type="character" w:customStyle="1" w:styleId="CommentSubjectChar">
    <w:name w:val="Comment Subject Char"/>
    <w:basedOn w:val="CommentTextChar"/>
    <w:link w:val="CommentSubject"/>
    <w:uiPriority w:val="99"/>
    <w:semiHidden/>
    <w:rsid w:val="00BD3F2B"/>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060F24"/>
    <w:rPr>
      <w:color w:val="800080" w:themeColor="followedHyperlink"/>
      <w:u w:val="single"/>
    </w:rPr>
  </w:style>
  <w:style w:type="paragraph" w:customStyle="1" w:styleId="Default">
    <w:name w:val="Default"/>
    <w:rsid w:val="00C609C3"/>
    <w:pPr>
      <w:widowControl/>
      <w:adjustRightInd w:val="0"/>
    </w:pPr>
    <w:rPr>
      <w:rFonts w:ascii="Calibri" w:eastAsia="Calibri" w:hAnsi="Calibri" w:cs="Calibri"/>
      <w:color w:val="000000"/>
      <w:sz w:val="24"/>
      <w:szCs w:val="24"/>
      <w:lang w:val="en-AU" w:eastAsia="en-AU"/>
    </w:rPr>
  </w:style>
  <w:style w:type="paragraph" w:customStyle="1" w:styleId="Tableheading">
    <w:name w:val="Table heading"/>
    <w:basedOn w:val="Normal"/>
    <w:qFormat/>
    <w:rsid w:val="00C07759"/>
    <w:pPr>
      <w:keepNext/>
      <w:keepLines/>
      <w:widowControl/>
      <w:suppressAutoHyphens/>
      <w:autoSpaceDE/>
      <w:autoSpaceDN/>
      <w:spacing w:before="40" w:after="40"/>
    </w:pPr>
    <w:rPr>
      <w:rFonts w:cs="Times New Roman"/>
      <w:b/>
      <w:sz w:val="24"/>
      <w:lang w:val="en-AU" w:eastAsia="en-AU"/>
    </w:rPr>
  </w:style>
  <w:style w:type="paragraph" w:customStyle="1" w:styleId="Tabletext">
    <w:name w:val="Table text"/>
    <w:basedOn w:val="Normal"/>
    <w:qFormat/>
    <w:rsid w:val="00C07759"/>
    <w:pPr>
      <w:widowControl/>
      <w:suppressAutoHyphens/>
      <w:autoSpaceDE/>
      <w:autoSpaceDN/>
      <w:spacing w:before="80" w:after="120"/>
    </w:pPr>
    <w:rPr>
      <w:rFonts w:cs="Times New Roman"/>
      <w:sz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png@01DB941E.D456A7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315497F5F24AC68EE96F623E0A1A23"/>
        <w:category>
          <w:name w:val="General"/>
          <w:gallery w:val="placeholder"/>
        </w:category>
        <w:types>
          <w:type w:val="bbPlcHdr"/>
        </w:types>
        <w:behaviors>
          <w:behavior w:val="content"/>
        </w:behaviors>
        <w:guid w:val="{1897DFC7-7D4B-410A-83FE-D54F65D0AD55}"/>
      </w:docPartPr>
      <w:docPartBody>
        <w:p w:rsidR="003C6914" w:rsidRDefault="004E07D6" w:rsidP="004E07D6">
          <w:pPr>
            <w:pStyle w:val="A8315497F5F24AC68EE96F623E0A1A23"/>
          </w:pPr>
          <w:r w:rsidRPr="004D2D92">
            <w:rPr>
              <w:rStyle w:val="PlaceholderText"/>
            </w:rPr>
            <w:t>Choose an item.</w:t>
          </w:r>
        </w:p>
      </w:docPartBody>
    </w:docPart>
    <w:docPart>
      <w:docPartPr>
        <w:name w:val="05218B3E49FE4C8F921A9ADEA0BDDB45"/>
        <w:category>
          <w:name w:val="General"/>
          <w:gallery w:val="placeholder"/>
        </w:category>
        <w:types>
          <w:type w:val="bbPlcHdr"/>
        </w:types>
        <w:behaviors>
          <w:behavior w:val="content"/>
        </w:behaviors>
        <w:guid w:val="{8E1D1641-0B66-47D1-999E-0FAFF47B99A5}"/>
      </w:docPartPr>
      <w:docPartBody>
        <w:p w:rsidR="003C6914" w:rsidRDefault="004E07D6" w:rsidP="004E07D6">
          <w:pPr>
            <w:pStyle w:val="05218B3E49FE4C8F921A9ADEA0BDDB45"/>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7D6"/>
    <w:rsid w:val="000C71AB"/>
    <w:rsid w:val="00130510"/>
    <w:rsid w:val="003C6914"/>
    <w:rsid w:val="004E07D6"/>
    <w:rsid w:val="00D62E8C"/>
    <w:rsid w:val="00E30B73"/>
    <w:rsid w:val="00EF25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E07D6"/>
    <w:rPr>
      <w:color w:val="808080"/>
    </w:rPr>
  </w:style>
  <w:style w:type="paragraph" w:customStyle="1" w:styleId="A8315497F5F24AC68EE96F623E0A1A23">
    <w:name w:val="A8315497F5F24AC68EE96F623E0A1A23"/>
    <w:rsid w:val="004E07D6"/>
  </w:style>
  <w:style w:type="paragraph" w:customStyle="1" w:styleId="05218B3E49FE4C8F921A9ADEA0BDDB45">
    <w:name w:val="05218B3E49FE4C8F921A9ADEA0BDDB45"/>
    <w:rsid w:val="004E07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A4A79-8E13-4FD6-AF98-9472C1C8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1727</Words>
  <Characters>9847</Characters>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2024-03-21T22:48:00Z</cp:lastPrinted>
  <dcterms:created xsi:type="dcterms:W3CDTF">2026-09-22T06:06:00Z</dcterms:created>
  <dcterms:modified xsi:type="dcterms:W3CDTF">2026-09-23T02:11:00Z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2022-03-16T00:00:00Z</vt:filetime>
  </property>
  <property fmtid="{D5CDD505-2E9C-101B-9397-08002B2CF9AE}" pid="3" name="Creator">
    <vt:lpwstr>Microsoft® Word for Microsoft 365</vt:lpwstr>
  </property>
  <property fmtid="{D5CDD505-2E9C-101B-9397-08002B2CF9AE}" pid="4" name="LastSaved">
    <vt:filetime>2023-07-03T00:00:00Z</vt:filetime>
  </property>
  <property fmtid="{D5CDD505-2E9C-101B-9397-08002B2CF9AE}" pid="5" name="Producer">
    <vt:lpwstr>Microsoft® Word for Microsoft 365</vt:lpwstr>
  </property>
  <property fmtid="{D5CDD505-2E9C-101B-9397-08002B2CF9AE}" pid="6" name="MSIP_Label_69af8531-eb46-4968-8cb3-105d2f5ea87e_Enabled">
    <vt:lpwstr>true</vt:lpwstr>
  </property>
  <property fmtid="{D5CDD505-2E9C-101B-9397-08002B2CF9AE}" pid="7" name="MSIP_Label_69af8531-eb46-4968-8cb3-105d2f5ea87e_SetDate">
    <vt:lpwstr>2025-05-06T04:22:16Z</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iteId">
    <vt:lpwstr>b46c1908-0334-4236-b978-585ee88e4199</vt:lpwstr>
  </property>
  <property fmtid="{D5CDD505-2E9C-101B-9397-08002B2CF9AE}" pid="11" name="MSIP_Label_69af8531-eb46-4968-8cb3-105d2f5ea87e_ActionId">
    <vt:lpwstr>65a0d368-255c-4e56-a63c-208f66bf446d</vt:lpwstr>
  </property>
  <property fmtid="{D5CDD505-2E9C-101B-9397-08002B2CF9AE}" pid="12" name="MSIP_Label_69af8531-eb46-4968-8cb3-105d2f5ea87e_ContentBits">
    <vt:lpwstr>0</vt:lpwstr>
  </property>
  <property fmtid="{D5CDD505-2E9C-101B-9397-08002B2CF9AE}" pid="13" name="MSIP_Label_69af8531-eb46-4968-8cb3-105d2f5ea87e_Tag">
    <vt:lpwstr>10, 3, 0, 1</vt:lpwstr>
  </property>
</Properties>
</file>