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2EE21" w14:textId="77777777" w:rsidR="00FA4690" w:rsidRDefault="00FA4690" w:rsidP="00917F90">
      <w:pPr>
        <w:pStyle w:val="Title"/>
        <w:jc w:val="left"/>
        <w:rPr>
          <w:rFonts w:asciiTheme="minorHAnsi" w:hAnsiTheme="minorHAnsi"/>
          <w:sz w:val="52"/>
        </w:rPr>
      </w:pPr>
    </w:p>
    <w:p w14:paraId="3106304C" w14:textId="77777777" w:rsidR="00DC4CB7" w:rsidRDefault="008C40B5" w:rsidP="001B3F13">
      <w:pPr>
        <w:pStyle w:val="Title"/>
        <w:jc w:val="right"/>
        <w:rPr>
          <w:rFonts w:asciiTheme="minorHAnsi" w:hAnsiTheme="minorHAnsi"/>
          <w:sz w:val="52"/>
        </w:rPr>
      </w:pPr>
      <w:r>
        <w:rPr>
          <w:noProof/>
        </w:rPr>
        <w:drawing>
          <wp:anchor distT="0" distB="0" distL="114300" distR="114300" simplePos="0" relativeHeight="251658240" behindDoc="1" locked="0" layoutInCell="1" allowOverlap="1" wp14:anchorId="5C3F11AD" wp14:editId="7A95F196">
            <wp:simplePos x="0" y="0"/>
            <wp:positionH relativeFrom="column">
              <wp:posOffset>-148590</wp:posOffset>
            </wp:positionH>
            <wp:positionV relativeFrom="paragraph">
              <wp:posOffset>-433705</wp:posOffset>
            </wp:positionV>
            <wp:extent cx="2040890" cy="1329055"/>
            <wp:effectExtent l="19050" t="0" r="0" b="0"/>
            <wp:wrapTight wrapText="bothSides">
              <wp:wrapPolygon edited="0">
                <wp:start x="-202" y="0"/>
                <wp:lineTo x="-202" y="21363"/>
                <wp:lineTo x="21573" y="21363"/>
                <wp:lineTo x="21573" y="0"/>
                <wp:lineTo x="-202" y="0"/>
              </wp:wrapPolygon>
            </wp:wrapTight>
            <wp:docPr id="2" name="Picture 1" descr="http://dynamic.architecture.com.au/files/1/13262/13475/11372/12876/38207/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ynamic.architecture.com.au/files/1/13262/13475/11372/12876/38207/logo.jpg"/>
                    <pic:cNvPicPr>
                      <a:picLocks noChangeAspect="1" noChangeArrowheads="1"/>
                    </pic:cNvPicPr>
                  </pic:nvPicPr>
                  <pic:blipFill>
                    <a:blip r:embed="rId14" cstate="print"/>
                    <a:srcRect l="31301" r="32252"/>
                    <a:stretch>
                      <a:fillRect/>
                    </a:stretch>
                  </pic:blipFill>
                  <pic:spPr bwMode="auto">
                    <a:xfrm>
                      <a:off x="0" y="0"/>
                      <a:ext cx="2040890" cy="1329055"/>
                    </a:xfrm>
                    <a:prstGeom prst="rect">
                      <a:avLst/>
                    </a:prstGeom>
                    <a:noFill/>
                    <a:ln w="9525">
                      <a:noFill/>
                      <a:miter lim="800000"/>
                      <a:headEnd/>
                      <a:tailEnd/>
                    </a:ln>
                  </pic:spPr>
                </pic:pic>
              </a:graphicData>
            </a:graphic>
          </wp:anchor>
        </w:drawing>
      </w:r>
      <w:r w:rsidR="00FA4690">
        <w:rPr>
          <w:rFonts w:asciiTheme="minorHAnsi" w:hAnsiTheme="minorHAnsi"/>
          <w:sz w:val="52"/>
        </w:rPr>
        <w:t>PO</w:t>
      </w:r>
      <w:r w:rsidR="002A43D2">
        <w:rPr>
          <w:rFonts w:asciiTheme="minorHAnsi" w:hAnsiTheme="minorHAnsi"/>
          <w:sz w:val="52"/>
        </w:rPr>
        <w:t>SITION DESCRIPTI</w:t>
      </w:r>
      <w:r w:rsidR="00FA4690">
        <w:rPr>
          <w:rFonts w:asciiTheme="minorHAnsi" w:hAnsiTheme="minorHAnsi"/>
          <w:sz w:val="52"/>
        </w:rPr>
        <w:t>ON</w:t>
      </w:r>
    </w:p>
    <w:p w14:paraId="557791F3" w14:textId="77777777" w:rsidR="00FA4690" w:rsidRDefault="00FA4690" w:rsidP="00FA4690"/>
    <w:p w14:paraId="6726F5E9" w14:textId="77777777" w:rsidR="00FA4690" w:rsidRDefault="00FA4690" w:rsidP="00FA4690">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4814"/>
        <w:gridCol w:w="4814"/>
      </w:tblGrid>
      <w:tr w:rsidR="00FA4690" w14:paraId="3D1D6E2A" w14:textId="77777777" w:rsidTr="00C82B00">
        <w:trPr>
          <w:trHeight w:val="340"/>
        </w:trPr>
        <w:tc>
          <w:tcPr>
            <w:tcW w:w="4814" w:type="dxa"/>
            <w:vAlign w:val="center"/>
          </w:tcPr>
          <w:p w14:paraId="5CB4D54B" w14:textId="77777777" w:rsidR="00FA4690" w:rsidRDefault="00FA4690" w:rsidP="00C82B00">
            <w:r w:rsidRPr="0001147B">
              <w:rPr>
                <w:b/>
              </w:rPr>
              <w:t xml:space="preserve">Directorate: </w:t>
            </w:r>
            <w:r w:rsidRPr="0001147B">
              <w:t>Digital Canberra</w:t>
            </w:r>
          </w:p>
        </w:tc>
        <w:tc>
          <w:tcPr>
            <w:tcW w:w="4814" w:type="dxa"/>
            <w:vAlign w:val="center"/>
          </w:tcPr>
          <w:p w14:paraId="20677C6F" w14:textId="36649871" w:rsidR="00FA4690" w:rsidRPr="00783C5B" w:rsidRDefault="00C82B00" w:rsidP="00C82B00">
            <w:pPr>
              <w:rPr>
                <w:b/>
              </w:rPr>
            </w:pPr>
            <w:r w:rsidRPr="0001147B">
              <w:rPr>
                <w:b/>
              </w:rPr>
              <w:t xml:space="preserve">Position Number: </w:t>
            </w:r>
            <w:r w:rsidR="00783C5B" w:rsidRPr="00783C5B">
              <w:rPr>
                <w:bCs/>
              </w:rPr>
              <w:t>P61207</w:t>
            </w:r>
          </w:p>
        </w:tc>
      </w:tr>
      <w:tr w:rsidR="00FA4690" w14:paraId="544EFE0F" w14:textId="77777777" w:rsidTr="00C82B00">
        <w:trPr>
          <w:trHeight w:val="340"/>
        </w:trPr>
        <w:tc>
          <w:tcPr>
            <w:tcW w:w="4814" w:type="dxa"/>
            <w:vAlign w:val="center"/>
          </w:tcPr>
          <w:p w14:paraId="2D1811CF" w14:textId="77777777" w:rsidR="00FA4690" w:rsidRDefault="00FA4690" w:rsidP="00C82B00">
            <w:r w:rsidRPr="0001147B">
              <w:rPr>
                <w:b/>
              </w:rPr>
              <w:t xml:space="preserve">Division: </w:t>
            </w:r>
            <w:r w:rsidR="00A16644" w:rsidRPr="00A16644">
              <w:rPr>
                <w:bCs/>
              </w:rPr>
              <w:t>Digital Health</w:t>
            </w:r>
          </w:p>
        </w:tc>
        <w:tc>
          <w:tcPr>
            <w:tcW w:w="4814" w:type="dxa"/>
            <w:vAlign w:val="center"/>
          </w:tcPr>
          <w:p w14:paraId="0F6FEFCB" w14:textId="077B0AA4" w:rsidR="00FA4690" w:rsidRDefault="00C82B00" w:rsidP="00C82B00">
            <w:r w:rsidRPr="0001147B">
              <w:rPr>
                <w:b/>
              </w:rPr>
              <w:t xml:space="preserve">Classification: </w:t>
            </w:r>
            <w:r w:rsidR="00A16644" w:rsidRPr="00A16644">
              <w:rPr>
                <w:bCs/>
              </w:rPr>
              <w:t xml:space="preserve">Senior Information Technology Officer Grade </w:t>
            </w:r>
            <w:r w:rsidR="00783C5B">
              <w:rPr>
                <w:bCs/>
              </w:rPr>
              <w:t>C</w:t>
            </w:r>
            <w:r w:rsidR="00A16644" w:rsidRPr="00A16644">
              <w:rPr>
                <w:bCs/>
              </w:rPr>
              <w:t xml:space="preserve"> (SITO</w:t>
            </w:r>
            <w:r w:rsidR="00783C5B">
              <w:rPr>
                <w:bCs/>
              </w:rPr>
              <w:t>C</w:t>
            </w:r>
            <w:r w:rsidR="00A16644" w:rsidRPr="00A16644">
              <w:rPr>
                <w:bCs/>
              </w:rPr>
              <w:t>)</w:t>
            </w:r>
          </w:p>
        </w:tc>
      </w:tr>
      <w:tr w:rsidR="00C82B00" w14:paraId="0308FED4" w14:textId="77777777" w:rsidTr="00C82B00">
        <w:trPr>
          <w:trHeight w:val="340"/>
        </w:trPr>
        <w:tc>
          <w:tcPr>
            <w:tcW w:w="4814" w:type="dxa"/>
            <w:vAlign w:val="center"/>
          </w:tcPr>
          <w:p w14:paraId="757571F1" w14:textId="77777777" w:rsidR="00C82B00" w:rsidRPr="0001147B" w:rsidRDefault="00C82B00" w:rsidP="00C82B00">
            <w:pPr>
              <w:rPr>
                <w:b/>
              </w:rPr>
            </w:pPr>
            <w:r w:rsidRPr="0001147B">
              <w:rPr>
                <w:b/>
              </w:rPr>
              <w:t>Business Unit:</w:t>
            </w:r>
            <w:r w:rsidRPr="0001147B">
              <w:rPr>
                <w:b/>
              </w:rPr>
              <w:tab/>
            </w:r>
            <w:r w:rsidR="00A16644" w:rsidRPr="00A16644">
              <w:rPr>
                <w:bCs/>
              </w:rPr>
              <w:t>Future Capability</w:t>
            </w:r>
          </w:p>
        </w:tc>
        <w:tc>
          <w:tcPr>
            <w:tcW w:w="4814" w:type="dxa"/>
            <w:vAlign w:val="center"/>
          </w:tcPr>
          <w:p w14:paraId="35A12B5A" w14:textId="77777777" w:rsidR="00C82B00" w:rsidRDefault="00C82B00" w:rsidP="00C82B00">
            <w:r w:rsidRPr="0001147B">
              <w:rPr>
                <w:b/>
              </w:rPr>
              <w:t xml:space="preserve">Location: </w:t>
            </w:r>
            <w:r w:rsidRPr="0013025E">
              <w:rPr>
                <w:color w:val="000000" w:themeColor="text1"/>
              </w:rPr>
              <w:t>Hybrid working arrangements (</w:t>
            </w:r>
            <w:r w:rsidR="00A16644">
              <w:rPr>
                <w:color w:val="000000" w:themeColor="text1"/>
              </w:rPr>
              <w:t xml:space="preserve">Bowes Street </w:t>
            </w:r>
            <w:r w:rsidRPr="0013025E">
              <w:rPr>
                <w:color w:val="000000" w:themeColor="text1"/>
              </w:rPr>
              <w:t>and work from home)</w:t>
            </w:r>
          </w:p>
        </w:tc>
      </w:tr>
      <w:tr w:rsidR="00C82B00" w14:paraId="4A0EFF6A" w14:textId="77777777" w:rsidTr="00C82B00">
        <w:trPr>
          <w:trHeight w:val="340"/>
        </w:trPr>
        <w:tc>
          <w:tcPr>
            <w:tcW w:w="4814" w:type="dxa"/>
            <w:vAlign w:val="center"/>
          </w:tcPr>
          <w:p w14:paraId="0B24CA69" w14:textId="7808CB4D" w:rsidR="00C82B00" w:rsidRPr="0001147B" w:rsidRDefault="00C82B00" w:rsidP="00C82B00">
            <w:pPr>
              <w:rPr>
                <w:b/>
              </w:rPr>
            </w:pPr>
            <w:r w:rsidRPr="0001147B">
              <w:rPr>
                <w:b/>
              </w:rPr>
              <w:t>Position Title:</w:t>
            </w:r>
            <w:r w:rsidRPr="0001147B">
              <w:rPr>
                <w:b/>
              </w:rPr>
              <w:tab/>
            </w:r>
            <w:r w:rsidR="00783C5B" w:rsidRPr="00783C5B">
              <w:rPr>
                <w:bCs/>
              </w:rPr>
              <w:t>Solution Architect</w:t>
            </w:r>
          </w:p>
        </w:tc>
        <w:tc>
          <w:tcPr>
            <w:tcW w:w="4814" w:type="dxa"/>
            <w:vAlign w:val="center"/>
          </w:tcPr>
          <w:p w14:paraId="1D75C4E3" w14:textId="1DDCF751" w:rsidR="00C82B00" w:rsidRDefault="00C82B00" w:rsidP="00C82B00">
            <w:r w:rsidRPr="0001147B">
              <w:rPr>
                <w:b/>
              </w:rPr>
              <w:t xml:space="preserve">Last Reviewed: </w:t>
            </w:r>
            <w:r w:rsidR="00A16644" w:rsidRPr="00A16644">
              <w:rPr>
                <w:bCs/>
              </w:rPr>
              <w:t>1</w:t>
            </w:r>
            <w:r w:rsidR="00783C5B">
              <w:rPr>
                <w:bCs/>
              </w:rPr>
              <w:t>8</w:t>
            </w:r>
            <w:r w:rsidR="00A16644" w:rsidRPr="00A16644">
              <w:rPr>
                <w:bCs/>
              </w:rPr>
              <w:t>/0</w:t>
            </w:r>
            <w:r w:rsidR="00783C5B">
              <w:rPr>
                <w:bCs/>
              </w:rPr>
              <w:t>9</w:t>
            </w:r>
            <w:r w:rsidR="00A16644" w:rsidRPr="00A16644">
              <w:rPr>
                <w:bCs/>
              </w:rPr>
              <w:t>/2026</w:t>
            </w:r>
          </w:p>
        </w:tc>
      </w:tr>
      <w:tr w:rsidR="00C82B00" w14:paraId="2F46D475" w14:textId="77777777" w:rsidTr="00C82B00">
        <w:trPr>
          <w:trHeight w:val="340"/>
        </w:trPr>
        <w:tc>
          <w:tcPr>
            <w:tcW w:w="9628" w:type="dxa"/>
            <w:gridSpan w:val="2"/>
            <w:vAlign w:val="center"/>
          </w:tcPr>
          <w:p w14:paraId="3588229B" w14:textId="39815536" w:rsidR="008A46EE" w:rsidRPr="00AD2814" w:rsidRDefault="00C82B00" w:rsidP="008A46EE">
            <w:pPr>
              <w:pStyle w:val="BodyText"/>
              <w:spacing w:after="120"/>
              <w:rPr>
                <w:bCs/>
                <w:szCs w:val="24"/>
              </w:rPr>
            </w:pPr>
            <w:r w:rsidRPr="0001147B">
              <w:rPr>
                <w:b/>
              </w:rPr>
              <w:t>Position Requirements:</w:t>
            </w:r>
            <w:r w:rsidR="008A46EE" w:rsidRPr="00AD2814">
              <w:rPr>
                <w:bCs/>
                <w:szCs w:val="24"/>
              </w:rPr>
              <w:t xml:space="preserve"> </w:t>
            </w:r>
            <w:r w:rsidR="008A46EE" w:rsidRPr="00AD2814">
              <w:rPr>
                <w:bCs/>
                <w:szCs w:val="24"/>
              </w:rPr>
              <w:t xml:space="preserve">The successful applicant must be an Australian citizen and possess or acquire and maintain an Australian Government Security Vetting Agency (AGSVA) security clearance at the Negative Vetting 1 (NV1) level as an eligibility qualification. If AGSVA screening is not successful, your employment will not commence or, if already commenced, your employment will be reassessed. </w:t>
            </w:r>
          </w:p>
          <w:p w14:paraId="3C6950A0" w14:textId="42A4709F" w:rsidR="00D93EBE" w:rsidRPr="00A16644" w:rsidRDefault="00D93EBE" w:rsidP="00993B5E">
            <w:pPr>
              <w:rPr>
                <w:b/>
              </w:rPr>
            </w:pPr>
          </w:p>
        </w:tc>
      </w:tr>
    </w:tbl>
    <w:p w14:paraId="4B51472C" w14:textId="77777777" w:rsidR="00FA4690" w:rsidRPr="00FA4690" w:rsidRDefault="00FA4690" w:rsidP="00FA4690">
      <w:pPr>
        <w:pStyle w:val="BodyText"/>
      </w:pPr>
    </w:p>
    <w:p w14:paraId="08244572" w14:textId="77777777" w:rsidR="003C1D2E" w:rsidRPr="00AB26D3" w:rsidRDefault="003C1D2E" w:rsidP="008B5D37">
      <w:pPr>
        <w:pStyle w:val="BodyText"/>
        <w:spacing w:after="120"/>
        <w:rPr>
          <w:rFonts w:cs="Arial"/>
          <w:szCs w:val="24"/>
        </w:rPr>
      </w:pPr>
      <w:r w:rsidRPr="003D422A">
        <w:rPr>
          <w:rFonts w:cs="Arial"/>
          <w:szCs w:val="24"/>
        </w:rPr>
        <w:t>The A</w:t>
      </w:r>
      <w:r>
        <w:rPr>
          <w:rFonts w:cs="Arial"/>
          <w:szCs w:val="24"/>
        </w:rPr>
        <w:t xml:space="preserve">ustralian </w:t>
      </w:r>
      <w:r w:rsidRPr="003D422A">
        <w:rPr>
          <w:rFonts w:cs="Arial"/>
          <w:szCs w:val="24"/>
        </w:rPr>
        <w:t>C</w:t>
      </w:r>
      <w:r>
        <w:rPr>
          <w:rFonts w:cs="Arial"/>
          <w:szCs w:val="24"/>
        </w:rPr>
        <w:t xml:space="preserve">apital </w:t>
      </w:r>
      <w:r w:rsidRPr="003D422A">
        <w:rPr>
          <w:rFonts w:cs="Arial"/>
          <w:szCs w:val="24"/>
        </w:rPr>
        <w:t>T</w:t>
      </w:r>
      <w:r>
        <w:rPr>
          <w:rFonts w:cs="Arial"/>
          <w:szCs w:val="24"/>
        </w:rPr>
        <w:t xml:space="preserve">erritory </w:t>
      </w:r>
      <w:r w:rsidRPr="003D422A">
        <w:rPr>
          <w:rFonts w:cs="Arial"/>
          <w:szCs w:val="24"/>
        </w:rPr>
        <w:t>P</w:t>
      </w:r>
      <w:r>
        <w:rPr>
          <w:rFonts w:cs="Arial"/>
          <w:szCs w:val="24"/>
        </w:rPr>
        <w:t xml:space="preserve">ublic </w:t>
      </w:r>
      <w:r w:rsidRPr="003D422A">
        <w:rPr>
          <w:rFonts w:cs="Arial"/>
          <w:szCs w:val="24"/>
        </w:rPr>
        <w:t>S</w:t>
      </w:r>
      <w:r>
        <w:rPr>
          <w:rFonts w:cs="Arial"/>
          <w:szCs w:val="24"/>
        </w:rPr>
        <w:t xml:space="preserve">ervice (ACTPS) </w:t>
      </w:r>
      <w:r w:rsidRPr="003D422A">
        <w:rPr>
          <w:rFonts w:cs="Arial"/>
          <w:szCs w:val="24"/>
        </w:rPr>
        <w:t xml:space="preserve">is a values-based organisation where all employees are expected to embody the prescribed core values of respect, integrity, collaboration and innovation, </w:t>
      </w:r>
      <w:r w:rsidRPr="00AB26D3">
        <w:rPr>
          <w:rFonts w:cs="Arial"/>
          <w:szCs w:val="24"/>
        </w:rPr>
        <w:t xml:space="preserve">as well demonstrate the related </w:t>
      </w:r>
      <w:hyperlink r:id="rId15" w:history="1">
        <w:r w:rsidRPr="00D344ED">
          <w:rPr>
            <w:rStyle w:val="Hyperlink"/>
            <w:rFonts w:cs="Arial"/>
            <w:szCs w:val="24"/>
          </w:rPr>
          <w:t>signature behaviours</w:t>
        </w:r>
      </w:hyperlink>
      <w:r w:rsidRPr="00AB26D3">
        <w:rPr>
          <w:rFonts w:cs="Arial"/>
          <w:szCs w:val="24"/>
        </w:rPr>
        <w:t xml:space="preserve">.   </w:t>
      </w:r>
    </w:p>
    <w:p w14:paraId="7288CD73" w14:textId="77777777" w:rsidR="002A43D2" w:rsidRPr="00423241" w:rsidRDefault="002A43D2" w:rsidP="00160268">
      <w:pPr>
        <w:pStyle w:val="Heading1"/>
      </w:pPr>
      <w:r w:rsidRPr="00423241">
        <w:t>DIRECTORATE OVERVIEW</w:t>
      </w:r>
    </w:p>
    <w:p w14:paraId="053EA6F9" w14:textId="77777777" w:rsidR="00E75E28" w:rsidRPr="00E75E28" w:rsidRDefault="00E75E28" w:rsidP="008B5D37">
      <w:pPr>
        <w:spacing w:after="120"/>
        <w:rPr>
          <w:rFonts w:asciiTheme="minorHAnsi" w:hAnsiTheme="minorHAnsi"/>
          <w:iCs/>
          <w:szCs w:val="24"/>
          <w:lang w:val="en-GB"/>
        </w:rPr>
      </w:pPr>
      <w:r w:rsidRPr="00E75E28">
        <w:rPr>
          <w:rFonts w:asciiTheme="minorHAnsi" w:hAnsiTheme="minorHAnsi"/>
          <w:iCs/>
          <w:szCs w:val="24"/>
          <w:lang w:val="en-GB"/>
        </w:rPr>
        <w:t>Digital Canberra leads the ACT Government’s technology, digital, data, and cyber security services. We strive to improve the lives of Canberrans through delivering and supporting digital government services that are easy to access, save time, and are safe to use. We achieve this while also looking to the future – making technology investment decisions that will transform Canberra into a genuinely connected city.</w:t>
      </w:r>
    </w:p>
    <w:p w14:paraId="4F984B0A" w14:textId="77777777" w:rsidR="00E75E28" w:rsidRPr="00E75E28" w:rsidRDefault="00E75E28" w:rsidP="008B5D37">
      <w:pPr>
        <w:spacing w:after="120"/>
        <w:rPr>
          <w:rFonts w:asciiTheme="minorHAnsi" w:hAnsiTheme="minorHAnsi"/>
          <w:iCs/>
          <w:szCs w:val="24"/>
          <w:lang w:val="en-GB"/>
        </w:rPr>
      </w:pPr>
      <w:r w:rsidRPr="00E75E28">
        <w:rPr>
          <w:rFonts w:asciiTheme="minorHAnsi" w:hAnsiTheme="minorHAnsi"/>
          <w:iCs/>
          <w:szCs w:val="24"/>
        </w:rPr>
        <w:t xml:space="preserve">Digital Canberra leads the implementation of the </w:t>
      </w:r>
      <w:hyperlink r:id="rId16" w:history="1">
        <w:r w:rsidRPr="00E75E28">
          <w:rPr>
            <w:rStyle w:val="Hyperlink"/>
            <w:rFonts w:asciiTheme="minorHAnsi" w:hAnsiTheme="minorHAnsi"/>
            <w:iCs/>
            <w:szCs w:val="24"/>
          </w:rPr>
          <w:t>ACT Digital Strategy</w:t>
        </w:r>
      </w:hyperlink>
      <w:r w:rsidRPr="00E75E28">
        <w:rPr>
          <w:rFonts w:asciiTheme="minorHAnsi" w:hAnsiTheme="minorHAnsi"/>
          <w:iCs/>
          <w:szCs w:val="24"/>
        </w:rPr>
        <w:t xml:space="preserve"> and </w:t>
      </w:r>
      <w:hyperlink r:id="rId17" w:history="1">
        <w:r w:rsidRPr="00E75E28">
          <w:rPr>
            <w:rStyle w:val="Hyperlink"/>
            <w:rFonts w:asciiTheme="minorHAnsi" w:hAnsiTheme="minorHAnsi"/>
            <w:iCs/>
            <w:szCs w:val="24"/>
          </w:rPr>
          <w:t>ACT Digital Health Strategy</w:t>
        </w:r>
      </w:hyperlink>
      <w:r w:rsidRPr="00E75E28">
        <w:rPr>
          <w:rFonts w:asciiTheme="minorHAnsi" w:hAnsiTheme="minorHAnsi"/>
          <w:iCs/>
          <w:szCs w:val="24"/>
          <w:lang w:val="en-GB"/>
        </w:rPr>
        <w:t>, manages ICT infrastructure for our hospitals</w:t>
      </w:r>
      <w:r w:rsidR="00E65076">
        <w:rPr>
          <w:rFonts w:asciiTheme="minorHAnsi" w:hAnsiTheme="minorHAnsi"/>
          <w:iCs/>
          <w:szCs w:val="24"/>
          <w:lang w:val="en-GB"/>
        </w:rPr>
        <w:t xml:space="preserve">, </w:t>
      </w:r>
      <w:r w:rsidRPr="00E75E28">
        <w:rPr>
          <w:rFonts w:asciiTheme="minorHAnsi" w:hAnsiTheme="minorHAnsi"/>
          <w:iCs/>
          <w:szCs w:val="24"/>
          <w:lang w:val="en-GB"/>
        </w:rPr>
        <w:t>schools</w:t>
      </w:r>
      <w:r w:rsidR="001F78AE">
        <w:rPr>
          <w:rFonts w:asciiTheme="minorHAnsi" w:hAnsiTheme="minorHAnsi"/>
          <w:iCs/>
          <w:szCs w:val="24"/>
          <w:lang w:val="en-GB"/>
        </w:rPr>
        <w:t>,</w:t>
      </w:r>
      <w:r w:rsidR="00E65076">
        <w:rPr>
          <w:rFonts w:asciiTheme="minorHAnsi" w:hAnsiTheme="minorHAnsi"/>
          <w:iCs/>
          <w:szCs w:val="24"/>
          <w:lang w:val="en-GB"/>
        </w:rPr>
        <w:t xml:space="preserve"> and public service</w:t>
      </w:r>
      <w:r w:rsidRPr="00E75E28">
        <w:rPr>
          <w:rFonts w:asciiTheme="minorHAnsi" w:hAnsiTheme="minorHAnsi"/>
          <w:iCs/>
          <w:szCs w:val="24"/>
          <w:lang w:val="en-GB"/>
        </w:rPr>
        <w:t>, and represents the ACT at national digital, data, and cyber security forums.</w:t>
      </w:r>
    </w:p>
    <w:p w14:paraId="20839B65" w14:textId="77777777" w:rsidR="0058711F" w:rsidRDefault="0058711F" w:rsidP="0058711F">
      <w:pPr>
        <w:spacing w:after="120"/>
        <w:rPr>
          <w:szCs w:val="24"/>
        </w:rPr>
      </w:pPr>
      <w:r>
        <w:rPr>
          <w:szCs w:val="24"/>
        </w:rPr>
        <w:t>Digital Canberra has</w:t>
      </w:r>
      <w:r w:rsidRPr="00E33EC0">
        <w:rPr>
          <w:szCs w:val="24"/>
        </w:rPr>
        <w:t xml:space="preserve"> a diverse workforce across many functions and sites.</w:t>
      </w:r>
      <w:r>
        <w:rPr>
          <w:szCs w:val="24"/>
        </w:rPr>
        <w:t xml:space="preserve"> We have an</w:t>
      </w:r>
      <w:r w:rsidRPr="00E33EC0">
        <w:rPr>
          <w:szCs w:val="24"/>
        </w:rPr>
        <w:t xml:space="preserve"> inclusive </w:t>
      </w:r>
      <w:proofErr w:type="gramStart"/>
      <w:r w:rsidRPr="00E33EC0">
        <w:rPr>
          <w:szCs w:val="24"/>
        </w:rPr>
        <w:t>culture</w:t>
      </w:r>
      <w:proofErr w:type="gramEnd"/>
      <w:r>
        <w:rPr>
          <w:szCs w:val="24"/>
        </w:rPr>
        <w:t xml:space="preserve"> and we ensure our people are</w:t>
      </w:r>
      <w:r w:rsidRPr="00E33EC0">
        <w:rPr>
          <w:szCs w:val="24"/>
        </w:rPr>
        <w:t xml:space="preserve"> respected, valued</w:t>
      </w:r>
      <w:r>
        <w:rPr>
          <w:szCs w:val="24"/>
        </w:rPr>
        <w:t>,</w:t>
      </w:r>
      <w:r w:rsidRPr="00E33EC0">
        <w:rPr>
          <w:szCs w:val="24"/>
        </w:rPr>
        <w:t xml:space="preserve"> and involved.</w:t>
      </w:r>
    </w:p>
    <w:p w14:paraId="73ED4695" w14:textId="77777777" w:rsidR="00C83462" w:rsidRDefault="00C83462" w:rsidP="00C83462">
      <w:pPr>
        <w:pStyle w:val="BodyText"/>
      </w:pPr>
    </w:p>
    <w:p w14:paraId="70B9BA9C" w14:textId="77777777" w:rsidR="00C83462" w:rsidRDefault="00C83462" w:rsidP="00C83462">
      <w:pPr>
        <w:pStyle w:val="BodyText"/>
      </w:pPr>
    </w:p>
    <w:p w14:paraId="2038F5E0" w14:textId="77777777" w:rsidR="00C83462" w:rsidRPr="00C83462" w:rsidRDefault="00C83462" w:rsidP="00C83462">
      <w:pPr>
        <w:pStyle w:val="BodyText"/>
      </w:pPr>
    </w:p>
    <w:p w14:paraId="443D47F3" w14:textId="77777777" w:rsidR="00597984" w:rsidRPr="00A16644" w:rsidRDefault="002A43D2" w:rsidP="00A16644">
      <w:pPr>
        <w:pStyle w:val="Heading1"/>
      </w:pPr>
      <w:r w:rsidRPr="00423241">
        <w:lastRenderedPageBreak/>
        <w:t>DIVISION OVERVIEW</w:t>
      </w:r>
    </w:p>
    <w:p w14:paraId="7DFE0A3E" w14:textId="77777777" w:rsidR="00CC1541" w:rsidRPr="00CC1541" w:rsidRDefault="00CC1541" w:rsidP="008B5D37">
      <w:pPr>
        <w:pStyle w:val="BodyText"/>
        <w:spacing w:after="120"/>
      </w:pPr>
      <w:r w:rsidRPr="451F7227">
        <w:rPr>
          <w:b/>
          <w:bCs/>
        </w:rPr>
        <w:t xml:space="preserve">Digital </w:t>
      </w:r>
      <w:r w:rsidR="0D083140" w:rsidRPr="451F7227">
        <w:rPr>
          <w:b/>
          <w:bCs/>
        </w:rPr>
        <w:t>Health</w:t>
      </w:r>
      <w:r w:rsidRPr="451F7227">
        <w:rPr>
          <w:b/>
          <w:bCs/>
        </w:rPr>
        <w:t xml:space="preserve"> </w:t>
      </w:r>
      <w:r w:rsidR="009F3C84" w:rsidRPr="451F7227">
        <w:rPr>
          <w:b/>
          <w:bCs/>
        </w:rPr>
        <w:t>Group</w:t>
      </w:r>
      <w:r>
        <w:t xml:space="preserve"> provides high-level leadership, management and strategic advice in relation to technology capabilities across the ACT public health system. </w:t>
      </w:r>
    </w:p>
    <w:p w14:paraId="15DBEBFB" w14:textId="77777777" w:rsidR="00CC1541" w:rsidRPr="00CC1541" w:rsidRDefault="00CC1541" w:rsidP="008B5D37">
      <w:pPr>
        <w:pStyle w:val="BodyText"/>
        <w:spacing w:after="120"/>
      </w:pPr>
      <w:r w:rsidRPr="00CC1541">
        <w:t>We are responsible for:</w:t>
      </w:r>
    </w:p>
    <w:p w14:paraId="30F8AE9D" w14:textId="77777777" w:rsidR="00CC1541" w:rsidRPr="00CC1541" w:rsidRDefault="00CC1541" w:rsidP="008B5D37">
      <w:pPr>
        <w:pStyle w:val="BodyText"/>
        <w:numPr>
          <w:ilvl w:val="0"/>
          <w:numId w:val="42"/>
        </w:numPr>
        <w:spacing w:after="120"/>
      </w:pPr>
      <w:r w:rsidRPr="00CC1541">
        <w:t>implementation and support of the </w:t>
      </w:r>
      <w:hyperlink r:id="rId18" w:tgtFrame="_blank" w:tooltip="https://health.act.gov.au/digital/strategy" w:history="1">
        <w:r w:rsidRPr="00CC1541">
          <w:rPr>
            <w:rStyle w:val="Hyperlink"/>
          </w:rPr>
          <w:t>Digital Health Strategy</w:t>
        </w:r>
      </w:hyperlink>
    </w:p>
    <w:p w14:paraId="4F4F79E0" w14:textId="77777777" w:rsidR="00CC1541" w:rsidRPr="00CC1541" w:rsidRDefault="00CC1541" w:rsidP="008B5D37">
      <w:pPr>
        <w:pStyle w:val="BodyText"/>
        <w:numPr>
          <w:ilvl w:val="0"/>
          <w:numId w:val="42"/>
        </w:numPr>
        <w:spacing w:after="120"/>
      </w:pPr>
      <w:r w:rsidRPr="00CC1541">
        <w:t>management of technology services and projects</w:t>
      </w:r>
    </w:p>
    <w:p w14:paraId="37037319" w14:textId="77777777" w:rsidR="00CC1541" w:rsidRPr="00CC1541" w:rsidRDefault="00CC1541" w:rsidP="008B5D37">
      <w:pPr>
        <w:pStyle w:val="BodyText"/>
        <w:numPr>
          <w:ilvl w:val="0"/>
          <w:numId w:val="42"/>
        </w:numPr>
        <w:spacing w:after="120"/>
      </w:pPr>
      <w:r w:rsidRPr="00CC1541">
        <w:t>management of the relationship and services delivery by technology vendors</w:t>
      </w:r>
    </w:p>
    <w:p w14:paraId="1A634F11" w14:textId="77777777" w:rsidR="00CC1541" w:rsidRPr="00CC1541" w:rsidRDefault="00CC1541" w:rsidP="008B5D37">
      <w:pPr>
        <w:pStyle w:val="BodyText"/>
        <w:numPr>
          <w:ilvl w:val="0"/>
          <w:numId w:val="42"/>
        </w:numPr>
        <w:spacing w:after="120"/>
      </w:pPr>
      <w:r w:rsidRPr="00CC1541">
        <w:t>development, implementation and maintenance of technology policies and procedures</w:t>
      </w:r>
    </w:p>
    <w:p w14:paraId="6EDCEF81" w14:textId="77777777" w:rsidR="00CC1541" w:rsidRPr="00CC1541" w:rsidRDefault="00CC1541" w:rsidP="008B5D37">
      <w:pPr>
        <w:pStyle w:val="BodyText"/>
        <w:numPr>
          <w:ilvl w:val="0"/>
          <w:numId w:val="42"/>
        </w:numPr>
        <w:spacing w:after="120"/>
      </w:pPr>
      <w:r w:rsidRPr="00CC1541">
        <w:t>information management</w:t>
      </w:r>
    </w:p>
    <w:p w14:paraId="2CDD07C6" w14:textId="77777777" w:rsidR="009F3C84" w:rsidRPr="00A16644" w:rsidRDefault="00CC1541" w:rsidP="009F3C84">
      <w:pPr>
        <w:pStyle w:val="BodyText"/>
        <w:numPr>
          <w:ilvl w:val="0"/>
          <w:numId w:val="42"/>
        </w:numPr>
        <w:spacing w:after="120"/>
      </w:pPr>
      <w:r w:rsidRPr="00CC1541">
        <w:t>protective security</w:t>
      </w:r>
      <w:r w:rsidR="00AD663D">
        <w:t>.</w:t>
      </w:r>
    </w:p>
    <w:p w14:paraId="367FFD97" w14:textId="77777777" w:rsidR="002A43D2" w:rsidRPr="00160268" w:rsidRDefault="002A43D2" w:rsidP="00160268">
      <w:pPr>
        <w:pStyle w:val="Heading1"/>
      </w:pPr>
      <w:r w:rsidRPr="00160268">
        <w:t>BUSINESS UNIT OVERVIEW</w:t>
      </w:r>
    </w:p>
    <w:p w14:paraId="67304858" w14:textId="77777777" w:rsidR="003D2075" w:rsidRPr="00F85309" w:rsidRDefault="003D2075" w:rsidP="003D2075">
      <w:pPr>
        <w:pStyle w:val="BodyText"/>
        <w:spacing w:after="120"/>
        <w:rPr>
          <w:rFonts w:asciiTheme="minorHAnsi" w:hAnsiTheme="minorHAnsi" w:cstheme="minorHAnsi"/>
          <w:szCs w:val="24"/>
        </w:rPr>
      </w:pPr>
      <w:r w:rsidRPr="00C87206">
        <w:rPr>
          <w:rFonts w:asciiTheme="minorHAnsi" w:hAnsiTheme="minorHAnsi" w:cstheme="minorHAnsi"/>
          <w:b/>
          <w:bCs/>
          <w:szCs w:val="24"/>
        </w:rPr>
        <w:t>Future Capability</w:t>
      </w:r>
    </w:p>
    <w:p w14:paraId="4254448A" w14:textId="77777777" w:rsidR="626D8A57" w:rsidRPr="003D2075" w:rsidRDefault="003D2075" w:rsidP="008B5D37">
      <w:pPr>
        <w:pStyle w:val="BodyText"/>
        <w:spacing w:after="120"/>
        <w:rPr>
          <w:rFonts w:asciiTheme="minorHAnsi" w:hAnsiTheme="minorHAnsi" w:cstheme="minorHAnsi"/>
          <w:szCs w:val="24"/>
        </w:rPr>
      </w:pPr>
      <w:r w:rsidRPr="00C87206">
        <w:rPr>
          <w:rFonts w:asciiTheme="minorHAnsi" w:hAnsiTheme="minorHAnsi" w:cstheme="minorHAnsi"/>
          <w:szCs w:val="24"/>
        </w:rPr>
        <w:t xml:space="preserve">The Future Capability Branch is responsible for the development and implementation of </w:t>
      </w:r>
      <w:r w:rsidR="00461B18">
        <w:rPr>
          <w:rFonts w:asciiTheme="minorHAnsi" w:hAnsiTheme="minorHAnsi" w:cstheme="minorHAnsi"/>
          <w:szCs w:val="24"/>
        </w:rPr>
        <w:t xml:space="preserve">the </w:t>
      </w:r>
      <w:hyperlink r:id="rId19" w:history="1">
        <w:r w:rsidR="00461B18" w:rsidRPr="00E75E28">
          <w:rPr>
            <w:rStyle w:val="Hyperlink"/>
            <w:rFonts w:asciiTheme="minorHAnsi" w:hAnsiTheme="minorHAnsi"/>
            <w:iCs/>
            <w:szCs w:val="24"/>
          </w:rPr>
          <w:t>ACT Digital Health Strategy</w:t>
        </w:r>
      </w:hyperlink>
      <w:r w:rsidRPr="00C87206">
        <w:rPr>
          <w:rFonts w:asciiTheme="minorHAnsi" w:hAnsiTheme="minorHAnsi" w:cstheme="minorHAnsi"/>
          <w:szCs w:val="24"/>
        </w:rPr>
        <w:t>, engagement with clinical and support areas to identify technology solutions to enhance the quality and efficiency of patient</w:t>
      </w:r>
      <w:r w:rsidR="00461B18">
        <w:rPr>
          <w:rFonts w:asciiTheme="minorHAnsi" w:hAnsiTheme="minorHAnsi" w:cstheme="minorHAnsi"/>
          <w:szCs w:val="24"/>
        </w:rPr>
        <w:t>-</w:t>
      </w:r>
      <w:r w:rsidRPr="00C87206">
        <w:rPr>
          <w:rFonts w:asciiTheme="minorHAnsi" w:hAnsiTheme="minorHAnsi" w:cstheme="minorHAnsi"/>
          <w:szCs w:val="24"/>
        </w:rPr>
        <w:t xml:space="preserve">centred </w:t>
      </w:r>
      <w:proofErr w:type="gramStart"/>
      <w:r w:rsidRPr="00C87206">
        <w:rPr>
          <w:rFonts w:asciiTheme="minorHAnsi" w:hAnsiTheme="minorHAnsi" w:cstheme="minorHAnsi"/>
          <w:szCs w:val="24"/>
        </w:rPr>
        <w:t>care</w:t>
      </w:r>
      <w:r w:rsidR="00461B18">
        <w:rPr>
          <w:rFonts w:asciiTheme="minorHAnsi" w:hAnsiTheme="minorHAnsi" w:cstheme="minorHAnsi"/>
          <w:szCs w:val="24"/>
        </w:rPr>
        <w:t>,</w:t>
      </w:r>
      <w:r w:rsidRPr="00C87206">
        <w:rPr>
          <w:rFonts w:asciiTheme="minorHAnsi" w:hAnsiTheme="minorHAnsi" w:cstheme="minorHAnsi"/>
          <w:szCs w:val="24"/>
        </w:rPr>
        <w:t xml:space="preserve"> and</w:t>
      </w:r>
      <w:proofErr w:type="gramEnd"/>
      <w:r w:rsidRPr="00C87206">
        <w:rPr>
          <w:rFonts w:asciiTheme="minorHAnsi" w:hAnsiTheme="minorHAnsi" w:cstheme="minorHAnsi"/>
          <w:szCs w:val="24"/>
        </w:rPr>
        <w:t xml:space="preserve"> ensuring the operations of the Division occur within a robust governance framework. The Branch is comprised of multiple teams who are actively delivering new or improved technology capability across </w:t>
      </w:r>
      <w:r w:rsidR="00593867">
        <w:rPr>
          <w:rFonts w:asciiTheme="minorHAnsi" w:hAnsiTheme="minorHAnsi" w:cstheme="minorHAnsi"/>
          <w:szCs w:val="24"/>
        </w:rPr>
        <w:t>ACT’s health services. We are</w:t>
      </w:r>
      <w:r w:rsidRPr="00C87206">
        <w:rPr>
          <w:rFonts w:asciiTheme="minorHAnsi" w:hAnsiTheme="minorHAnsi" w:cstheme="minorHAnsi"/>
          <w:szCs w:val="24"/>
        </w:rPr>
        <w:t xml:space="preserve"> responsible for reporting services, the ongoing maintenance and continuous improvement of data products in the Enterprise Data Platform, and</w:t>
      </w:r>
      <w:r w:rsidR="00593867">
        <w:rPr>
          <w:rFonts w:asciiTheme="minorHAnsi" w:hAnsiTheme="minorHAnsi" w:cstheme="minorHAnsi"/>
          <w:szCs w:val="24"/>
        </w:rPr>
        <w:t xml:space="preserve"> we</w:t>
      </w:r>
      <w:r w:rsidRPr="00C87206">
        <w:rPr>
          <w:rFonts w:asciiTheme="minorHAnsi" w:hAnsiTheme="minorHAnsi" w:cstheme="minorHAnsi"/>
          <w:szCs w:val="24"/>
        </w:rPr>
        <w:t xml:space="preserve"> provide comprehensive data management services.</w:t>
      </w:r>
    </w:p>
    <w:p w14:paraId="35D6438A" w14:textId="77777777" w:rsidR="007702B5" w:rsidRPr="00423241" w:rsidRDefault="007702B5" w:rsidP="00160268">
      <w:pPr>
        <w:pStyle w:val="Heading1"/>
      </w:pPr>
      <w:r>
        <w:t xml:space="preserve">POSITION </w:t>
      </w:r>
      <w:r w:rsidRPr="00423241">
        <w:t>OVERVIEW</w:t>
      </w:r>
    </w:p>
    <w:p w14:paraId="77E9E410" w14:textId="26770A50" w:rsidR="008C40B5" w:rsidRPr="00A16644" w:rsidRDefault="00A16644" w:rsidP="008B5D37">
      <w:pPr>
        <w:spacing w:after="120"/>
        <w:rPr>
          <w:rFonts w:asciiTheme="minorHAnsi" w:hAnsiTheme="minorHAnsi" w:cstheme="minorHAnsi"/>
          <w:szCs w:val="24"/>
        </w:rPr>
      </w:pPr>
      <w:r w:rsidRPr="00A16644">
        <w:rPr>
          <w:rFonts w:asciiTheme="minorHAnsi" w:hAnsiTheme="minorHAnsi" w:cstheme="minorHAnsi"/>
          <w:szCs w:val="24"/>
        </w:rPr>
        <w:t xml:space="preserve">The </w:t>
      </w:r>
      <w:r w:rsidR="00397165" w:rsidRPr="00397165">
        <w:rPr>
          <w:rFonts w:asciiTheme="minorHAnsi" w:hAnsiTheme="minorHAnsi" w:cstheme="minorHAnsi"/>
          <w:szCs w:val="24"/>
        </w:rPr>
        <w:t>Solutions Architect supports the design and implementation of digital health solutions within the public healthcare system. Working under the guidance of senior architects, this role focuses on creating practical and effective solution designs that address specific clinical and business needs. The Solutions Architect collaborates with technical teams, clinicians, and project stakeholders to ensure solutions are user-centred, technically sound, and aligned with digital health strategy and enterprise architecture principle.</w:t>
      </w:r>
      <w:r w:rsidR="00397165" w:rsidRPr="00397165">
        <w:rPr>
          <w:rFonts w:asciiTheme="minorHAnsi" w:hAnsiTheme="minorHAnsi" w:cstheme="minorHAnsi"/>
          <w:szCs w:val="24"/>
        </w:rPr>
        <w:br/>
        <w:t>This role plays a key part in ensuring that digital systems contribute to improved care delivery, patient safety, and operational efficiency.</w:t>
      </w:r>
    </w:p>
    <w:p w14:paraId="62DF3F55" w14:textId="77777777" w:rsidR="008C40B5" w:rsidRPr="007702B5" w:rsidRDefault="007702B5" w:rsidP="00160268">
      <w:pPr>
        <w:pStyle w:val="Heading1"/>
      </w:pPr>
      <w:r>
        <w:t>WHAT YOU WILL DO</w:t>
      </w:r>
    </w:p>
    <w:p w14:paraId="60F3C1D7" w14:textId="77777777" w:rsidR="009D3CC8" w:rsidRPr="009D3CC8" w:rsidRDefault="009D3CC8" w:rsidP="009D3CC8">
      <w:pPr>
        <w:pStyle w:val="paragraph"/>
        <w:numPr>
          <w:ilvl w:val="0"/>
          <w:numId w:val="30"/>
        </w:numPr>
        <w:spacing w:before="0" w:beforeAutospacing="0" w:after="240" w:afterAutospacing="0"/>
        <w:textAlignment w:val="baseline"/>
        <w:rPr>
          <w:rFonts w:ascii="Calibri" w:hAnsi="Calibri"/>
          <w:color w:val="000000" w:themeColor="text1"/>
        </w:rPr>
      </w:pPr>
      <w:r w:rsidRPr="009D3CC8">
        <w:rPr>
          <w:rFonts w:ascii="Calibri" w:hAnsi="Calibri"/>
          <w:color w:val="000000" w:themeColor="text1"/>
        </w:rPr>
        <w:t>Design and document fit-for-purpose technical solutions in alignment with enterprise architecture and the divisions digital health goals.</w:t>
      </w:r>
    </w:p>
    <w:p w14:paraId="026042F4" w14:textId="77777777" w:rsidR="009D3CC8" w:rsidRPr="009D3CC8" w:rsidRDefault="009D3CC8" w:rsidP="009D3CC8">
      <w:pPr>
        <w:pStyle w:val="paragraph"/>
        <w:numPr>
          <w:ilvl w:val="0"/>
          <w:numId w:val="30"/>
        </w:numPr>
        <w:spacing w:before="0" w:beforeAutospacing="0" w:after="240" w:afterAutospacing="0"/>
        <w:textAlignment w:val="baseline"/>
        <w:rPr>
          <w:rFonts w:ascii="Calibri" w:hAnsi="Calibri"/>
          <w:color w:val="000000" w:themeColor="text1"/>
        </w:rPr>
      </w:pPr>
      <w:r w:rsidRPr="009D3CC8">
        <w:rPr>
          <w:rFonts w:ascii="Calibri" w:hAnsi="Calibri"/>
          <w:color w:val="000000" w:themeColor="text1"/>
        </w:rPr>
        <w:t>Develop specifications, conceptual solution designs, and related artefacts to support the implementation of new systems and the modernisation of legacy environments.</w:t>
      </w:r>
    </w:p>
    <w:p w14:paraId="41F5490E" w14:textId="77777777" w:rsidR="009D3CC8" w:rsidRPr="009D3CC8" w:rsidRDefault="009D3CC8" w:rsidP="009D3CC8">
      <w:pPr>
        <w:pStyle w:val="paragraph"/>
        <w:numPr>
          <w:ilvl w:val="0"/>
          <w:numId w:val="30"/>
        </w:numPr>
        <w:spacing w:before="0" w:beforeAutospacing="0" w:after="240" w:afterAutospacing="0"/>
        <w:textAlignment w:val="baseline"/>
        <w:rPr>
          <w:rFonts w:ascii="Calibri" w:hAnsi="Calibri"/>
          <w:color w:val="000000" w:themeColor="text1"/>
        </w:rPr>
      </w:pPr>
      <w:r w:rsidRPr="009D3CC8">
        <w:rPr>
          <w:rFonts w:ascii="Calibri" w:hAnsi="Calibri"/>
          <w:color w:val="000000" w:themeColor="text1"/>
        </w:rPr>
        <w:lastRenderedPageBreak/>
        <w:t>Engage with clinical and business stakeholders to validate requirements and ensure solutions are safe, effective, and aligned with healthcare delivery needs.</w:t>
      </w:r>
    </w:p>
    <w:p w14:paraId="7A0083B0" w14:textId="77777777" w:rsidR="009D3CC8" w:rsidRPr="009D3CC8" w:rsidRDefault="009D3CC8" w:rsidP="009D3CC8">
      <w:pPr>
        <w:pStyle w:val="paragraph"/>
        <w:numPr>
          <w:ilvl w:val="0"/>
          <w:numId w:val="30"/>
        </w:numPr>
        <w:spacing w:before="0" w:beforeAutospacing="0" w:after="240" w:afterAutospacing="0"/>
        <w:textAlignment w:val="baseline"/>
        <w:rPr>
          <w:rFonts w:ascii="Calibri" w:hAnsi="Calibri"/>
          <w:color w:val="000000" w:themeColor="text1"/>
        </w:rPr>
      </w:pPr>
      <w:r w:rsidRPr="009D3CC8">
        <w:rPr>
          <w:rFonts w:ascii="Calibri" w:hAnsi="Calibri"/>
          <w:color w:val="000000" w:themeColor="text1"/>
        </w:rPr>
        <w:t>Work closely with project teams, technical staff, and vendors to translate business requirements into technical designs and implementation plans.</w:t>
      </w:r>
    </w:p>
    <w:p w14:paraId="00C8F379" w14:textId="77777777" w:rsidR="009D3CC8" w:rsidRPr="009D3CC8" w:rsidRDefault="009D3CC8" w:rsidP="009D3CC8">
      <w:pPr>
        <w:pStyle w:val="paragraph"/>
        <w:numPr>
          <w:ilvl w:val="0"/>
          <w:numId w:val="30"/>
        </w:numPr>
        <w:spacing w:before="0" w:beforeAutospacing="0" w:after="240" w:afterAutospacing="0"/>
        <w:textAlignment w:val="baseline"/>
        <w:rPr>
          <w:rFonts w:ascii="Calibri" w:hAnsi="Calibri"/>
          <w:color w:val="000000" w:themeColor="text1"/>
        </w:rPr>
      </w:pPr>
      <w:r w:rsidRPr="009D3CC8">
        <w:rPr>
          <w:rFonts w:ascii="Calibri" w:hAnsi="Calibri"/>
          <w:color w:val="000000" w:themeColor="text1"/>
        </w:rPr>
        <w:t>Provide advice and support to delivery teams, system administrators, and security staff during the build and deployment phases.</w:t>
      </w:r>
    </w:p>
    <w:p w14:paraId="3831183D" w14:textId="77777777" w:rsidR="009D3CC8" w:rsidRPr="009D3CC8" w:rsidRDefault="009D3CC8" w:rsidP="009D3CC8">
      <w:pPr>
        <w:pStyle w:val="paragraph"/>
        <w:numPr>
          <w:ilvl w:val="0"/>
          <w:numId w:val="30"/>
        </w:numPr>
        <w:spacing w:before="0" w:beforeAutospacing="0" w:after="240" w:afterAutospacing="0"/>
        <w:textAlignment w:val="baseline"/>
        <w:rPr>
          <w:rFonts w:ascii="Calibri" w:hAnsi="Calibri"/>
          <w:color w:val="000000" w:themeColor="text1"/>
        </w:rPr>
      </w:pPr>
      <w:r w:rsidRPr="009D3CC8">
        <w:rPr>
          <w:rFonts w:ascii="Calibri" w:hAnsi="Calibri"/>
          <w:color w:val="000000" w:themeColor="text1"/>
        </w:rPr>
        <w:t>Contribute to the development and continuous improvement of the Digital Health Strategic Roadmap and associated architectural standards.</w:t>
      </w:r>
    </w:p>
    <w:p w14:paraId="4E7BA73D" w14:textId="77777777" w:rsidR="009D3CC8" w:rsidRPr="009D3CC8" w:rsidRDefault="009D3CC8" w:rsidP="009D3CC8">
      <w:pPr>
        <w:pStyle w:val="paragraph"/>
        <w:numPr>
          <w:ilvl w:val="0"/>
          <w:numId w:val="30"/>
        </w:numPr>
        <w:spacing w:before="0" w:beforeAutospacing="0" w:after="240" w:afterAutospacing="0"/>
        <w:textAlignment w:val="baseline"/>
        <w:rPr>
          <w:rFonts w:ascii="Calibri" w:hAnsi="Calibri"/>
          <w:color w:val="000000" w:themeColor="text1"/>
        </w:rPr>
      </w:pPr>
      <w:r w:rsidRPr="009D3CC8">
        <w:rPr>
          <w:rFonts w:ascii="Calibri" w:hAnsi="Calibri"/>
          <w:color w:val="000000" w:themeColor="text1"/>
        </w:rPr>
        <w:t>Participate in solution assurance and review processes to support quality, performance, and compliance of digital health solutions.</w:t>
      </w:r>
    </w:p>
    <w:p w14:paraId="12E0C0BD" w14:textId="05F57641" w:rsidR="008246A2" w:rsidRPr="004A3264" w:rsidRDefault="008246A2" w:rsidP="008B5D37">
      <w:pPr>
        <w:pStyle w:val="DotPoint"/>
        <w:numPr>
          <w:ilvl w:val="0"/>
          <w:numId w:val="30"/>
        </w:numPr>
        <w:spacing w:after="120"/>
        <w:contextualSpacing w:val="0"/>
        <w:rPr>
          <w:color w:val="000000" w:themeColor="text1"/>
          <w:szCs w:val="24"/>
        </w:rPr>
      </w:pPr>
      <w:r w:rsidRPr="008246A2">
        <w:rPr>
          <w:color w:val="000000" w:themeColor="text1"/>
          <w:szCs w:val="24"/>
        </w:rPr>
        <w:t>Undertake other duties appropriate to this classification that contribute to the effective operations of the Directorate.</w:t>
      </w:r>
    </w:p>
    <w:p w14:paraId="46A9A195" w14:textId="77777777" w:rsidR="007702B5" w:rsidRPr="00160268" w:rsidRDefault="007702B5" w:rsidP="00160268">
      <w:pPr>
        <w:pStyle w:val="Heading1"/>
      </w:pPr>
      <w:r w:rsidRPr="00160268">
        <w:t>WHAT YOU REQUIRE</w:t>
      </w:r>
    </w:p>
    <w:p w14:paraId="076B89FC" w14:textId="183461C7" w:rsidR="00006312" w:rsidRPr="00895BE4" w:rsidRDefault="00B266D2" w:rsidP="00895BE4">
      <w:pPr>
        <w:pStyle w:val="BodyText"/>
        <w:spacing w:after="120"/>
        <w:rPr>
          <w:rFonts w:cs="Arial"/>
          <w:szCs w:val="24"/>
        </w:rPr>
      </w:pPr>
      <w:r w:rsidRPr="008B5D37">
        <w:rPr>
          <w:rFonts w:cs="Arial"/>
          <w:szCs w:val="24"/>
        </w:rPr>
        <w:t>The following capabilities form the criteria that</w:t>
      </w:r>
      <w:r w:rsidR="006A159D" w:rsidRPr="008B5D37">
        <w:rPr>
          <w:rFonts w:cs="Arial"/>
          <w:szCs w:val="24"/>
        </w:rPr>
        <w:t xml:space="preserve"> are required to </w:t>
      </w:r>
      <w:r w:rsidR="00173E02" w:rsidRPr="008B5D37">
        <w:rPr>
          <w:rFonts w:cs="Arial"/>
          <w:szCs w:val="24"/>
        </w:rPr>
        <w:t>perform</w:t>
      </w:r>
      <w:r w:rsidR="006A159D" w:rsidRPr="008B5D37">
        <w:rPr>
          <w:rFonts w:cs="Arial"/>
          <w:szCs w:val="24"/>
        </w:rPr>
        <w:t xml:space="preserve"> the </w:t>
      </w:r>
      <w:r w:rsidR="00173E02" w:rsidRPr="008B5D37">
        <w:rPr>
          <w:rFonts w:cs="Arial"/>
          <w:szCs w:val="24"/>
        </w:rPr>
        <w:t xml:space="preserve">duties and responsibilities </w:t>
      </w:r>
      <w:r w:rsidR="006A159D" w:rsidRPr="008B5D37">
        <w:rPr>
          <w:rFonts w:cs="Arial"/>
          <w:szCs w:val="24"/>
        </w:rPr>
        <w:t xml:space="preserve">of the position. </w:t>
      </w:r>
    </w:p>
    <w:p w14:paraId="43992AF0" w14:textId="77777777" w:rsidR="008F29AC" w:rsidRPr="008B5D37" w:rsidRDefault="00931430" w:rsidP="008B5D37">
      <w:pPr>
        <w:pStyle w:val="BodyText"/>
        <w:spacing w:after="120"/>
        <w:rPr>
          <w:b/>
          <w:szCs w:val="24"/>
        </w:rPr>
      </w:pPr>
      <w:r w:rsidRPr="008B5D37">
        <w:rPr>
          <w:b/>
          <w:szCs w:val="24"/>
        </w:rPr>
        <w:t>Professional /</w:t>
      </w:r>
      <w:r w:rsidR="009E69AB" w:rsidRPr="008B5D37">
        <w:rPr>
          <w:b/>
          <w:szCs w:val="24"/>
        </w:rPr>
        <w:t xml:space="preserve"> </w:t>
      </w:r>
      <w:r w:rsidR="00040CD3" w:rsidRPr="008B5D37">
        <w:rPr>
          <w:b/>
          <w:szCs w:val="24"/>
        </w:rPr>
        <w:t xml:space="preserve">Technical </w:t>
      </w:r>
      <w:r w:rsidR="005861A6" w:rsidRPr="008B5D37">
        <w:rPr>
          <w:b/>
          <w:szCs w:val="24"/>
        </w:rPr>
        <w:t>S</w:t>
      </w:r>
      <w:r w:rsidR="008F29AC" w:rsidRPr="008B5D37">
        <w:rPr>
          <w:b/>
          <w:szCs w:val="24"/>
        </w:rPr>
        <w:t>kills</w:t>
      </w:r>
      <w:r w:rsidR="005C290A" w:rsidRPr="008B5D37">
        <w:rPr>
          <w:b/>
          <w:szCs w:val="24"/>
        </w:rPr>
        <w:t xml:space="preserve"> and Knowledge </w:t>
      </w:r>
    </w:p>
    <w:p w14:paraId="66112156" w14:textId="77777777" w:rsidR="004A3264" w:rsidRDefault="004A3264" w:rsidP="004A3264">
      <w:pPr>
        <w:pStyle w:val="Default"/>
      </w:pPr>
    </w:p>
    <w:p w14:paraId="3F67466C" w14:textId="77777777" w:rsidR="003C68BA" w:rsidRPr="003C68BA" w:rsidRDefault="003C68BA" w:rsidP="003C68BA">
      <w:pPr>
        <w:pStyle w:val="BodyText"/>
        <w:numPr>
          <w:ilvl w:val="0"/>
          <w:numId w:val="47"/>
        </w:numPr>
        <w:spacing w:after="120"/>
        <w:rPr>
          <w:rFonts w:cs="Arial"/>
          <w:iCs/>
          <w:szCs w:val="24"/>
        </w:rPr>
      </w:pPr>
      <w:r w:rsidRPr="003C68BA">
        <w:rPr>
          <w:rFonts w:cs="Arial"/>
          <w:iCs/>
          <w:szCs w:val="24"/>
        </w:rPr>
        <w:t>Demonstrated experience or knowledge in developing solution designs and technical specifications aligned to enterprise architecture and health system requirements.</w:t>
      </w:r>
    </w:p>
    <w:p w14:paraId="7805866E" w14:textId="77777777" w:rsidR="003C68BA" w:rsidRPr="003C68BA" w:rsidRDefault="003C68BA" w:rsidP="003C68BA">
      <w:pPr>
        <w:pStyle w:val="BodyText"/>
        <w:numPr>
          <w:ilvl w:val="0"/>
          <w:numId w:val="47"/>
        </w:numPr>
        <w:spacing w:after="120"/>
        <w:rPr>
          <w:rFonts w:cs="Arial"/>
          <w:iCs/>
          <w:szCs w:val="24"/>
        </w:rPr>
      </w:pPr>
      <w:r w:rsidRPr="003C68BA">
        <w:rPr>
          <w:rFonts w:cs="Arial"/>
          <w:iCs/>
          <w:szCs w:val="24"/>
        </w:rPr>
        <w:t>Sound understanding of ICT systems and infrastructure including networking, integration, and security in the context of enterprise applications.</w:t>
      </w:r>
    </w:p>
    <w:p w14:paraId="07032B11" w14:textId="77777777" w:rsidR="003C68BA" w:rsidRPr="003C68BA" w:rsidRDefault="003C68BA" w:rsidP="003C68BA">
      <w:pPr>
        <w:pStyle w:val="BodyText"/>
        <w:numPr>
          <w:ilvl w:val="0"/>
          <w:numId w:val="47"/>
        </w:numPr>
        <w:spacing w:after="120"/>
        <w:rPr>
          <w:rFonts w:cs="Arial"/>
          <w:iCs/>
          <w:szCs w:val="24"/>
        </w:rPr>
      </w:pPr>
      <w:r w:rsidRPr="003C68BA">
        <w:rPr>
          <w:rFonts w:cs="Arial"/>
          <w:iCs/>
          <w:szCs w:val="24"/>
        </w:rPr>
        <w:t>Proven ability to support project delivery teams in the implementation of technical solutions across clinical and business domains.</w:t>
      </w:r>
    </w:p>
    <w:p w14:paraId="1F31A19E" w14:textId="77777777" w:rsidR="00C15B5E" w:rsidRPr="008B5D37" w:rsidRDefault="00C15B5E" w:rsidP="008B5D37">
      <w:pPr>
        <w:pStyle w:val="BodyText"/>
        <w:spacing w:after="120"/>
        <w:rPr>
          <w:b/>
          <w:szCs w:val="24"/>
        </w:rPr>
      </w:pPr>
    </w:p>
    <w:p w14:paraId="4E11F16E" w14:textId="77777777" w:rsidR="008F29AC" w:rsidRPr="008B5D37" w:rsidRDefault="009E69AB" w:rsidP="008B5D37">
      <w:pPr>
        <w:pStyle w:val="BodyText"/>
        <w:spacing w:after="120"/>
        <w:rPr>
          <w:b/>
          <w:szCs w:val="24"/>
        </w:rPr>
      </w:pPr>
      <w:r w:rsidRPr="008B5D37">
        <w:rPr>
          <w:b/>
          <w:szCs w:val="24"/>
        </w:rPr>
        <w:t>Behavioural Capabilities</w:t>
      </w:r>
      <w:r w:rsidR="005861A6" w:rsidRPr="008B5D37">
        <w:rPr>
          <w:b/>
          <w:szCs w:val="24"/>
        </w:rPr>
        <w:t xml:space="preserve"> </w:t>
      </w:r>
    </w:p>
    <w:p w14:paraId="5F835DA0" w14:textId="77777777" w:rsidR="0068751D" w:rsidRPr="0068751D" w:rsidRDefault="0068751D" w:rsidP="004C375D">
      <w:pPr>
        <w:pStyle w:val="BodyText"/>
        <w:numPr>
          <w:ilvl w:val="0"/>
          <w:numId w:val="50"/>
        </w:numPr>
        <w:spacing w:after="120"/>
        <w:rPr>
          <w:rFonts w:cs="Arial"/>
          <w:iCs/>
          <w:szCs w:val="24"/>
        </w:rPr>
      </w:pPr>
      <w:r w:rsidRPr="0068751D">
        <w:rPr>
          <w:rFonts w:cs="Arial"/>
          <w:iCs/>
          <w:szCs w:val="24"/>
        </w:rPr>
        <w:t>Strong organisational skills with the ability to prioritise workloads and deliver quality outcomes within project timelines.</w:t>
      </w:r>
    </w:p>
    <w:p w14:paraId="552C6567" w14:textId="77777777" w:rsidR="0068751D" w:rsidRPr="0068751D" w:rsidRDefault="0068751D" w:rsidP="004C375D">
      <w:pPr>
        <w:pStyle w:val="BodyText"/>
        <w:numPr>
          <w:ilvl w:val="0"/>
          <w:numId w:val="50"/>
        </w:numPr>
        <w:spacing w:after="120"/>
        <w:rPr>
          <w:rFonts w:cs="Arial"/>
          <w:iCs/>
          <w:szCs w:val="24"/>
        </w:rPr>
      </w:pPr>
      <w:r w:rsidRPr="0068751D">
        <w:rPr>
          <w:rFonts w:cs="Arial"/>
          <w:iCs/>
          <w:szCs w:val="24"/>
        </w:rPr>
        <w:t>Effective communication skills, with the ability to convey technical information clearly to a wide range of stakeholders.</w:t>
      </w:r>
    </w:p>
    <w:p w14:paraId="415913F6" w14:textId="1E166E4B" w:rsidR="00C36633" w:rsidRPr="0068751D" w:rsidRDefault="0068751D" w:rsidP="004C375D">
      <w:pPr>
        <w:pStyle w:val="BodyText"/>
        <w:numPr>
          <w:ilvl w:val="0"/>
          <w:numId w:val="50"/>
        </w:numPr>
        <w:spacing w:after="120"/>
        <w:rPr>
          <w:rFonts w:cs="Arial"/>
          <w:iCs/>
          <w:szCs w:val="24"/>
        </w:rPr>
      </w:pPr>
      <w:r w:rsidRPr="0068751D">
        <w:rPr>
          <w:rFonts w:cs="Arial"/>
          <w:iCs/>
          <w:szCs w:val="24"/>
        </w:rPr>
        <w:t>Display behaviours consistent with the ACTPS values of Respect, Integrity, Collaboration and Innovation. </w:t>
      </w:r>
    </w:p>
    <w:p w14:paraId="115F9B83" w14:textId="77777777" w:rsidR="00717B1B" w:rsidRPr="008B5D37" w:rsidRDefault="00AE5D2C" w:rsidP="008B5D37">
      <w:pPr>
        <w:pStyle w:val="BodyText"/>
        <w:spacing w:after="120"/>
        <w:rPr>
          <w:b/>
          <w:szCs w:val="24"/>
        </w:rPr>
      </w:pPr>
      <w:r w:rsidRPr="008B5D37">
        <w:rPr>
          <w:b/>
          <w:szCs w:val="24"/>
        </w:rPr>
        <w:t>C</w:t>
      </w:r>
      <w:r w:rsidR="00717B1B" w:rsidRPr="008B5D37">
        <w:rPr>
          <w:b/>
          <w:szCs w:val="24"/>
        </w:rPr>
        <w:t>ompliance Requirements</w:t>
      </w:r>
    </w:p>
    <w:p w14:paraId="79B4EF70" w14:textId="5766952C" w:rsidR="008C5432" w:rsidRPr="008246A2" w:rsidRDefault="008246A2" w:rsidP="008246A2">
      <w:pPr>
        <w:pStyle w:val="DotPoint"/>
        <w:numPr>
          <w:ilvl w:val="0"/>
          <w:numId w:val="39"/>
        </w:numPr>
        <w:spacing w:after="120"/>
        <w:contextualSpacing w:val="0"/>
      </w:pPr>
      <w:r w:rsidRPr="008246A2">
        <w:rPr>
          <w:szCs w:val="24"/>
        </w:rPr>
        <w:t>Prior to commencement, the successful candidate will be required to undergo a pre-employment National Police Check.</w:t>
      </w:r>
      <w:r w:rsidR="00482149" w:rsidRPr="008246A2">
        <w:rPr>
          <w:szCs w:val="24"/>
        </w:rPr>
        <w:t xml:space="preserve"> </w:t>
      </w:r>
    </w:p>
    <w:sectPr w:rsidR="008C5432" w:rsidRPr="008246A2" w:rsidSect="006F09E8">
      <w:footerReference w:type="default" r:id="rId20"/>
      <w:type w:val="continuous"/>
      <w:pgSz w:w="11906" w:h="16838" w:code="9"/>
      <w:pgMar w:top="851" w:right="1134" w:bottom="1134" w:left="1134" w:header="680"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9D304" w14:textId="77777777" w:rsidR="002B7546" w:rsidRDefault="002B7546" w:rsidP="00456927">
      <w:pPr>
        <w:spacing w:after="0"/>
      </w:pPr>
      <w:r>
        <w:separator/>
      </w:r>
    </w:p>
  </w:endnote>
  <w:endnote w:type="continuationSeparator" w:id="0">
    <w:p w14:paraId="76177FF0" w14:textId="77777777" w:rsidR="002B7546" w:rsidRDefault="002B7546" w:rsidP="00456927">
      <w:pPr>
        <w:spacing w:after="0"/>
      </w:pPr>
      <w:r>
        <w:continuationSeparator/>
      </w:r>
    </w:p>
  </w:endnote>
  <w:endnote w:type="continuationNotice" w:id="1">
    <w:p w14:paraId="10723AC6" w14:textId="77777777" w:rsidR="002B7546" w:rsidRDefault="002B754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8186606"/>
      <w:docPartObj>
        <w:docPartGallery w:val="Page Numbers (Bottom of Page)"/>
        <w:docPartUnique/>
      </w:docPartObj>
    </w:sdtPr>
    <w:sdtEndPr>
      <w:rPr>
        <w:noProof/>
      </w:rPr>
    </w:sdtEndPr>
    <w:sdtContent>
      <w:p w14:paraId="520ECA59" w14:textId="77777777" w:rsidR="00C6440A" w:rsidRDefault="00C644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759F96" w14:textId="77777777" w:rsidR="626D8A57" w:rsidRDefault="626D8A57" w:rsidP="626D8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D19E8" w14:textId="77777777" w:rsidR="002B7546" w:rsidRDefault="002B7546" w:rsidP="00456927">
      <w:pPr>
        <w:spacing w:after="0"/>
      </w:pPr>
      <w:r>
        <w:separator/>
      </w:r>
    </w:p>
  </w:footnote>
  <w:footnote w:type="continuationSeparator" w:id="0">
    <w:p w14:paraId="7B73DD57" w14:textId="77777777" w:rsidR="002B7546" w:rsidRDefault="002B7546" w:rsidP="00456927">
      <w:pPr>
        <w:spacing w:after="0"/>
      </w:pPr>
      <w:r>
        <w:continuationSeparator/>
      </w:r>
    </w:p>
  </w:footnote>
  <w:footnote w:type="continuationNotice" w:id="1">
    <w:p w14:paraId="2B9FE661" w14:textId="77777777" w:rsidR="002B7546" w:rsidRDefault="002B7546">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4E62CF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629EB"/>
    <w:multiLevelType w:val="hybridMultilevel"/>
    <w:tmpl w:val="8D4625C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1A3D91"/>
    <w:multiLevelType w:val="hybridMultilevel"/>
    <w:tmpl w:val="889C6066"/>
    <w:lvl w:ilvl="0" w:tplc="AF1C5D38">
      <w:start w:val="1"/>
      <w:numFmt w:val="bullet"/>
      <w:pStyle w:val="Tabledotpoints"/>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9C718D"/>
    <w:multiLevelType w:val="hybridMultilevel"/>
    <w:tmpl w:val="1EFE565E"/>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 w15:restartNumberingAfterBreak="0">
    <w:nsid w:val="0EABB03F"/>
    <w:multiLevelType w:val="hybridMultilevel"/>
    <w:tmpl w:val="3AE2632A"/>
    <w:lvl w:ilvl="0" w:tplc="A15CDC56">
      <w:start w:val="1"/>
      <w:numFmt w:val="bullet"/>
      <w:lvlText w:val=""/>
      <w:lvlJc w:val="left"/>
      <w:pPr>
        <w:ind w:left="720" w:hanging="360"/>
      </w:pPr>
      <w:rPr>
        <w:rFonts w:ascii="Symbol" w:hAnsi="Symbol" w:hint="default"/>
      </w:rPr>
    </w:lvl>
    <w:lvl w:ilvl="1" w:tplc="7CF2B16A">
      <w:start w:val="1"/>
      <w:numFmt w:val="bullet"/>
      <w:lvlText w:val="o"/>
      <w:lvlJc w:val="left"/>
      <w:pPr>
        <w:ind w:left="1440" w:hanging="360"/>
      </w:pPr>
      <w:rPr>
        <w:rFonts w:ascii="Courier New" w:hAnsi="Courier New" w:hint="default"/>
      </w:rPr>
    </w:lvl>
    <w:lvl w:ilvl="2" w:tplc="C57006F0">
      <w:start w:val="1"/>
      <w:numFmt w:val="bullet"/>
      <w:lvlText w:val=""/>
      <w:lvlJc w:val="left"/>
      <w:pPr>
        <w:ind w:left="2160" w:hanging="360"/>
      </w:pPr>
      <w:rPr>
        <w:rFonts w:ascii="Wingdings" w:hAnsi="Wingdings" w:hint="default"/>
      </w:rPr>
    </w:lvl>
    <w:lvl w:ilvl="3" w:tplc="81900EC4">
      <w:start w:val="1"/>
      <w:numFmt w:val="bullet"/>
      <w:lvlText w:val=""/>
      <w:lvlJc w:val="left"/>
      <w:pPr>
        <w:ind w:left="2880" w:hanging="360"/>
      </w:pPr>
      <w:rPr>
        <w:rFonts w:ascii="Symbol" w:hAnsi="Symbol" w:hint="default"/>
      </w:rPr>
    </w:lvl>
    <w:lvl w:ilvl="4" w:tplc="F8EC05F4">
      <w:start w:val="1"/>
      <w:numFmt w:val="bullet"/>
      <w:lvlText w:val="o"/>
      <w:lvlJc w:val="left"/>
      <w:pPr>
        <w:ind w:left="3600" w:hanging="360"/>
      </w:pPr>
      <w:rPr>
        <w:rFonts w:ascii="Courier New" w:hAnsi="Courier New" w:hint="default"/>
      </w:rPr>
    </w:lvl>
    <w:lvl w:ilvl="5" w:tplc="E064221A">
      <w:start w:val="1"/>
      <w:numFmt w:val="bullet"/>
      <w:lvlText w:val=""/>
      <w:lvlJc w:val="left"/>
      <w:pPr>
        <w:ind w:left="4320" w:hanging="360"/>
      </w:pPr>
      <w:rPr>
        <w:rFonts w:ascii="Wingdings" w:hAnsi="Wingdings" w:hint="default"/>
      </w:rPr>
    </w:lvl>
    <w:lvl w:ilvl="6" w:tplc="C9F66EC8">
      <w:start w:val="1"/>
      <w:numFmt w:val="bullet"/>
      <w:lvlText w:val=""/>
      <w:lvlJc w:val="left"/>
      <w:pPr>
        <w:ind w:left="5040" w:hanging="360"/>
      </w:pPr>
      <w:rPr>
        <w:rFonts w:ascii="Symbol" w:hAnsi="Symbol" w:hint="default"/>
      </w:rPr>
    </w:lvl>
    <w:lvl w:ilvl="7" w:tplc="87DA494E">
      <w:start w:val="1"/>
      <w:numFmt w:val="bullet"/>
      <w:lvlText w:val="o"/>
      <w:lvlJc w:val="left"/>
      <w:pPr>
        <w:ind w:left="5760" w:hanging="360"/>
      </w:pPr>
      <w:rPr>
        <w:rFonts w:ascii="Courier New" w:hAnsi="Courier New" w:hint="default"/>
      </w:rPr>
    </w:lvl>
    <w:lvl w:ilvl="8" w:tplc="A4AA7B92">
      <w:start w:val="1"/>
      <w:numFmt w:val="bullet"/>
      <w:lvlText w:val=""/>
      <w:lvlJc w:val="left"/>
      <w:pPr>
        <w:ind w:left="6480" w:hanging="360"/>
      </w:pPr>
      <w:rPr>
        <w:rFonts w:ascii="Wingdings" w:hAnsi="Wingdings" w:hint="default"/>
      </w:rPr>
    </w:lvl>
  </w:abstractNum>
  <w:abstractNum w:abstractNumId="5" w15:restartNumberingAfterBreak="0">
    <w:nsid w:val="0ED417D2"/>
    <w:multiLevelType w:val="hybridMultilevel"/>
    <w:tmpl w:val="296438E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9174A8"/>
    <w:multiLevelType w:val="hybridMultilevel"/>
    <w:tmpl w:val="4216C6A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8D066B"/>
    <w:multiLevelType w:val="hybridMultilevel"/>
    <w:tmpl w:val="FA4E401C"/>
    <w:lvl w:ilvl="0" w:tplc="29B68594">
      <w:numFmt w:val="bullet"/>
      <w:lvlText w:val="-"/>
      <w:lvlJc w:val="left"/>
      <w:pPr>
        <w:ind w:left="720" w:hanging="360"/>
      </w:pPr>
      <w:rPr>
        <w:rFonts w:ascii="Calibri Light" w:eastAsia="Calibri" w:hAnsi="Calibri Light"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5AB6AA2"/>
    <w:multiLevelType w:val="hybridMultilevel"/>
    <w:tmpl w:val="31F014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7CC1D47"/>
    <w:multiLevelType w:val="hybridMultilevel"/>
    <w:tmpl w:val="C5D4D23E"/>
    <w:lvl w:ilvl="0" w:tplc="7B7E2ADA">
      <w:start w:val="1"/>
      <w:numFmt w:val="bullet"/>
      <w:lvlText w:val=""/>
      <w:lvlJc w:val="left"/>
      <w:pPr>
        <w:tabs>
          <w:tab w:val="num" w:pos="720"/>
        </w:tabs>
        <w:ind w:left="720" w:hanging="360"/>
      </w:pPr>
      <w:rPr>
        <w:rFonts w:ascii="Symbol" w:hAnsi="Symbol" w:hint="default"/>
        <w:sz w:val="20"/>
      </w:rPr>
    </w:lvl>
    <w:lvl w:ilvl="1" w:tplc="7BFE5986">
      <w:start w:val="1"/>
      <w:numFmt w:val="bullet"/>
      <w:lvlText w:val=""/>
      <w:lvlJc w:val="left"/>
      <w:pPr>
        <w:tabs>
          <w:tab w:val="num" w:pos="1440"/>
        </w:tabs>
        <w:ind w:left="1440" w:hanging="360"/>
      </w:pPr>
      <w:rPr>
        <w:rFonts w:ascii="Symbol" w:hAnsi="Symbol" w:hint="default"/>
        <w:sz w:val="20"/>
      </w:rPr>
    </w:lvl>
    <w:lvl w:ilvl="2" w:tplc="ED44E646">
      <w:start w:val="1"/>
      <w:numFmt w:val="bullet"/>
      <w:lvlText w:val=""/>
      <w:lvlJc w:val="left"/>
      <w:pPr>
        <w:tabs>
          <w:tab w:val="num" w:pos="2160"/>
        </w:tabs>
        <w:ind w:left="2160" w:hanging="360"/>
      </w:pPr>
      <w:rPr>
        <w:rFonts w:ascii="Symbol" w:hAnsi="Symbol" w:hint="default"/>
        <w:sz w:val="20"/>
      </w:rPr>
    </w:lvl>
    <w:lvl w:ilvl="3" w:tplc="B574D40A">
      <w:start w:val="1"/>
      <w:numFmt w:val="bullet"/>
      <w:lvlText w:val=""/>
      <w:lvlJc w:val="left"/>
      <w:pPr>
        <w:tabs>
          <w:tab w:val="num" w:pos="2880"/>
        </w:tabs>
        <w:ind w:left="2880" w:hanging="360"/>
      </w:pPr>
      <w:rPr>
        <w:rFonts w:ascii="Symbol" w:hAnsi="Symbol" w:hint="default"/>
        <w:sz w:val="20"/>
      </w:rPr>
    </w:lvl>
    <w:lvl w:ilvl="4" w:tplc="4274E614">
      <w:start w:val="1"/>
      <w:numFmt w:val="bullet"/>
      <w:lvlText w:val=""/>
      <w:lvlJc w:val="left"/>
      <w:pPr>
        <w:tabs>
          <w:tab w:val="num" w:pos="3600"/>
        </w:tabs>
        <w:ind w:left="3600" w:hanging="360"/>
      </w:pPr>
      <w:rPr>
        <w:rFonts w:ascii="Symbol" w:hAnsi="Symbol" w:hint="default"/>
        <w:sz w:val="20"/>
      </w:rPr>
    </w:lvl>
    <w:lvl w:ilvl="5" w:tplc="1E306D4C">
      <w:start w:val="1"/>
      <w:numFmt w:val="bullet"/>
      <w:lvlText w:val=""/>
      <w:lvlJc w:val="left"/>
      <w:pPr>
        <w:tabs>
          <w:tab w:val="num" w:pos="4320"/>
        </w:tabs>
        <w:ind w:left="4320" w:hanging="360"/>
      </w:pPr>
      <w:rPr>
        <w:rFonts w:ascii="Symbol" w:hAnsi="Symbol" w:hint="default"/>
        <w:sz w:val="20"/>
      </w:rPr>
    </w:lvl>
    <w:lvl w:ilvl="6" w:tplc="989E73AC">
      <w:start w:val="1"/>
      <w:numFmt w:val="bullet"/>
      <w:lvlText w:val=""/>
      <w:lvlJc w:val="left"/>
      <w:pPr>
        <w:tabs>
          <w:tab w:val="num" w:pos="5040"/>
        </w:tabs>
        <w:ind w:left="5040" w:hanging="360"/>
      </w:pPr>
      <w:rPr>
        <w:rFonts w:ascii="Symbol" w:hAnsi="Symbol" w:hint="default"/>
        <w:sz w:val="20"/>
      </w:rPr>
    </w:lvl>
    <w:lvl w:ilvl="7" w:tplc="2CCCE3E2">
      <w:start w:val="1"/>
      <w:numFmt w:val="bullet"/>
      <w:lvlText w:val=""/>
      <w:lvlJc w:val="left"/>
      <w:pPr>
        <w:tabs>
          <w:tab w:val="num" w:pos="5760"/>
        </w:tabs>
        <w:ind w:left="5760" w:hanging="360"/>
      </w:pPr>
      <w:rPr>
        <w:rFonts w:ascii="Symbol" w:hAnsi="Symbol" w:hint="default"/>
        <w:sz w:val="20"/>
      </w:rPr>
    </w:lvl>
    <w:lvl w:ilvl="8" w:tplc="EEA60E1C">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86624C6"/>
    <w:multiLevelType w:val="hybridMultilevel"/>
    <w:tmpl w:val="F4AE7AB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19046109"/>
    <w:multiLevelType w:val="hybridMultilevel"/>
    <w:tmpl w:val="CC462336"/>
    <w:lvl w:ilvl="0" w:tplc="24E481B8">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CC55817"/>
    <w:multiLevelType w:val="hybridMultilevel"/>
    <w:tmpl w:val="C1209DB4"/>
    <w:lvl w:ilvl="0" w:tplc="72606C9A">
      <w:start w:val="1"/>
      <w:numFmt w:val="bullet"/>
      <w:lvlText w:val=""/>
      <w:lvlJc w:val="left"/>
      <w:pPr>
        <w:ind w:left="360" w:hanging="360"/>
      </w:pPr>
      <w:rPr>
        <w:rFonts w:ascii="Symbol" w:hAnsi="Symbol" w:hint="default"/>
        <w:sz w:val="22"/>
        <w:szCs w:val="22"/>
      </w:rPr>
    </w:lvl>
    <w:lvl w:ilvl="1" w:tplc="8DBA854E">
      <w:start w:val="1"/>
      <w:numFmt w:val="bullet"/>
      <w:lvlText w:val="o"/>
      <w:lvlJc w:val="left"/>
      <w:pPr>
        <w:ind w:left="1080" w:hanging="360"/>
      </w:pPr>
      <w:rPr>
        <w:rFonts w:ascii="Courier New" w:hAnsi="Courier New" w:cs="Courier New" w:hint="default"/>
      </w:rPr>
    </w:lvl>
    <w:lvl w:ilvl="2" w:tplc="304E8780">
      <w:start w:val="1"/>
      <w:numFmt w:val="decimal"/>
      <w:lvlText w:val="%3."/>
      <w:lvlJc w:val="left"/>
      <w:pPr>
        <w:tabs>
          <w:tab w:val="num" w:pos="2160"/>
        </w:tabs>
        <w:ind w:left="2160" w:hanging="720"/>
      </w:pPr>
    </w:lvl>
    <w:lvl w:ilvl="3" w:tplc="CF7EBA80">
      <w:start w:val="1"/>
      <w:numFmt w:val="decimal"/>
      <w:lvlText w:val="%4."/>
      <w:lvlJc w:val="left"/>
      <w:pPr>
        <w:tabs>
          <w:tab w:val="num" w:pos="2880"/>
        </w:tabs>
        <w:ind w:left="2880" w:hanging="720"/>
      </w:pPr>
    </w:lvl>
    <w:lvl w:ilvl="4" w:tplc="4BC654DE">
      <w:start w:val="1"/>
      <w:numFmt w:val="decimal"/>
      <w:lvlText w:val="%5."/>
      <w:lvlJc w:val="left"/>
      <w:pPr>
        <w:tabs>
          <w:tab w:val="num" w:pos="3600"/>
        </w:tabs>
        <w:ind w:left="3600" w:hanging="720"/>
      </w:pPr>
    </w:lvl>
    <w:lvl w:ilvl="5" w:tplc="603C6F42">
      <w:start w:val="1"/>
      <w:numFmt w:val="decimal"/>
      <w:lvlText w:val="%6."/>
      <w:lvlJc w:val="left"/>
      <w:pPr>
        <w:tabs>
          <w:tab w:val="num" w:pos="4320"/>
        </w:tabs>
        <w:ind w:left="4320" w:hanging="720"/>
      </w:pPr>
    </w:lvl>
    <w:lvl w:ilvl="6" w:tplc="B6F46438">
      <w:start w:val="1"/>
      <w:numFmt w:val="decimal"/>
      <w:lvlText w:val="%7."/>
      <w:lvlJc w:val="left"/>
      <w:pPr>
        <w:tabs>
          <w:tab w:val="num" w:pos="5040"/>
        </w:tabs>
        <w:ind w:left="5040" w:hanging="720"/>
      </w:pPr>
    </w:lvl>
    <w:lvl w:ilvl="7" w:tplc="304E6EA8">
      <w:start w:val="1"/>
      <w:numFmt w:val="decimal"/>
      <w:lvlText w:val="%8."/>
      <w:lvlJc w:val="left"/>
      <w:pPr>
        <w:tabs>
          <w:tab w:val="num" w:pos="5760"/>
        </w:tabs>
        <w:ind w:left="5760" w:hanging="720"/>
      </w:pPr>
    </w:lvl>
    <w:lvl w:ilvl="8" w:tplc="96B2920C">
      <w:start w:val="1"/>
      <w:numFmt w:val="decimal"/>
      <w:lvlText w:val="%9."/>
      <w:lvlJc w:val="left"/>
      <w:pPr>
        <w:tabs>
          <w:tab w:val="num" w:pos="6480"/>
        </w:tabs>
        <w:ind w:left="6480" w:hanging="720"/>
      </w:pPr>
    </w:lvl>
  </w:abstractNum>
  <w:abstractNum w:abstractNumId="13" w15:restartNumberingAfterBreak="0">
    <w:nsid w:val="1FF24D1E"/>
    <w:multiLevelType w:val="hybridMultilevel"/>
    <w:tmpl w:val="601200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204D6D2D"/>
    <w:multiLevelType w:val="hybridMultilevel"/>
    <w:tmpl w:val="28686CD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32452E5"/>
    <w:multiLevelType w:val="hybridMultilevel"/>
    <w:tmpl w:val="BC4AD86E"/>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2A815F45"/>
    <w:multiLevelType w:val="hybridMultilevel"/>
    <w:tmpl w:val="D8E0B284"/>
    <w:lvl w:ilvl="0" w:tplc="FFFFFFFF">
      <w:start w:val="1"/>
      <w:numFmt w:val="decimal"/>
      <w:lvlText w:val="%1."/>
      <w:lvlJc w:val="left"/>
      <w:pPr>
        <w:ind w:left="360" w:hanging="360"/>
      </w:pPr>
      <w:rPr>
        <w:rFonts w:ascii="Calibri" w:eastAsia="Calibri" w:hAnsi="Calibri" w:cs="Calibri" w:hint="default"/>
        <w:color w:val="000000" w:themeColor="text1"/>
        <w:sz w:val="24"/>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2ACA515E"/>
    <w:multiLevelType w:val="hybridMultilevel"/>
    <w:tmpl w:val="CB5E4CB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BF5D6A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08E7E84"/>
    <w:multiLevelType w:val="hybridMultilevel"/>
    <w:tmpl w:val="C67C1964"/>
    <w:lvl w:ilvl="0" w:tplc="986CFD92">
      <w:start w:val="1"/>
      <w:numFmt w:val="bullet"/>
      <w:lvlText w:val=""/>
      <w:lvlJc w:val="left"/>
      <w:pPr>
        <w:ind w:left="720" w:hanging="360"/>
      </w:pPr>
      <w:rPr>
        <w:rFonts w:ascii="Symbol" w:hAnsi="Symbol" w:hint="default"/>
      </w:rPr>
    </w:lvl>
    <w:lvl w:ilvl="1" w:tplc="80FCABD4">
      <w:start w:val="1"/>
      <w:numFmt w:val="bullet"/>
      <w:lvlText w:val="o"/>
      <w:lvlJc w:val="left"/>
      <w:pPr>
        <w:ind w:left="1440" w:hanging="360"/>
      </w:pPr>
      <w:rPr>
        <w:rFonts w:ascii="Courier New" w:hAnsi="Courier New" w:hint="default"/>
      </w:rPr>
    </w:lvl>
    <w:lvl w:ilvl="2" w:tplc="5336AF10">
      <w:start w:val="1"/>
      <w:numFmt w:val="bullet"/>
      <w:lvlText w:val=""/>
      <w:lvlJc w:val="left"/>
      <w:pPr>
        <w:ind w:left="2160" w:hanging="360"/>
      </w:pPr>
      <w:rPr>
        <w:rFonts w:ascii="Wingdings" w:hAnsi="Wingdings" w:hint="default"/>
      </w:rPr>
    </w:lvl>
    <w:lvl w:ilvl="3" w:tplc="703E6346">
      <w:start w:val="1"/>
      <w:numFmt w:val="bullet"/>
      <w:lvlText w:val=""/>
      <w:lvlJc w:val="left"/>
      <w:pPr>
        <w:ind w:left="2880" w:hanging="360"/>
      </w:pPr>
      <w:rPr>
        <w:rFonts w:ascii="Symbol" w:hAnsi="Symbol" w:hint="default"/>
      </w:rPr>
    </w:lvl>
    <w:lvl w:ilvl="4" w:tplc="D6B0A020">
      <w:start w:val="1"/>
      <w:numFmt w:val="bullet"/>
      <w:lvlText w:val="o"/>
      <w:lvlJc w:val="left"/>
      <w:pPr>
        <w:ind w:left="3600" w:hanging="360"/>
      </w:pPr>
      <w:rPr>
        <w:rFonts w:ascii="Courier New" w:hAnsi="Courier New" w:hint="default"/>
      </w:rPr>
    </w:lvl>
    <w:lvl w:ilvl="5" w:tplc="7DD6EFF4">
      <w:start w:val="1"/>
      <w:numFmt w:val="bullet"/>
      <w:lvlText w:val=""/>
      <w:lvlJc w:val="left"/>
      <w:pPr>
        <w:ind w:left="4320" w:hanging="360"/>
      </w:pPr>
      <w:rPr>
        <w:rFonts w:ascii="Wingdings" w:hAnsi="Wingdings" w:hint="default"/>
      </w:rPr>
    </w:lvl>
    <w:lvl w:ilvl="6" w:tplc="E342F07E">
      <w:start w:val="1"/>
      <w:numFmt w:val="bullet"/>
      <w:lvlText w:val=""/>
      <w:lvlJc w:val="left"/>
      <w:pPr>
        <w:ind w:left="5040" w:hanging="360"/>
      </w:pPr>
      <w:rPr>
        <w:rFonts w:ascii="Symbol" w:hAnsi="Symbol" w:hint="default"/>
      </w:rPr>
    </w:lvl>
    <w:lvl w:ilvl="7" w:tplc="D5DAA8FA">
      <w:start w:val="1"/>
      <w:numFmt w:val="bullet"/>
      <w:lvlText w:val="o"/>
      <w:lvlJc w:val="left"/>
      <w:pPr>
        <w:ind w:left="5760" w:hanging="360"/>
      </w:pPr>
      <w:rPr>
        <w:rFonts w:ascii="Courier New" w:hAnsi="Courier New" w:hint="default"/>
      </w:rPr>
    </w:lvl>
    <w:lvl w:ilvl="8" w:tplc="F18E56D8">
      <w:start w:val="1"/>
      <w:numFmt w:val="bullet"/>
      <w:lvlText w:val=""/>
      <w:lvlJc w:val="left"/>
      <w:pPr>
        <w:ind w:left="6480" w:hanging="360"/>
      </w:pPr>
      <w:rPr>
        <w:rFonts w:ascii="Wingdings" w:hAnsi="Wingdings" w:hint="default"/>
      </w:rPr>
    </w:lvl>
  </w:abstractNum>
  <w:abstractNum w:abstractNumId="20" w15:restartNumberingAfterBreak="0">
    <w:nsid w:val="355213AF"/>
    <w:multiLevelType w:val="hybridMultilevel"/>
    <w:tmpl w:val="8592BE66"/>
    <w:lvl w:ilvl="0" w:tplc="C242EC38">
      <w:start w:val="1"/>
      <w:numFmt w:val="bullet"/>
      <w:lvlText w:val=""/>
      <w:lvlJc w:val="left"/>
      <w:pPr>
        <w:ind w:left="1080" w:hanging="360"/>
      </w:pPr>
      <w:rPr>
        <w:rFonts w:ascii="Symbol" w:hAnsi="Symbol" w:hint="default"/>
      </w:rPr>
    </w:lvl>
    <w:lvl w:ilvl="1" w:tplc="BF98A8AE">
      <w:start w:val="1"/>
      <w:numFmt w:val="bullet"/>
      <w:lvlText w:val="o"/>
      <w:lvlJc w:val="left"/>
      <w:pPr>
        <w:ind w:left="1800" w:hanging="360"/>
      </w:pPr>
      <w:rPr>
        <w:rFonts w:ascii="Courier New" w:hAnsi="Courier New" w:hint="default"/>
      </w:rPr>
    </w:lvl>
    <w:lvl w:ilvl="2" w:tplc="B6241366">
      <w:start w:val="1"/>
      <w:numFmt w:val="bullet"/>
      <w:lvlText w:val=""/>
      <w:lvlJc w:val="left"/>
      <w:pPr>
        <w:ind w:left="2520" w:hanging="360"/>
      </w:pPr>
      <w:rPr>
        <w:rFonts w:ascii="Wingdings" w:hAnsi="Wingdings" w:hint="default"/>
      </w:rPr>
    </w:lvl>
    <w:lvl w:ilvl="3" w:tplc="8D7E8558">
      <w:start w:val="1"/>
      <w:numFmt w:val="bullet"/>
      <w:lvlText w:val=""/>
      <w:lvlJc w:val="left"/>
      <w:pPr>
        <w:ind w:left="3240" w:hanging="360"/>
      </w:pPr>
      <w:rPr>
        <w:rFonts w:ascii="Symbol" w:hAnsi="Symbol" w:hint="default"/>
      </w:rPr>
    </w:lvl>
    <w:lvl w:ilvl="4" w:tplc="2416D948">
      <w:start w:val="1"/>
      <w:numFmt w:val="bullet"/>
      <w:lvlText w:val="o"/>
      <w:lvlJc w:val="left"/>
      <w:pPr>
        <w:ind w:left="3960" w:hanging="360"/>
      </w:pPr>
      <w:rPr>
        <w:rFonts w:ascii="Courier New" w:hAnsi="Courier New" w:hint="default"/>
      </w:rPr>
    </w:lvl>
    <w:lvl w:ilvl="5" w:tplc="56BCBE5A">
      <w:start w:val="1"/>
      <w:numFmt w:val="bullet"/>
      <w:lvlText w:val=""/>
      <w:lvlJc w:val="left"/>
      <w:pPr>
        <w:ind w:left="4680" w:hanging="360"/>
      </w:pPr>
      <w:rPr>
        <w:rFonts w:ascii="Wingdings" w:hAnsi="Wingdings" w:hint="default"/>
      </w:rPr>
    </w:lvl>
    <w:lvl w:ilvl="6" w:tplc="FD58CA2C">
      <w:start w:val="1"/>
      <w:numFmt w:val="bullet"/>
      <w:lvlText w:val=""/>
      <w:lvlJc w:val="left"/>
      <w:pPr>
        <w:ind w:left="5400" w:hanging="360"/>
      </w:pPr>
      <w:rPr>
        <w:rFonts w:ascii="Symbol" w:hAnsi="Symbol" w:hint="default"/>
      </w:rPr>
    </w:lvl>
    <w:lvl w:ilvl="7" w:tplc="A9BAD07A">
      <w:start w:val="1"/>
      <w:numFmt w:val="bullet"/>
      <w:lvlText w:val="o"/>
      <w:lvlJc w:val="left"/>
      <w:pPr>
        <w:ind w:left="6120" w:hanging="360"/>
      </w:pPr>
      <w:rPr>
        <w:rFonts w:ascii="Courier New" w:hAnsi="Courier New" w:hint="default"/>
      </w:rPr>
    </w:lvl>
    <w:lvl w:ilvl="8" w:tplc="695EB156">
      <w:start w:val="1"/>
      <w:numFmt w:val="bullet"/>
      <w:lvlText w:val=""/>
      <w:lvlJc w:val="left"/>
      <w:pPr>
        <w:ind w:left="6840" w:hanging="360"/>
      </w:pPr>
      <w:rPr>
        <w:rFonts w:ascii="Wingdings" w:hAnsi="Wingdings" w:hint="default"/>
      </w:rPr>
    </w:lvl>
  </w:abstractNum>
  <w:abstractNum w:abstractNumId="21" w15:restartNumberingAfterBreak="0">
    <w:nsid w:val="35BB75ED"/>
    <w:multiLevelType w:val="multilevel"/>
    <w:tmpl w:val="C61A9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D781F0"/>
    <w:multiLevelType w:val="hybridMultilevel"/>
    <w:tmpl w:val="CA628FFC"/>
    <w:lvl w:ilvl="0" w:tplc="1F623E02">
      <w:start w:val="1"/>
      <w:numFmt w:val="bullet"/>
      <w:lvlText w:val=""/>
      <w:lvlJc w:val="left"/>
      <w:pPr>
        <w:ind w:left="720" w:hanging="360"/>
      </w:pPr>
      <w:rPr>
        <w:rFonts w:ascii="Symbol" w:hAnsi="Symbol" w:hint="default"/>
      </w:rPr>
    </w:lvl>
    <w:lvl w:ilvl="1" w:tplc="4D7CFFEA">
      <w:start w:val="1"/>
      <w:numFmt w:val="bullet"/>
      <w:lvlText w:val="o"/>
      <w:lvlJc w:val="left"/>
      <w:pPr>
        <w:ind w:left="1440" w:hanging="360"/>
      </w:pPr>
      <w:rPr>
        <w:rFonts w:ascii="Courier New" w:hAnsi="Courier New" w:hint="default"/>
      </w:rPr>
    </w:lvl>
    <w:lvl w:ilvl="2" w:tplc="51686CA8">
      <w:start w:val="1"/>
      <w:numFmt w:val="bullet"/>
      <w:lvlText w:val=""/>
      <w:lvlJc w:val="left"/>
      <w:pPr>
        <w:ind w:left="2160" w:hanging="360"/>
      </w:pPr>
      <w:rPr>
        <w:rFonts w:ascii="Wingdings" w:hAnsi="Wingdings" w:hint="default"/>
      </w:rPr>
    </w:lvl>
    <w:lvl w:ilvl="3" w:tplc="FC305AFE">
      <w:start w:val="1"/>
      <w:numFmt w:val="bullet"/>
      <w:lvlText w:val=""/>
      <w:lvlJc w:val="left"/>
      <w:pPr>
        <w:ind w:left="2880" w:hanging="360"/>
      </w:pPr>
      <w:rPr>
        <w:rFonts w:ascii="Symbol" w:hAnsi="Symbol" w:hint="default"/>
      </w:rPr>
    </w:lvl>
    <w:lvl w:ilvl="4" w:tplc="24E6F9C6">
      <w:start w:val="1"/>
      <w:numFmt w:val="bullet"/>
      <w:lvlText w:val="o"/>
      <w:lvlJc w:val="left"/>
      <w:pPr>
        <w:ind w:left="3600" w:hanging="360"/>
      </w:pPr>
      <w:rPr>
        <w:rFonts w:ascii="Courier New" w:hAnsi="Courier New" w:hint="default"/>
      </w:rPr>
    </w:lvl>
    <w:lvl w:ilvl="5" w:tplc="AF7CDE8A">
      <w:start w:val="1"/>
      <w:numFmt w:val="bullet"/>
      <w:lvlText w:val=""/>
      <w:lvlJc w:val="left"/>
      <w:pPr>
        <w:ind w:left="4320" w:hanging="360"/>
      </w:pPr>
      <w:rPr>
        <w:rFonts w:ascii="Wingdings" w:hAnsi="Wingdings" w:hint="default"/>
      </w:rPr>
    </w:lvl>
    <w:lvl w:ilvl="6" w:tplc="D7660340">
      <w:start w:val="1"/>
      <w:numFmt w:val="bullet"/>
      <w:lvlText w:val=""/>
      <w:lvlJc w:val="left"/>
      <w:pPr>
        <w:ind w:left="5040" w:hanging="360"/>
      </w:pPr>
      <w:rPr>
        <w:rFonts w:ascii="Symbol" w:hAnsi="Symbol" w:hint="default"/>
      </w:rPr>
    </w:lvl>
    <w:lvl w:ilvl="7" w:tplc="1B7A6336">
      <w:start w:val="1"/>
      <w:numFmt w:val="bullet"/>
      <w:lvlText w:val="o"/>
      <w:lvlJc w:val="left"/>
      <w:pPr>
        <w:ind w:left="5760" w:hanging="360"/>
      </w:pPr>
      <w:rPr>
        <w:rFonts w:ascii="Courier New" w:hAnsi="Courier New" w:hint="default"/>
      </w:rPr>
    </w:lvl>
    <w:lvl w:ilvl="8" w:tplc="9168D948">
      <w:start w:val="1"/>
      <w:numFmt w:val="bullet"/>
      <w:lvlText w:val=""/>
      <w:lvlJc w:val="left"/>
      <w:pPr>
        <w:ind w:left="6480" w:hanging="360"/>
      </w:pPr>
      <w:rPr>
        <w:rFonts w:ascii="Wingdings" w:hAnsi="Wingdings" w:hint="default"/>
      </w:rPr>
    </w:lvl>
  </w:abstractNum>
  <w:abstractNum w:abstractNumId="23" w15:restartNumberingAfterBreak="0">
    <w:nsid w:val="39164A19"/>
    <w:multiLevelType w:val="hybridMultilevel"/>
    <w:tmpl w:val="1F6E15F2"/>
    <w:lvl w:ilvl="0" w:tplc="C3FAFBB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3BB967CA"/>
    <w:multiLevelType w:val="hybridMultilevel"/>
    <w:tmpl w:val="119E4D9C"/>
    <w:lvl w:ilvl="0" w:tplc="880A59D0">
      <w:start w:val="1"/>
      <w:numFmt w:val="bullet"/>
      <w:pStyle w:val="DotPoint"/>
      <w:lvlText w:val=""/>
      <w:lvlJc w:val="left"/>
      <w:pPr>
        <w:ind w:left="360" w:hanging="360"/>
      </w:pPr>
      <w:rPr>
        <w:rFonts w:ascii="Symbol" w:hAnsi="Symbol" w:hint="default"/>
      </w:rPr>
    </w:lvl>
    <w:lvl w:ilvl="1" w:tplc="0C090019">
      <w:start w:val="1"/>
      <w:numFmt w:val="bullet"/>
      <w:pStyle w:val="SubdotPoin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25" w15:restartNumberingAfterBreak="0">
    <w:nsid w:val="3E061DA9"/>
    <w:multiLevelType w:val="hybridMultilevel"/>
    <w:tmpl w:val="52366478"/>
    <w:lvl w:ilvl="0" w:tplc="34366F6C">
      <w:start w:val="1"/>
      <w:numFmt w:val="decimal"/>
      <w:pStyle w:val="NumberedPoints"/>
      <w:lvlText w:val="%1."/>
      <w:lvlJc w:val="left"/>
      <w:pPr>
        <w:ind w:left="360" w:hanging="360"/>
      </w:pPr>
    </w:lvl>
    <w:lvl w:ilvl="1" w:tplc="B63A6604"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abstractNum w:abstractNumId="26" w15:restartNumberingAfterBreak="0">
    <w:nsid w:val="3F9D2B24"/>
    <w:multiLevelType w:val="hybridMultilevel"/>
    <w:tmpl w:val="708E80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204585A"/>
    <w:multiLevelType w:val="hybridMultilevel"/>
    <w:tmpl w:val="BE263F8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4327652C"/>
    <w:multiLevelType w:val="hybridMultilevel"/>
    <w:tmpl w:val="2236F1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153B00"/>
    <w:multiLevelType w:val="hybridMultilevel"/>
    <w:tmpl w:val="D8E0B284"/>
    <w:lvl w:ilvl="0" w:tplc="FFFFFFFF">
      <w:start w:val="1"/>
      <w:numFmt w:val="decimal"/>
      <w:lvlText w:val="%1."/>
      <w:lvlJc w:val="left"/>
      <w:pPr>
        <w:ind w:left="360" w:hanging="360"/>
      </w:pPr>
      <w:rPr>
        <w:rFonts w:ascii="Calibri" w:eastAsia="Calibri" w:hAnsi="Calibri" w:cs="Calibri" w:hint="default"/>
        <w:color w:val="000000" w:themeColor="text1"/>
        <w:sz w:val="24"/>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511CA67E"/>
    <w:multiLevelType w:val="hybridMultilevel"/>
    <w:tmpl w:val="D9DC5642"/>
    <w:lvl w:ilvl="0" w:tplc="81CA825E">
      <w:start w:val="1"/>
      <w:numFmt w:val="bullet"/>
      <w:lvlText w:val=""/>
      <w:lvlJc w:val="left"/>
      <w:pPr>
        <w:ind w:left="720" w:hanging="360"/>
      </w:pPr>
      <w:rPr>
        <w:rFonts w:ascii="Symbol" w:hAnsi="Symbol" w:hint="default"/>
      </w:rPr>
    </w:lvl>
    <w:lvl w:ilvl="1" w:tplc="D938FA54">
      <w:start w:val="1"/>
      <w:numFmt w:val="bullet"/>
      <w:lvlText w:val="o"/>
      <w:lvlJc w:val="left"/>
      <w:pPr>
        <w:ind w:left="1440" w:hanging="360"/>
      </w:pPr>
      <w:rPr>
        <w:rFonts w:ascii="Courier New" w:hAnsi="Courier New" w:hint="default"/>
      </w:rPr>
    </w:lvl>
    <w:lvl w:ilvl="2" w:tplc="1E9A5D4E">
      <w:start w:val="1"/>
      <w:numFmt w:val="bullet"/>
      <w:lvlText w:val=""/>
      <w:lvlJc w:val="left"/>
      <w:pPr>
        <w:ind w:left="2160" w:hanging="360"/>
      </w:pPr>
      <w:rPr>
        <w:rFonts w:ascii="Wingdings" w:hAnsi="Wingdings" w:hint="default"/>
      </w:rPr>
    </w:lvl>
    <w:lvl w:ilvl="3" w:tplc="1638A0DE">
      <w:start w:val="1"/>
      <w:numFmt w:val="bullet"/>
      <w:lvlText w:val=""/>
      <w:lvlJc w:val="left"/>
      <w:pPr>
        <w:ind w:left="2880" w:hanging="360"/>
      </w:pPr>
      <w:rPr>
        <w:rFonts w:ascii="Symbol" w:hAnsi="Symbol" w:hint="default"/>
      </w:rPr>
    </w:lvl>
    <w:lvl w:ilvl="4" w:tplc="029EE2CA">
      <w:start w:val="1"/>
      <w:numFmt w:val="bullet"/>
      <w:lvlText w:val="o"/>
      <w:lvlJc w:val="left"/>
      <w:pPr>
        <w:ind w:left="3600" w:hanging="360"/>
      </w:pPr>
      <w:rPr>
        <w:rFonts w:ascii="Courier New" w:hAnsi="Courier New" w:hint="default"/>
      </w:rPr>
    </w:lvl>
    <w:lvl w:ilvl="5" w:tplc="21367A10">
      <w:start w:val="1"/>
      <w:numFmt w:val="bullet"/>
      <w:lvlText w:val=""/>
      <w:lvlJc w:val="left"/>
      <w:pPr>
        <w:ind w:left="4320" w:hanging="360"/>
      </w:pPr>
      <w:rPr>
        <w:rFonts w:ascii="Wingdings" w:hAnsi="Wingdings" w:hint="default"/>
      </w:rPr>
    </w:lvl>
    <w:lvl w:ilvl="6" w:tplc="2AA668E6">
      <w:start w:val="1"/>
      <w:numFmt w:val="bullet"/>
      <w:lvlText w:val=""/>
      <w:lvlJc w:val="left"/>
      <w:pPr>
        <w:ind w:left="5040" w:hanging="360"/>
      </w:pPr>
      <w:rPr>
        <w:rFonts w:ascii="Symbol" w:hAnsi="Symbol" w:hint="default"/>
      </w:rPr>
    </w:lvl>
    <w:lvl w:ilvl="7" w:tplc="9A6A7A98">
      <w:start w:val="1"/>
      <w:numFmt w:val="bullet"/>
      <w:lvlText w:val="o"/>
      <w:lvlJc w:val="left"/>
      <w:pPr>
        <w:ind w:left="5760" w:hanging="360"/>
      </w:pPr>
      <w:rPr>
        <w:rFonts w:ascii="Courier New" w:hAnsi="Courier New" w:hint="default"/>
      </w:rPr>
    </w:lvl>
    <w:lvl w:ilvl="8" w:tplc="A85C630A">
      <w:start w:val="1"/>
      <w:numFmt w:val="bullet"/>
      <w:lvlText w:val=""/>
      <w:lvlJc w:val="left"/>
      <w:pPr>
        <w:ind w:left="6480" w:hanging="360"/>
      </w:pPr>
      <w:rPr>
        <w:rFonts w:ascii="Wingdings" w:hAnsi="Wingdings" w:hint="default"/>
      </w:rPr>
    </w:lvl>
  </w:abstractNum>
  <w:abstractNum w:abstractNumId="31" w15:restartNumberingAfterBreak="0">
    <w:nsid w:val="51E4A788"/>
    <w:multiLevelType w:val="hybridMultilevel"/>
    <w:tmpl w:val="B5A4C348"/>
    <w:lvl w:ilvl="0" w:tplc="23D04336">
      <w:start w:val="1"/>
      <w:numFmt w:val="bullet"/>
      <w:lvlText w:val=""/>
      <w:lvlJc w:val="left"/>
      <w:pPr>
        <w:ind w:left="720" w:hanging="360"/>
      </w:pPr>
      <w:rPr>
        <w:rFonts w:ascii="Symbol" w:hAnsi="Symbol" w:hint="default"/>
      </w:rPr>
    </w:lvl>
    <w:lvl w:ilvl="1" w:tplc="DE727B1E">
      <w:start w:val="1"/>
      <w:numFmt w:val="bullet"/>
      <w:lvlText w:val="o"/>
      <w:lvlJc w:val="left"/>
      <w:pPr>
        <w:ind w:left="1440" w:hanging="360"/>
      </w:pPr>
      <w:rPr>
        <w:rFonts w:ascii="Courier New" w:hAnsi="Courier New" w:hint="default"/>
      </w:rPr>
    </w:lvl>
    <w:lvl w:ilvl="2" w:tplc="B1B60EFE">
      <w:start w:val="1"/>
      <w:numFmt w:val="bullet"/>
      <w:lvlText w:val=""/>
      <w:lvlJc w:val="left"/>
      <w:pPr>
        <w:ind w:left="2160" w:hanging="360"/>
      </w:pPr>
      <w:rPr>
        <w:rFonts w:ascii="Wingdings" w:hAnsi="Wingdings" w:hint="default"/>
      </w:rPr>
    </w:lvl>
    <w:lvl w:ilvl="3" w:tplc="6194DAE8">
      <w:start w:val="1"/>
      <w:numFmt w:val="bullet"/>
      <w:lvlText w:val=""/>
      <w:lvlJc w:val="left"/>
      <w:pPr>
        <w:ind w:left="2880" w:hanging="360"/>
      </w:pPr>
      <w:rPr>
        <w:rFonts w:ascii="Symbol" w:hAnsi="Symbol" w:hint="default"/>
      </w:rPr>
    </w:lvl>
    <w:lvl w:ilvl="4" w:tplc="7C7E8508">
      <w:start w:val="1"/>
      <w:numFmt w:val="bullet"/>
      <w:lvlText w:val="o"/>
      <w:lvlJc w:val="left"/>
      <w:pPr>
        <w:ind w:left="3600" w:hanging="360"/>
      </w:pPr>
      <w:rPr>
        <w:rFonts w:ascii="Courier New" w:hAnsi="Courier New" w:hint="default"/>
      </w:rPr>
    </w:lvl>
    <w:lvl w:ilvl="5" w:tplc="0C36E600">
      <w:start w:val="1"/>
      <w:numFmt w:val="bullet"/>
      <w:lvlText w:val=""/>
      <w:lvlJc w:val="left"/>
      <w:pPr>
        <w:ind w:left="4320" w:hanging="360"/>
      </w:pPr>
      <w:rPr>
        <w:rFonts w:ascii="Wingdings" w:hAnsi="Wingdings" w:hint="default"/>
      </w:rPr>
    </w:lvl>
    <w:lvl w:ilvl="6" w:tplc="3408785A">
      <w:start w:val="1"/>
      <w:numFmt w:val="bullet"/>
      <w:lvlText w:val=""/>
      <w:lvlJc w:val="left"/>
      <w:pPr>
        <w:ind w:left="5040" w:hanging="360"/>
      </w:pPr>
      <w:rPr>
        <w:rFonts w:ascii="Symbol" w:hAnsi="Symbol" w:hint="default"/>
      </w:rPr>
    </w:lvl>
    <w:lvl w:ilvl="7" w:tplc="A5285FCA">
      <w:start w:val="1"/>
      <w:numFmt w:val="bullet"/>
      <w:lvlText w:val="o"/>
      <w:lvlJc w:val="left"/>
      <w:pPr>
        <w:ind w:left="5760" w:hanging="360"/>
      </w:pPr>
      <w:rPr>
        <w:rFonts w:ascii="Courier New" w:hAnsi="Courier New" w:hint="default"/>
      </w:rPr>
    </w:lvl>
    <w:lvl w:ilvl="8" w:tplc="50649F56">
      <w:start w:val="1"/>
      <w:numFmt w:val="bullet"/>
      <w:lvlText w:val=""/>
      <w:lvlJc w:val="left"/>
      <w:pPr>
        <w:ind w:left="6480" w:hanging="360"/>
      </w:pPr>
      <w:rPr>
        <w:rFonts w:ascii="Wingdings" w:hAnsi="Wingdings" w:hint="default"/>
      </w:rPr>
    </w:lvl>
  </w:abstractNum>
  <w:abstractNum w:abstractNumId="32" w15:restartNumberingAfterBreak="0">
    <w:nsid w:val="523D3243"/>
    <w:multiLevelType w:val="hybridMultilevel"/>
    <w:tmpl w:val="001816DA"/>
    <w:lvl w:ilvl="0" w:tplc="24E481B8">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15:restartNumberingAfterBreak="0">
    <w:nsid w:val="551F4806"/>
    <w:multiLevelType w:val="multilevel"/>
    <w:tmpl w:val="3888266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585508C8"/>
    <w:multiLevelType w:val="hybridMultilevel"/>
    <w:tmpl w:val="0BEA9408"/>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5E8E3E5D"/>
    <w:multiLevelType w:val="hybridMultilevel"/>
    <w:tmpl w:val="448E53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EA80C11"/>
    <w:multiLevelType w:val="hybridMultilevel"/>
    <w:tmpl w:val="198C67F6"/>
    <w:lvl w:ilvl="0" w:tplc="0C09000F">
      <w:start w:val="1"/>
      <w:numFmt w:val="decimal"/>
      <w:lvlText w:val="%1."/>
      <w:lvlJc w:val="left"/>
      <w:pPr>
        <w:ind w:left="360" w:hanging="360"/>
      </w:pPr>
      <w:rPr>
        <w:rFonts w:hint="default"/>
      </w:rPr>
    </w:lvl>
    <w:lvl w:ilvl="1" w:tplc="0C090019">
      <w:start w:val="1"/>
      <w:numFmt w:val="bullet"/>
      <w:lvlText w:val="o"/>
      <w:lvlJc w:val="left"/>
      <w:pPr>
        <w:ind w:left="1080" w:hanging="360"/>
      </w:pPr>
      <w:rPr>
        <w:rFonts w:ascii="Courier New" w:hAnsi="Courier New" w:cs="Courier New" w:hint="default"/>
      </w:rPr>
    </w:lvl>
    <w:lvl w:ilvl="2" w:tplc="0C09001B" w:tentative="1">
      <w:start w:val="1"/>
      <w:numFmt w:val="bullet"/>
      <w:lvlText w:val=""/>
      <w:lvlJc w:val="left"/>
      <w:pPr>
        <w:ind w:left="1800" w:hanging="360"/>
      </w:pPr>
      <w:rPr>
        <w:rFonts w:ascii="Wingdings" w:hAnsi="Wingdings" w:hint="default"/>
      </w:rPr>
    </w:lvl>
    <w:lvl w:ilvl="3" w:tplc="0C09000F" w:tentative="1">
      <w:start w:val="1"/>
      <w:numFmt w:val="bullet"/>
      <w:lvlText w:val=""/>
      <w:lvlJc w:val="left"/>
      <w:pPr>
        <w:ind w:left="2520" w:hanging="360"/>
      </w:pPr>
      <w:rPr>
        <w:rFonts w:ascii="Symbol" w:hAnsi="Symbol" w:hint="default"/>
      </w:rPr>
    </w:lvl>
    <w:lvl w:ilvl="4" w:tplc="0C090019" w:tentative="1">
      <w:start w:val="1"/>
      <w:numFmt w:val="bullet"/>
      <w:lvlText w:val="o"/>
      <w:lvlJc w:val="left"/>
      <w:pPr>
        <w:ind w:left="3240" w:hanging="360"/>
      </w:pPr>
      <w:rPr>
        <w:rFonts w:ascii="Courier New" w:hAnsi="Courier New" w:cs="Courier New" w:hint="default"/>
      </w:rPr>
    </w:lvl>
    <w:lvl w:ilvl="5" w:tplc="0C09001B" w:tentative="1">
      <w:start w:val="1"/>
      <w:numFmt w:val="bullet"/>
      <w:lvlText w:val=""/>
      <w:lvlJc w:val="left"/>
      <w:pPr>
        <w:ind w:left="3960" w:hanging="360"/>
      </w:pPr>
      <w:rPr>
        <w:rFonts w:ascii="Wingdings" w:hAnsi="Wingdings" w:hint="default"/>
      </w:rPr>
    </w:lvl>
    <w:lvl w:ilvl="6" w:tplc="0C09000F" w:tentative="1">
      <w:start w:val="1"/>
      <w:numFmt w:val="bullet"/>
      <w:lvlText w:val=""/>
      <w:lvlJc w:val="left"/>
      <w:pPr>
        <w:ind w:left="4680" w:hanging="360"/>
      </w:pPr>
      <w:rPr>
        <w:rFonts w:ascii="Symbol" w:hAnsi="Symbol" w:hint="default"/>
      </w:rPr>
    </w:lvl>
    <w:lvl w:ilvl="7" w:tplc="0C090019" w:tentative="1">
      <w:start w:val="1"/>
      <w:numFmt w:val="bullet"/>
      <w:lvlText w:val="o"/>
      <w:lvlJc w:val="left"/>
      <w:pPr>
        <w:ind w:left="5400" w:hanging="360"/>
      </w:pPr>
      <w:rPr>
        <w:rFonts w:ascii="Courier New" w:hAnsi="Courier New" w:cs="Courier New" w:hint="default"/>
      </w:rPr>
    </w:lvl>
    <w:lvl w:ilvl="8" w:tplc="0C09001B" w:tentative="1">
      <w:start w:val="1"/>
      <w:numFmt w:val="bullet"/>
      <w:lvlText w:val=""/>
      <w:lvlJc w:val="left"/>
      <w:pPr>
        <w:ind w:left="6120" w:hanging="360"/>
      </w:pPr>
      <w:rPr>
        <w:rFonts w:ascii="Wingdings" w:hAnsi="Wingdings" w:hint="default"/>
      </w:rPr>
    </w:lvl>
  </w:abstractNum>
  <w:abstractNum w:abstractNumId="37" w15:restartNumberingAfterBreak="0">
    <w:nsid w:val="601309F4"/>
    <w:multiLevelType w:val="hybridMultilevel"/>
    <w:tmpl w:val="0D188F20"/>
    <w:lvl w:ilvl="0" w:tplc="0C09000F">
      <w:start w:val="1"/>
      <w:numFmt w:val="decimal"/>
      <w:lvlText w:val="%1."/>
      <w:lvlJc w:val="lef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38" w15:restartNumberingAfterBreak="0">
    <w:nsid w:val="618C0BF7"/>
    <w:multiLevelType w:val="hybridMultilevel"/>
    <w:tmpl w:val="6DF0F184"/>
    <w:lvl w:ilvl="0" w:tplc="6E96D060">
      <w:numFmt w:val="bullet"/>
      <w:lvlText w:val="-"/>
      <w:lvlJc w:val="left"/>
      <w:pPr>
        <w:ind w:left="720" w:hanging="360"/>
      </w:pPr>
      <w:rPr>
        <w:rFonts w:ascii="Calibri Light" w:eastAsia="Calibri" w:hAnsi="Calibri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2D66D00"/>
    <w:multiLevelType w:val="hybridMultilevel"/>
    <w:tmpl w:val="E800D6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889298D"/>
    <w:multiLevelType w:val="hybridMultilevel"/>
    <w:tmpl w:val="65BEC4C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5421A9"/>
    <w:multiLevelType w:val="hybridMultilevel"/>
    <w:tmpl w:val="D8E0B284"/>
    <w:lvl w:ilvl="0" w:tplc="0FF23958">
      <w:start w:val="1"/>
      <w:numFmt w:val="decimal"/>
      <w:lvlText w:val="%1."/>
      <w:lvlJc w:val="left"/>
      <w:pPr>
        <w:ind w:left="360" w:hanging="360"/>
      </w:pPr>
      <w:rPr>
        <w:rFonts w:ascii="Calibri" w:eastAsia="Calibri" w:hAnsi="Calibri" w:cs="Calibri" w:hint="default"/>
        <w:color w:val="000000" w:themeColor="text1"/>
        <w:sz w:val="24"/>
        <w:szCs w:val="28"/>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2" w15:restartNumberingAfterBreak="0">
    <w:nsid w:val="72270899"/>
    <w:multiLevelType w:val="singleLevel"/>
    <w:tmpl w:val="0C09000F"/>
    <w:lvl w:ilvl="0">
      <w:start w:val="1"/>
      <w:numFmt w:val="decimal"/>
      <w:lvlText w:val="%1."/>
      <w:lvlJc w:val="left"/>
      <w:pPr>
        <w:ind w:left="360" w:hanging="360"/>
      </w:pPr>
    </w:lvl>
  </w:abstractNum>
  <w:abstractNum w:abstractNumId="43" w15:restartNumberingAfterBreak="0">
    <w:nsid w:val="79656E7B"/>
    <w:multiLevelType w:val="hybridMultilevel"/>
    <w:tmpl w:val="5E28817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4" w15:restartNumberingAfterBreak="0">
    <w:nsid w:val="7DD6445A"/>
    <w:multiLevelType w:val="hybridMultilevel"/>
    <w:tmpl w:val="14FC87A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F6D42AE"/>
    <w:multiLevelType w:val="hybridMultilevel"/>
    <w:tmpl w:val="B978AB46"/>
    <w:lvl w:ilvl="0" w:tplc="E9FC0AB4">
      <w:start w:val="1"/>
      <w:numFmt w:val="decimal"/>
      <w:pStyle w:val="TableNumberList"/>
      <w:lvlText w:val="%1."/>
      <w:lvlJc w:val="left"/>
      <w:pPr>
        <w:ind w:left="1077" w:hanging="360"/>
      </w:pPr>
    </w:lvl>
    <w:lvl w:ilvl="1" w:tplc="0C090019">
      <w:start w:val="1"/>
      <w:numFmt w:val="lowerLetter"/>
      <w:lvlText w:val="%2."/>
      <w:lvlJc w:val="left"/>
      <w:pPr>
        <w:ind w:left="1797" w:hanging="360"/>
      </w:pPr>
    </w:lvl>
    <w:lvl w:ilvl="2" w:tplc="0C09001B" w:tentative="1">
      <w:start w:val="1"/>
      <w:numFmt w:val="lowerRoman"/>
      <w:lvlText w:val="%3."/>
      <w:lvlJc w:val="right"/>
      <w:pPr>
        <w:ind w:left="2517" w:hanging="180"/>
      </w:pPr>
    </w:lvl>
    <w:lvl w:ilvl="3" w:tplc="0C09000F" w:tentative="1">
      <w:start w:val="1"/>
      <w:numFmt w:val="decimal"/>
      <w:lvlText w:val="%4."/>
      <w:lvlJc w:val="left"/>
      <w:pPr>
        <w:ind w:left="3237" w:hanging="360"/>
      </w:pPr>
    </w:lvl>
    <w:lvl w:ilvl="4" w:tplc="0C090019" w:tentative="1">
      <w:start w:val="1"/>
      <w:numFmt w:val="lowerLetter"/>
      <w:lvlText w:val="%5."/>
      <w:lvlJc w:val="left"/>
      <w:pPr>
        <w:ind w:left="3957" w:hanging="360"/>
      </w:pPr>
    </w:lvl>
    <w:lvl w:ilvl="5" w:tplc="0C09001B" w:tentative="1">
      <w:start w:val="1"/>
      <w:numFmt w:val="lowerRoman"/>
      <w:lvlText w:val="%6."/>
      <w:lvlJc w:val="right"/>
      <w:pPr>
        <w:ind w:left="4677" w:hanging="180"/>
      </w:pPr>
    </w:lvl>
    <w:lvl w:ilvl="6" w:tplc="0C09000F" w:tentative="1">
      <w:start w:val="1"/>
      <w:numFmt w:val="decimal"/>
      <w:lvlText w:val="%7."/>
      <w:lvlJc w:val="left"/>
      <w:pPr>
        <w:ind w:left="5397" w:hanging="360"/>
      </w:pPr>
    </w:lvl>
    <w:lvl w:ilvl="7" w:tplc="0C090019" w:tentative="1">
      <w:start w:val="1"/>
      <w:numFmt w:val="lowerLetter"/>
      <w:lvlText w:val="%8."/>
      <w:lvlJc w:val="left"/>
      <w:pPr>
        <w:ind w:left="6117" w:hanging="360"/>
      </w:pPr>
    </w:lvl>
    <w:lvl w:ilvl="8" w:tplc="0C09001B" w:tentative="1">
      <w:start w:val="1"/>
      <w:numFmt w:val="lowerRoman"/>
      <w:lvlText w:val="%9."/>
      <w:lvlJc w:val="right"/>
      <w:pPr>
        <w:ind w:left="6837" w:hanging="180"/>
      </w:pPr>
    </w:lvl>
  </w:abstractNum>
  <w:num w:numId="1" w16cid:durableId="1882588353">
    <w:abstractNumId w:val="31"/>
  </w:num>
  <w:num w:numId="2" w16cid:durableId="1471745287">
    <w:abstractNumId w:val="19"/>
  </w:num>
  <w:num w:numId="3" w16cid:durableId="1520240900">
    <w:abstractNumId w:val="4"/>
  </w:num>
  <w:num w:numId="4" w16cid:durableId="837615934">
    <w:abstractNumId w:val="30"/>
  </w:num>
  <w:num w:numId="5" w16cid:durableId="1451977996">
    <w:abstractNumId w:val="22"/>
  </w:num>
  <w:num w:numId="6" w16cid:durableId="1103723370">
    <w:abstractNumId w:val="24"/>
  </w:num>
  <w:num w:numId="7" w16cid:durableId="1894732441">
    <w:abstractNumId w:val="24"/>
  </w:num>
  <w:num w:numId="8" w16cid:durableId="1167675741">
    <w:abstractNumId w:val="25"/>
  </w:num>
  <w:num w:numId="9" w16cid:durableId="800348690">
    <w:abstractNumId w:val="24"/>
  </w:num>
  <w:num w:numId="10" w16cid:durableId="1219633118">
    <w:abstractNumId w:val="25"/>
  </w:num>
  <w:num w:numId="11" w16cid:durableId="1665087851">
    <w:abstractNumId w:val="2"/>
  </w:num>
  <w:num w:numId="12" w16cid:durableId="1002662723">
    <w:abstractNumId w:val="0"/>
  </w:num>
  <w:num w:numId="13" w16cid:durableId="1652633070">
    <w:abstractNumId w:val="27"/>
  </w:num>
  <w:num w:numId="14" w16cid:durableId="1482965240">
    <w:abstractNumId w:val="33"/>
  </w:num>
  <w:num w:numId="15" w16cid:durableId="2092919986">
    <w:abstractNumId w:val="14"/>
  </w:num>
  <w:num w:numId="16" w16cid:durableId="35934030">
    <w:abstractNumId w:val="40"/>
  </w:num>
  <w:num w:numId="17" w16cid:durableId="1715082932">
    <w:abstractNumId w:val="8"/>
  </w:num>
  <w:num w:numId="18" w16cid:durableId="1306082641">
    <w:abstractNumId w:val="39"/>
  </w:num>
  <w:num w:numId="19" w16cid:durableId="1010713588">
    <w:abstractNumId w:val="13"/>
  </w:num>
  <w:num w:numId="20" w16cid:durableId="437914539">
    <w:abstractNumId w:val="45"/>
  </w:num>
  <w:num w:numId="21" w16cid:durableId="1776974413">
    <w:abstractNumId w:val="42"/>
  </w:num>
  <w:num w:numId="22" w16cid:durableId="1760132277">
    <w:abstractNumId w:val="7"/>
  </w:num>
  <w:num w:numId="23" w16cid:durableId="40637531">
    <w:abstractNumId w:val="38"/>
  </w:num>
  <w:num w:numId="24" w16cid:durableId="194853480">
    <w:abstractNumId w:val="36"/>
  </w:num>
  <w:num w:numId="25" w16cid:durableId="359430935">
    <w:abstractNumId w:val="32"/>
  </w:num>
  <w:num w:numId="26" w16cid:durableId="2141535155">
    <w:abstractNumId w:val="11"/>
  </w:num>
  <w:num w:numId="27" w16cid:durableId="1744450658">
    <w:abstractNumId w:val="35"/>
  </w:num>
  <w:num w:numId="28" w16cid:durableId="1902476642">
    <w:abstractNumId w:val="1"/>
  </w:num>
  <w:num w:numId="29" w16cid:durableId="977149683">
    <w:abstractNumId w:val="26"/>
  </w:num>
  <w:num w:numId="30" w16cid:durableId="1411318379">
    <w:abstractNumId w:val="15"/>
  </w:num>
  <w:num w:numId="31" w16cid:durableId="1326595499">
    <w:abstractNumId w:val="17"/>
  </w:num>
  <w:num w:numId="32" w16cid:durableId="1231695043">
    <w:abstractNumId w:val="44"/>
  </w:num>
  <w:num w:numId="33" w16cid:durableId="1966767548">
    <w:abstractNumId w:val="23"/>
  </w:num>
  <w:num w:numId="34" w16cid:durableId="5137539">
    <w:abstractNumId w:val="3"/>
  </w:num>
  <w:num w:numId="35" w16cid:durableId="1374112358">
    <w:abstractNumId w:val="6"/>
  </w:num>
  <w:num w:numId="36" w16cid:durableId="1865358974">
    <w:abstractNumId w:val="37"/>
  </w:num>
  <w:num w:numId="37" w16cid:durableId="2010978738">
    <w:abstractNumId w:val="28"/>
  </w:num>
  <w:num w:numId="38" w16cid:durableId="1275558429">
    <w:abstractNumId w:val="34"/>
  </w:num>
  <w:num w:numId="39" w16cid:durableId="313411413">
    <w:abstractNumId w:val="10"/>
  </w:num>
  <w:num w:numId="40" w16cid:durableId="1989017870">
    <w:abstractNumId w:val="43"/>
  </w:num>
  <w:num w:numId="41" w16cid:durableId="1607079318">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25461990">
    <w:abstractNumId w:val="21"/>
  </w:num>
  <w:num w:numId="43" w16cid:durableId="1795899869">
    <w:abstractNumId w:val="5"/>
  </w:num>
  <w:num w:numId="44" w16cid:durableId="1027559421">
    <w:abstractNumId w:val="20"/>
  </w:num>
  <w:num w:numId="45" w16cid:durableId="677199939">
    <w:abstractNumId w:val="18"/>
  </w:num>
  <w:num w:numId="46" w16cid:durableId="337583519">
    <w:abstractNumId w:val="9"/>
  </w:num>
  <w:num w:numId="47" w16cid:durableId="3274394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75747783">
    <w:abstractNumId w:val="41"/>
  </w:num>
  <w:num w:numId="49" w16cid:durableId="747075422">
    <w:abstractNumId w:val="29"/>
  </w:num>
  <w:num w:numId="50" w16cid:durableId="3748162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BE4"/>
    <w:rsid w:val="000021F5"/>
    <w:rsid w:val="000043CB"/>
    <w:rsid w:val="00005214"/>
    <w:rsid w:val="00006312"/>
    <w:rsid w:val="0001147B"/>
    <w:rsid w:val="00013F84"/>
    <w:rsid w:val="000153F3"/>
    <w:rsid w:val="00015483"/>
    <w:rsid w:val="0001642D"/>
    <w:rsid w:val="000165BD"/>
    <w:rsid w:val="00024993"/>
    <w:rsid w:val="00025B57"/>
    <w:rsid w:val="00026BDA"/>
    <w:rsid w:val="00031119"/>
    <w:rsid w:val="00033B5C"/>
    <w:rsid w:val="00034905"/>
    <w:rsid w:val="00036182"/>
    <w:rsid w:val="00036249"/>
    <w:rsid w:val="00037E42"/>
    <w:rsid w:val="00040CD3"/>
    <w:rsid w:val="00044187"/>
    <w:rsid w:val="000456E0"/>
    <w:rsid w:val="00045D17"/>
    <w:rsid w:val="00046DA9"/>
    <w:rsid w:val="00051744"/>
    <w:rsid w:val="00057CF9"/>
    <w:rsid w:val="00061670"/>
    <w:rsid w:val="00064D6C"/>
    <w:rsid w:val="00066C9D"/>
    <w:rsid w:val="00070AA8"/>
    <w:rsid w:val="00072674"/>
    <w:rsid w:val="00072DC2"/>
    <w:rsid w:val="00074DA8"/>
    <w:rsid w:val="00075C33"/>
    <w:rsid w:val="00076757"/>
    <w:rsid w:val="00080653"/>
    <w:rsid w:val="00083084"/>
    <w:rsid w:val="00083AB8"/>
    <w:rsid w:val="000844D6"/>
    <w:rsid w:val="00086060"/>
    <w:rsid w:val="000901FA"/>
    <w:rsid w:val="00090C5A"/>
    <w:rsid w:val="00094562"/>
    <w:rsid w:val="000A1619"/>
    <w:rsid w:val="000A5186"/>
    <w:rsid w:val="000B622C"/>
    <w:rsid w:val="000C1C21"/>
    <w:rsid w:val="000C1FD7"/>
    <w:rsid w:val="000C3654"/>
    <w:rsid w:val="000C452E"/>
    <w:rsid w:val="000C5361"/>
    <w:rsid w:val="000D5D8B"/>
    <w:rsid w:val="000D68EE"/>
    <w:rsid w:val="000D6BB7"/>
    <w:rsid w:val="000E2939"/>
    <w:rsid w:val="000E29DC"/>
    <w:rsid w:val="000E639E"/>
    <w:rsid w:val="000F20B2"/>
    <w:rsid w:val="000F2684"/>
    <w:rsid w:val="000F2688"/>
    <w:rsid w:val="000F5B1F"/>
    <w:rsid w:val="000F69FC"/>
    <w:rsid w:val="000F6A2A"/>
    <w:rsid w:val="0010052B"/>
    <w:rsid w:val="0010097A"/>
    <w:rsid w:val="001025CA"/>
    <w:rsid w:val="00114CE0"/>
    <w:rsid w:val="00120EAC"/>
    <w:rsid w:val="00127312"/>
    <w:rsid w:val="0013025E"/>
    <w:rsid w:val="00132892"/>
    <w:rsid w:val="00135BF7"/>
    <w:rsid w:val="001429A6"/>
    <w:rsid w:val="00144770"/>
    <w:rsid w:val="001501F0"/>
    <w:rsid w:val="0015056D"/>
    <w:rsid w:val="001552C6"/>
    <w:rsid w:val="00155A7A"/>
    <w:rsid w:val="00155ED9"/>
    <w:rsid w:val="00156619"/>
    <w:rsid w:val="001573C0"/>
    <w:rsid w:val="0015799C"/>
    <w:rsid w:val="00160268"/>
    <w:rsid w:val="001603B4"/>
    <w:rsid w:val="00160D2A"/>
    <w:rsid w:val="00165BEA"/>
    <w:rsid w:val="00165CEE"/>
    <w:rsid w:val="00166318"/>
    <w:rsid w:val="00166CD6"/>
    <w:rsid w:val="0016790E"/>
    <w:rsid w:val="00171DCF"/>
    <w:rsid w:val="00171F31"/>
    <w:rsid w:val="00173E02"/>
    <w:rsid w:val="0017746E"/>
    <w:rsid w:val="001804BD"/>
    <w:rsid w:val="00183A2A"/>
    <w:rsid w:val="00185003"/>
    <w:rsid w:val="001876F3"/>
    <w:rsid w:val="001905C2"/>
    <w:rsid w:val="001948AD"/>
    <w:rsid w:val="00196DC8"/>
    <w:rsid w:val="001A0371"/>
    <w:rsid w:val="001A12DC"/>
    <w:rsid w:val="001A36F2"/>
    <w:rsid w:val="001A41CA"/>
    <w:rsid w:val="001B0782"/>
    <w:rsid w:val="001B306F"/>
    <w:rsid w:val="001B3F13"/>
    <w:rsid w:val="001B4119"/>
    <w:rsid w:val="001B4314"/>
    <w:rsid w:val="001C1773"/>
    <w:rsid w:val="001C1789"/>
    <w:rsid w:val="001C206E"/>
    <w:rsid w:val="001C74C9"/>
    <w:rsid w:val="001C7CEE"/>
    <w:rsid w:val="001D0161"/>
    <w:rsid w:val="001D0BB4"/>
    <w:rsid w:val="001D13DD"/>
    <w:rsid w:val="001D284A"/>
    <w:rsid w:val="001D2953"/>
    <w:rsid w:val="001D2B0F"/>
    <w:rsid w:val="001D3771"/>
    <w:rsid w:val="001D5C0F"/>
    <w:rsid w:val="001E067C"/>
    <w:rsid w:val="001E49C0"/>
    <w:rsid w:val="001E5640"/>
    <w:rsid w:val="001F2C45"/>
    <w:rsid w:val="001F5A18"/>
    <w:rsid w:val="001F647D"/>
    <w:rsid w:val="001F76A4"/>
    <w:rsid w:val="001F78AE"/>
    <w:rsid w:val="002014E5"/>
    <w:rsid w:val="00202669"/>
    <w:rsid w:val="00203EB8"/>
    <w:rsid w:val="00204473"/>
    <w:rsid w:val="0020493E"/>
    <w:rsid w:val="002113B4"/>
    <w:rsid w:val="0021151E"/>
    <w:rsid w:val="00214732"/>
    <w:rsid w:val="0021623D"/>
    <w:rsid w:val="00220092"/>
    <w:rsid w:val="00221DC3"/>
    <w:rsid w:val="0022484E"/>
    <w:rsid w:val="00224946"/>
    <w:rsid w:val="00225810"/>
    <w:rsid w:val="0022677F"/>
    <w:rsid w:val="0023024E"/>
    <w:rsid w:val="00230F5C"/>
    <w:rsid w:val="00231B57"/>
    <w:rsid w:val="002334D2"/>
    <w:rsid w:val="00233C5A"/>
    <w:rsid w:val="0023640E"/>
    <w:rsid w:val="0024018C"/>
    <w:rsid w:val="00242759"/>
    <w:rsid w:val="00243603"/>
    <w:rsid w:val="00250A9D"/>
    <w:rsid w:val="00252449"/>
    <w:rsid w:val="00256BED"/>
    <w:rsid w:val="0026001C"/>
    <w:rsid w:val="00262DEE"/>
    <w:rsid w:val="0027094B"/>
    <w:rsid w:val="00271701"/>
    <w:rsid w:val="00272F0B"/>
    <w:rsid w:val="002756D8"/>
    <w:rsid w:val="002840E6"/>
    <w:rsid w:val="00284D8B"/>
    <w:rsid w:val="00285B53"/>
    <w:rsid w:val="00286800"/>
    <w:rsid w:val="00290E50"/>
    <w:rsid w:val="00290FAD"/>
    <w:rsid w:val="002910A3"/>
    <w:rsid w:val="0029330B"/>
    <w:rsid w:val="00295705"/>
    <w:rsid w:val="002A0C3B"/>
    <w:rsid w:val="002A43D2"/>
    <w:rsid w:val="002A49EE"/>
    <w:rsid w:val="002A74F6"/>
    <w:rsid w:val="002B1194"/>
    <w:rsid w:val="002B297D"/>
    <w:rsid w:val="002B3DA5"/>
    <w:rsid w:val="002B4178"/>
    <w:rsid w:val="002B4318"/>
    <w:rsid w:val="002B5089"/>
    <w:rsid w:val="002B6CDE"/>
    <w:rsid w:val="002B7546"/>
    <w:rsid w:val="002C2860"/>
    <w:rsid w:val="002C41BC"/>
    <w:rsid w:val="002D07A1"/>
    <w:rsid w:val="002D1359"/>
    <w:rsid w:val="002D2A0D"/>
    <w:rsid w:val="002D56A7"/>
    <w:rsid w:val="002E461D"/>
    <w:rsid w:val="002E6343"/>
    <w:rsid w:val="002E6BEC"/>
    <w:rsid w:val="002E78B8"/>
    <w:rsid w:val="002F0510"/>
    <w:rsid w:val="002F3365"/>
    <w:rsid w:val="002F3888"/>
    <w:rsid w:val="002F69C3"/>
    <w:rsid w:val="003001EB"/>
    <w:rsid w:val="0030208D"/>
    <w:rsid w:val="003020B5"/>
    <w:rsid w:val="00303D7D"/>
    <w:rsid w:val="003041BC"/>
    <w:rsid w:val="00305A5F"/>
    <w:rsid w:val="00306ED0"/>
    <w:rsid w:val="0030782C"/>
    <w:rsid w:val="0031098B"/>
    <w:rsid w:val="0031523D"/>
    <w:rsid w:val="0032114B"/>
    <w:rsid w:val="00323ADE"/>
    <w:rsid w:val="00325635"/>
    <w:rsid w:val="00326758"/>
    <w:rsid w:val="00327679"/>
    <w:rsid w:val="00334F25"/>
    <w:rsid w:val="00335502"/>
    <w:rsid w:val="0033768C"/>
    <w:rsid w:val="003421B5"/>
    <w:rsid w:val="00344845"/>
    <w:rsid w:val="003461EF"/>
    <w:rsid w:val="00347432"/>
    <w:rsid w:val="00350170"/>
    <w:rsid w:val="0035537A"/>
    <w:rsid w:val="00356DD0"/>
    <w:rsid w:val="00357B05"/>
    <w:rsid w:val="00365A72"/>
    <w:rsid w:val="003660FD"/>
    <w:rsid w:val="00366983"/>
    <w:rsid w:val="00367345"/>
    <w:rsid w:val="00367C98"/>
    <w:rsid w:val="00373FED"/>
    <w:rsid w:val="003743B3"/>
    <w:rsid w:val="003755C3"/>
    <w:rsid w:val="00381E30"/>
    <w:rsid w:val="00382449"/>
    <w:rsid w:val="00384332"/>
    <w:rsid w:val="003862F3"/>
    <w:rsid w:val="00386A06"/>
    <w:rsid w:val="00387A15"/>
    <w:rsid w:val="0039040A"/>
    <w:rsid w:val="00392AFC"/>
    <w:rsid w:val="00394A89"/>
    <w:rsid w:val="003958AF"/>
    <w:rsid w:val="00395E36"/>
    <w:rsid w:val="00397165"/>
    <w:rsid w:val="003A2813"/>
    <w:rsid w:val="003A3785"/>
    <w:rsid w:val="003A44BC"/>
    <w:rsid w:val="003A65D2"/>
    <w:rsid w:val="003B6649"/>
    <w:rsid w:val="003B673A"/>
    <w:rsid w:val="003B7B87"/>
    <w:rsid w:val="003C1D2E"/>
    <w:rsid w:val="003C52D7"/>
    <w:rsid w:val="003C6108"/>
    <w:rsid w:val="003C6256"/>
    <w:rsid w:val="003C68BA"/>
    <w:rsid w:val="003D2075"/>
    <w:rsid w:val="003D422A"/>
    <w:rsid w:val="003E2C2A"/>
    <w:rsid w:val="003E6BC9"/>
    <w:rsid w:val="003F70CF"/>
    <w:rsid w:val="00402D13"/>
    <w:rsid w:val="0040469C"/>
    <w:rsid w:val="004061F4"/>
    <w:rsid w:val="00410BF0"/>
    <w:rsid w:val="00410EBF"/>
    <w:rsid w:val="004119A2"/>
    <w:rsid w:val="004121AA"/>
    <w:rsid w:val="00420E03"/>
    <w:rsid w:val="004213E5"/>
    <w:rsid w:val="00423122"/>
    <w:rsid w:val="00423241"/>
    <w:rsid w:val="0042331E"/>
    <w:rsid w:val="00432969"/>
    <w:rsid w:val="0043355F"/>
    <w:rsid w:val="0043375C"/>
    <w:rsid w:val="00434524"/>
    <w:rsid w:val="0043559B"/>
    <w:rsid w:val="00440141"/>
    <w:rsid w:val="00440D74"/>
    <w:rsid w:val="00441286"/>
    <w:rsid w:val="0044178E"/>
    <w:rsid w:val="00441ECC"/>
    <w:rsid w:val="00442939"/>
    <w:rsid w:val="00445E44"/>
    <w:rsid w:val="00446319"/>
    <w:rsid w:val="004530AE"/>
    <w:rsid w:val="00455CDA"/>
    <w:rsid w:val="00456927"/>
    <w:rsid w:val="00461819"/>
    <w:rsid w:val="00461B18"/>
    <w:rsid w:val="00463986"/>
    <w:rsid w:val="00464D35"/>
    <w:rsid w:val="00471CF0"/>
    <w:rsid w:val="00474D11"/>
    <w:rsid w:val="00475504"/>
    <w:rsid w:val="00480812"/>
    <w:rsid w:val="00481829"/>
    <w:rsid w:val="00481BE9"/>
    <w:rsid w:val="00482149"/>
    <w:rsid w:val="00484153"/>
    <w:rsid w:val="0048530A"/>
    <w:rsid w:val="00486402"/>
    <w:rsid w:val="00486ED4"/>
    <w:rsid w:val="0049099C"/>
    <w:rsid w:val="00492EE9"/>
    <w:rsid w:val="00493773"/>
    <w:rsid w:val="00493C56"/>
    <w:rsid w:val="00495B39"/>
    <w:rsid w:val="004A2C60"/>
    <w:rsid w:val="004A3264"/>
    <w:rsid w:val="004A3822"/>
    <w:rsid w:val="004A5A47"/>
    <w:rsid w:val="004A5BE6"/>
    <w:rsid w:val="004A7311"/>
    <w:rsid w:val="004A7E53"/>
    <w:rsid w:val="004B06EA"/>
    <w:rsid w:val="004B32D2"/>
    <w:rsid w:val="004C1716"/>
    <w:rsid w:val="004C375D"/>
    <w:rsid w:val="004C54B5"/>
    <w:rsid w:val="004C5C18"/>
    <w:rsid w:val="004C6C23"/>
    <w:rsid w:val="004C765C"/>
    <w:rsid w:val="004D4911"/>
    <w:rsid w:val="004E2FBB"/>
    <w:rsid w:val="004E5A8F"/>
    <w:rsid w:val="004E60B4"/>
    <w:rsid w:val="004F2565"/>
    <w:rsid w:val="004F3F6F"/>
    <w:rsid w:val="004F4613"/>
    <w:rsid w:val="004F46AC"/>
    <w:rsid w:val="005058C8"/>
    <w:rsid w:val="00505A6D"/>
    <w:rsid w:val="0050755B"/>
    <w:rsid w:val="00507949"/>
    <w:rsid w:val="005107B8"/>
    <w:rsid w:val="00514711"/>
    <w:rsid w:val="00516EC3"/>
    <w:rsid w:val="0052245D"/>
    <w:rsid w:val="0053083B"/>
    <w:rsid w:val="00536C34"/>
    <w:rsid w:val="00536C68"/>
    <w:rsid w:val="00540F82"/>
    <w:rsid w:val="00541C41"/>
    <w:rsid w:val="0054419B"/>
    <w:rsid w:val="005466BD"/>
    <w:rsid w:val="00546723"/>
    <w:rsid w:val="0054727B"/>
    <w:rsid w:val="0055314F"/>
    <w:rsid w:val="00554183"/>
    <w:rsid w:val="0055729E"/>
    <w:rsid w:val="00557862"/>
    <w:rsid w:val="00557AF3"/>
    <w:rsid w:val="00561454"/>
    <w:rsid w:val="00566030"/>
    <w:rsid w:val="0056705E"/>
    <w:rsid w:val="00572E1C"/>
    <w:rsid w:val="00573D58"/>
    <w:rsid w:val="00576FB9"/>
    <w:rsid w:val="00582863"/>
    <w:rsid w:val="00583BE0"/>
    <w:rsid w:val="0058419A"/>
    <w:rsid w:val="00584463"/>
    <w:rsid w:val="005861A6"/>
    <w:rsid w:val="0058682F"/>
    <w:rsid w:val="00586CDA"/>
    <w:rsid w:val="0058711F"/>
    <w:rsid w:val="00587DFD"/>
    <w:rsid w:val="00591E20"/>
    <w:rsid w:val="00592CF0"/>
    <w:rsid w:val="00592F15"/>
    <w:rsid w:val="00593867"/>
    <w:rsid w:val="00597984"/>
    <w:rsid w:val="005A0982"/>
    <w:rsid w:val="005A0F3B"/>
    <w:rsid w:val="005A4D2B"/>
    <w:rsid w:val="005A546C"/>
    <w:rsid w:val="005A5D64"/>
    <w:rsid w:val="005A70F8"/>
    <w:rsid w:val="005B302F"/>
    <w:rsid w:val="005B38C8"/>
    <w:rsid w:val="005B39D3"/>
    <w:rsid w:val="005B4948"/>
    <w:rsid w:val="005B56A8"/>
    <w:rsid w:val="005B7C35"/>
    <w:rsid w:val="005C290A"/>
    <w:rsid w:val="005C2940"/>
    <w:rsid w:val="005C2BFC"/>
    <w:rsid w:val="005C391C"/>
    <w:rsid w:val="005C4768"/>
    <w:rsid w:val="005D1324"/>
    <w:rsid w:val="005D37FE"/>
    <w:rsid w:val="005D3A84"/>
    <w:rsid w:val="005D48EB"/>
    <w:rsid w:val="005D4959"/>
    <w:rsid w:val="005D4EDB"/>
    <w:rsid w:val="005D5063"/>
    <w:rsid w:val="005E0077"/>
    <w:rsid w:val="005E2E92"/>
    <w:rsid w:val="005E2EBD"/>
    <w:rsid w:val="005E4E9D"/>
    <w:rsid w:val="005F1480"/>
    <w:rsid w:val="005F1A2B"/>
    <w:rsid w:val="005F1B26"/>
    <w:rsid w:val="00601827"/>
    <w:rsid w:val="006030D0"/>
    <w:rsid w:val="00604AD4"/>
    <w:rsid w:val="00604B5C"/>
    <w:rsid w:val="00615D88"/>
    <w:rsid w:val="00621532"/>
    <w:rsid w:val="00622D9B"/>
    <w:rsid w:val="00625A19"/>
    <w:rsid w:val="00625B2C"/>
    <w:rsid w:val="00626AEC"/>
    <w:rsid w:val="00633A3A"/>
    <w:rsid w:val="00633F44"/>
    <w:rsid w:val="00634E13"/>
    <w:rsid w:val="006353A8"/>
    <w:rsid w:val="00647C3A"/>
    <w:rsid w:val="00651463"/>
    <w:rsid w:val="006522B3"/>
    <w:rsid w:val="00653FBE"/>
    <w:rsid w:val="00661329"/>
    <w:rsid w:val="006616A2"/>
    <w:rsid w:val="00664AEA"/>
    <w:rsid w:val="00665693"/>
    <w:rsid w:val="00666999"/>
    <w:rsid w:val="006754F1"/>
    <w:rsid w:val="00676EE5"/>
    <w:rsid w:val="006822CC"/>
    <w:rsid w:val="00685107"/>
    <w:rsid w:val="006856BE"/>
    <w:rsid w:val="006871A8"/>
    <w:rsid w:val="006873BA"/>
    <w:rsid w:val="0068751D"/>
    <w:rsid w:val="006912A5"/>
    <w:rsid w:val="0069634D"/>
    <w:rsid w:val="006A159D"/>
    <w:rsid w:val="006A29EB"/>
    <w:rsid w:val="006B5CD6"/>
    <w:rsid w:val="006C102C"/>
    <w:rsid w:val="006C3391"/>
    <w:rsid w:val="006C3FCC"/>
    <w:rsid w:val="006C6C6E"/>
    <w:rsid w:val="006C7246"/>
    <w:rsid w:val="006C74CE"/>
    <w:rsid w:val="006D16D5"/>
    <w:rsid w:val="006D1B88"/>
    <w:rsid w:val="006D2B30"/>
    <w:rsid w:val="006D54EC"/>
    <w:rsid w:val="006E1389"/>
    <w:rsid w:val="006E28CA"/>
    <w:rsid w:val="006E453E"/>
    <w:rsid w:val="006E4A0C"/>
    <w:rsid w:val="006F09E8"/>
    <w:rsid w:val="006F52CF"/>
    <w:rsid w:val="006F5E58"/>
    <w:rsid w:val="007010FB"/>
    <w:rsid w:val="00701A46"/>
    <w:rsid w:val="007117A5"/>
    <w:rsid w:val="007122B5"/>
    <w:rsid w:val="00712EF1"/>
    <w:rsid w:val="00715707"/>
    <w:rsid w:val="00715C75"/>
    <w:rsid w:val="00716654"/>
    <w:rsid w:val="00717B1B"/>
    <w:rsid w:val="0072401A"/>
    <w:rsid w:val="0072498E"/>
    <w:rsid w:val="00725A09"/>
    <w:rsid w:val="00725DA5"/>
    <w:rsid w:val="00727237"/>
    <w:rsid w:val="00735FA7"/>
    <w:rsid w:val="00744034"/>
    <w:rsid w:val="007456E9"/>
    <w:rsid w:val="007471D6"/>
    <w:rsid w:val="00750C04"/>
    <w:rsid w:val="00750C06"/>
    <w:rsid w:val="00753085"/>
    <w:rsid w:val="00753217"/>
    <w:rsid w:val="00763007"/>
    <w:rsid w:val="0076322C"/>
    <w:rsid w:val="00764EF4"/>
    <w:rsid w:val="007702B5"/>
    <w:rsid w:val="00776D7E"/>
    <w:rsid w:val="007774E5"/>
    <w:rsid w:val="00777B6C"/>
    <w:rsid w:val="00783C5B"/>
    <w:rsid w:val="0078560A"/>
    <w:rsid w:val="00792C57"/>
    <w:rsid w:val="007A75DF"/>
    <w:rsid w:val="007B23B6"/>
    <w:rsid w:val="007B4877"/>
    <w:rsid w:val="007C029B"/>
    <w:rsid w:val="007C03C0"/>
    <w:rsid w:val="007C257B"/>
    <w:rsid w:val="007C40E2"/>
    <w:rsid w:val="007D45F6"/>
    <w:rsid w:val="007D591F"/>
    <w:rsid w:val="007E0752"/>
    <w:rsid w:val="007E07CD"/>
    <w:rsid w:val="007E23ED"/>
    <w:rsid w:val="007E396F"/>
    <w:rsid w:val="007E3B64"/>
    <w:rsid w:val="007E4124"/>
    <w:rsid w:val="007E7EE7"/>
    <w:rsid w:val="007F088F"/>
    <w:rsid w:val="007F236A"/>
    <w:rsid w:val="007F332D"/>
    <w:rsid w:val="007F4502"/>
    <w:rsid w:val="007F7138"/>
    <w:rsid w:val="00801709"/>
    <w:rsid w:val="00801DAF"/>
    <w:rsid w:val="00802C7D"/>
    <w:rsid w:val="00810089"/>
    <w:rsid w:val="00814878"/>
    <w:rsid w:val="0081518C"/>
    <w:rsid w:val="00816ACF"/>
    <w:rsid w:val="00820354"/>
    <w:rsid w:val="00823120"/>
    <w:rsid w:val="008246A2"/>
    <w:rsid w:val="00827843"/>
    <w:rsid w:val="008343E7"/>
    <w:rsid w:val="0083521F"/>
    <w:rsid w:val="00841062"/>
    <w:rsid w:val="0084222A"/>
    <w:rsid w:val="00851C75"/>
    <w:rsid w:val="00853027"/>
    <w:rsid w:val="00853F72"/>
    <w:rsid w:val="00854553"/>
    <w:rsid w:val="0085512F"/>
    <w:rsid w:val="0085537D"/>
    <w:rsid w:val="00856AAA"/>
    <w:rsid w:val="0085751D"/>
    <w:rsid w:val="00860D79"/>
    <w:rsid w:val="008612C8"/>
    <w:rsid w:val="00865007"/>
    <w:rsid w:val="00866080"/>
    <w:rsid w:val="00866D4B"/>
    <w:rsid w:val="0086726E"/>
    <w:rsid w:val="008707DA"/>
    <w:rsid w:val="00871FFB"/>
    <w:rsid w:val="0087240F"/>
    <w:rsid w:val="008778EF"/>
    <w:rsid w:val="008836D3"/>
    <w:rsid w:val="0088587B"/>
    <w:rsid w:val="00887553"/>
    <w:rsid w:val="00887CAC"/>
    <w:rsid w:val="00895236"/>
    <w:rsid w:val="00895BE4"/>
    <w:rsid w:val="008A0CDC"/>
    <w:rsid w:val="008A46EE"/>
    <w:rsid w:val="008B0DC9"/>
    <w:rsid w:val="008B22B1"/>
    <w:rsid w:val="008B44C1"/>
    <w:rsid w:val="008B5D37"/>
    <w:rsid w:val="008B73EA"/>
    <w:rsid w:val="008B7D85"/>
    <w:rsid w:val="008C00AC"/>
    <w:rsid w:val="008C40B5"/>
    <w:rsid w:val="008C4982"/>
    <w:rsid w:val="008C5432"/>
    <w:rsid w:val="008D1345"/>
    <w:rsid w:val="008D1EA2"/>
    <w:rsid w:val="008E3ED7"/>
    <w:rsid w:val="008E4109"/>
    <w:rsid w:val="008E5749"/>
    <w:rsid w:val="008E704D"/>
    <w:rsid w:val="008F0135"/>
    <w:rsid w:val="008F096E"/>
    <w:rsid w:val="008F29AC"/>
    <w:rsid w:val="008F2E58"/>
    <w:rsid w:val="008F4168"/>
    <w:rsid w:val="008F53EF"/>
    <w:rsid w:val="008F7580"/>
    <w:rsid w:val="008F78B3"/>
    <w:rsid w:val="00901D06"/>
    <w:rsid w:val="009020BE"/>
    <w:rsid w:val="00910A68"/>
    <w:rsid w:val="0091264C"/>
    <w:rsid w:val="00914F3E"/>
    <w:rsid w:val="0091504C"/>
    <w:rsid w:val="0091556A"/>
    <w:rsid w:val="00917324"/>
    <w:rsid w:val="00917A43"/>
    <w:rsid w:val="00917AED"/>
    <w:rsid w:val="00917F90"/>
    <w:rsid w:val="00921435"/>
    <w:rsid w:val="00922523"/>
    <w:rsid w:val="00925679"/>
    <w:rsid w:val="00925D84"/>
    <w:rsid w:val="009304D0"/>
    <w:rsid w:val="0093127B"/>
    <w:rsid w:val="00931430"/>
    <w:rsid w:val="0093491F"/>
    <w:rsid w:val="00934C54"/>
    <w:rsid w:val="00942273"/>
    <w:rsid w:val="00944B05"/>
    <w:rsid w:val="009468CB"/>
    <w:rsid w:val="00947242"/>
    <w:rsid w:val="00950EE2"/>
    <w:rsid w:val="00951EF1"/>
    <w:rsid w:val="0095256C"/>
    <w:rsid w:val="00956BB9"/>
    <w:rsid w:val="00966C84"/>
    <w:rsid w:val="0097032A"/>
    <w:rsid w:val="00971A19"/>
    <w:rsid w:val="0097715C"/>
    <w:rsid w:val="009774C4"/>
    <w:rsid w:val="009774D3"/>
    <w:rsid w:val="00981149"/>
    <w:rsid w:val="00981CF8"/>
    <w:rsid w:val="00982A27"/>
    <w:rsid w:val="00986862"/>
    <w:rsid w:val="00987012"/>
    <w:rsid w:val="00987C48"/>
    <w:rsid w:val="00993B5E"/>
    <w:rsid w:val="009A23BE"/>
    <w:rsid w:val="009B1D24"/>
    <w:rsid w:val="009B3A9E"/>
    <w:rsid w:val="009B4408"/>
    <w:rsid w:val="009B56B6"/>
    <w:rsid w:val="009B61FE"/>
    <w:rsid w:val="009B7627"/>
    <w:rsid w:val="009B7A0E"/>
    <w:rsid w:val="009C544A"/>
    <w:rsid w:val="009C7A6B"/>
    <w:rsid w:val="009D329B"/>
    <w:rsid w:val="009D33ED"/>
    <w:rsid w:val="009D3CC8"/>
    <w:rsid w:val="009D46E6"/>
    <w:rsid w:val="009D4789"/>
    <w:rsid w:val="009D6C8B"/>
    <w:rsid w:val="009E0BC2"/>
    <w:rsid w:val="009E1DD3"/>
    <w:rsid w:val="009E4EFA"/>
    <w:rsid w:val="009E635F"/>
    <w:rsid w:val="009E69AB"/>
    <w:rsid w:val="009F18C5"/>
    <w:rsid w:val="009F3C84"/>
    <w:rsid w:val="009F5427"/>
    <w:rsid w:val="009F710A"/>
    <w:rsid w:val="00A0134E"/>
    <w:rsid w:val="00A03869"/>
    <w:rsid w:val="00A05E7F"/>
    <w:rsid w:val="00A1194D"/>
    <w:rsid w:val="00A13839"/>
    <w:rsid w:val="00A13C54"/>
    <w:rsid w:val="00A15143"/>
    <w:rsid w:val="00A15AF8"/>
    <w:rsid w:val="00A16644"/>
    <w:rsid w:val="00A2291D"/>
    <w:rsid w:val="00A2475F"/>
    <w:rsid w:val="00A25992"/>
    <w:rsid w:val="00A31816"/>
    <w:rsid w:val="00A31D1D"/>
    <w:rsid w:val="00A331E5"/>
    <w:rsid w:val="00A358FA"/>
    <w:rsid w:val="00A361BD"/>
    <w:rsid w:val="00A42B6C"/>
    <w:rsid w:val="00A44A22"/>
    <w:rsid w:val="00A4546D"/>
    <w:rsid w:val="00A461BE"/>
    <w:rsid w:val="00A46EC5"/>
    <w:rsid w:val="00A47694"/>
    <w:rsid w:val="00A516D6"/>
    <w:rsid w:val="00A61D0E"/>
    <w:rsid w:val="00A62605"/>
    <w:rsid w:val="00A6799C"/>
    <w:rsid w:val="00A67D9A"/>
    <w:rsid w:val="00A67EFD"/>
    <w:rsid w:val="00A67FDF"/>
    <w:rsid w:val="00A706B5"/>
    <w:rsid w:val="00A75FA8"/>
    <w:rsid w:val="00A766DD"/>
    <w:rsid w:val="00A7782E"/>
    <w:rsid w:val="00A81E05"/>
    <w:rsid w:val="00A82BCC"/>
    <w:rsid w:val="00A86BFC"/>
    <w:rsid w:val="00A940E8"/>
    <w:rsid w:val="00A94ED2"/>
    <w:rsid w:val="00A970FE"/>
    <w:rsid w:val="00A97920"/>
    <w:rsid w:val="00AA2381"/>
    <w:rsid w:val="00AA2C14"/>
    <w:rsid w:val="00AA3A01"/>
    <w:rsid w:val="00AA5EBD"/>
    <w:rsid w:val="00AB26D3"/>
    <w:rsid w:val="00AB2DC4"/>
    <w:rsid w:val="00AB6B4E"/>
    <w:rsid w:val="00AC1E3C"/>
    <w:rsid w:val="00AC42C3"/>
    <w:rsid w:val="00AC448A"/>
    <w:rsid w:val="00AD663D"/>
    <w:rsid w:val="00AD698B"/>
    <w:rsid w:val="00AD7B08"/>
    <w:rsid w:val="00AE293C"/>
    <w:rsid w:val="00AE3735"/>
    <w:rsid w:val="00AE3C67"/>
    <w:rsid w:val="00AE4EDE"/>
    <w:rsid w:val="00AE5D2C"/>
    <w:rsid w:val="00AE5DB5"/>
    <w:rsid w:val="00AE7101"/>
    <w:rsid w:val="00AF04CA"/>
    <w:rsid w:val="00AF1222"/>
    <w:rsid w:val="00B02B3C"/>
    <w:rsid w:val="00B03C6A"/>
    <w:rsid w:val="00B1050E"/>
    <w:rsid w:val="00B1073F"/>
    <w:rsid w:val="00B10AE6"/>
    <w:rsid w:val="00B140A3"/>
    <w:rsid w:val="00B14F71"/>
    <w:rsid w:val="00B16D45"/>
    <w:rsid w:val="00B1764A"/>
    <w:rsid w:val="00B17D68"/>
    <w:rsid w:val="00B20715"/>
    <w:rsid w:val="00B2219C"/>
    <w:rsid w:val="00B266D2"/>
    <w:rsid w:val="00B34F4E"/>
    <w:rsid w:val="00B4058F"/>
    <w:rsid w:val="00B41628"/>
    <w:rsid w:val="00B42E10"/>
    <w:rsid w:val="00B45C3A"/>
    <w:rsid w:val="00B474FF"/>
    <w:rsid w:val="00B52740"/>
    <w:rsid w:val="00B52963"/>
    <w:rsid w:val="00B54281"/>
    <w:rsid w:val="00B54A11"/>
    <w:rsid w:val="00B60BC4"/>
    <w:rsid w:val="00B60C81"/>
    <w:rsid w:val="00B6117A"/>
    <w:rsid w:val="00B6194A"/>
    <w:rsid w:val="00B66DAD"/>
    <w:rsid w:val="00B66F68"/>
    <w:rsid w:val="00B7075A"/>
    <w:rsid w:val="00B74516"/>
    <w:rsid w:val="00B76AEC"/>
    <w:rsid w:val="00B8045A"/>
    <w:rsid w:val="00B814CB"/>
    <w:rsid w:val="00B86466"/>
    <w:rsid w:val="00B929AA"/>
    <w:rsid w:val="00B97CE0"/>
    <w:rsid w:val="00BA4E02"/>
    <w:rsid w:val="00BB0756"/>
    <w:rsid w:val="00BB3155"/>
    <w:rsid w:val="00BB6A5F"/>
    <w:rsid w:val="00BB7CA4"/>
    <w:rsid w:val="00BC022B"/>
    <w:rsid w:val="00BC447C"/>
    <w:rsid w:val="00BE066B"/>
    <w:rsid w:val="00BE45BF"/>
    <w:rsid w:val="00BE6805"/>
    <w:rsid w:val="00BF274B"/>
    <w:rsid w:val="00BF50AE"/>
    <w:rsid w:val="00BF6527"/>
    <w:rsid w:val="00C00223"/>
    <w:rsid w:val="00C01B46"/>
    <w:rsid w:val="00C03BA9"/>
    <w:rsid w:val="00C0471B"/>
    <w:rsid w:val="00C059E6"/>
    <w:rsid w:val="00C11089"/>
    <w:rsid w:val="00C133A3"/>
    <w:rsid w:val="00C14B96"/>
    <w:rsid w:val="00C15B5E"/>
    <w:rsid w:val="00C16E41"/>
    <w:rsid w:val="00C21FDA"/>
    <w:rsid w:val="00C258CC"/>
    <w:rsid w:val="00C34784"/>
    <w:rsid w:val="00C363C4"/>
    <w:rsid w:val="00C365EF"/>
    <w:rsid w:val="00C36633"/>
    <w:rsid w:val="00C41365"/>
    <w:rsid w:val="00C43765"/>
    <w:rsid w:val="00C44835"/>
    <w:rsid w:val="00C46042"/>
    <w:rsid w:val="00C51FDA"/>
    <w:rsid w:val="00C53E36"/>
    <w:rsid w:val="00C547C7"/>
    <w:rsid w:val="00C565DC"/>
    <w:rsid w:val="00C5687B"/>
    <w:rsid w:val="00C60047"/>
    <w:rsid w:val="00C62CDF"/>
    <w:rsid w:val="00C63771"/>
    <w:rsid w:val="00C63BEA"/>
    <w:rsid w:val="00C63D26"/>
    <w:rsid w:val="00C63F3A"/>
    <w:rsid w:val="00C6440A"/>
    <w:rsid w:val="00C65D6F"/>
    <w:rsid w:val="00C75A36"/>
    <w:rsid w:val="00C81271"/>
    <w:rsid w:val="00C82B00"/>
    <w:rsid w:val="00C83462"/>
    <w:rsid w:val="00C87206"/>
    <w:rsid w:val="00C91044"/>
    <w:rsid w:val="00C944C2"/>
    <w:rsid w:val="00CA1728"/>
    <w:rsid w:val="00CA359C"/>
    <w:rsid w:val="00CA6175"/>
    <w:rsid w:val="00CB014F"/>
    <w:rsid w:val="00CB2F58"/>
    <w:rsid w:val="00CB2FA2"/>
    <w:rsid w:val="00CC11D3"/>
    <w:rsid w:val="00CC1541"/>
    <w:rsid w:val="00CD3133"/>
    <w:rsid w:val="00CD5805"/>
    <w:rsid w:val="00CD63DC"/>
    <w:rsid w:val="00CD7FA6"/>
    <w:rsid w:val="00CE0011"/>
    <w:rsid w:val="00CE1AEA"/>
    <w:rsid w:val="00CE32CB"/>
    <w:rsid w:val="00CE4EF3"/>
    <w:rsid w:val="00CF5813"/>
    <w:rsid w:val="00CF5AFE"/>
    <w:rsid w:val="00CF7E61"/>
    <w:rsid w:val="00D01554"/>
    <w:rsid w:val="00D01FAF"/>
    <w:rsid w:val="00D0239B"/>
    <w:rsid w:val="00D0473B"/>
    <w:rsid w:val="00D1091A"/>
    <w:rsid w:val="00D10DDC"/>
    <w:rsid w:val="00D14203"/>
    <w:rsid w:val="00D1468D"/>
    <w:rsid w:val="00D14FE7"/>
    <w:rsid w:val="00D172F9"/>
    <w:rsid w:val="00D2304F"/>
    <w:rsid w:val="00D23188"/>
    <w:rsid w:val="00D23806"/>
    <w:rsid w:val="00D25B82"/>
    <w:rsid w:val="00D25D01"/>
    <w:rsid w:val="00D25D5A"/>
    <w:rsid w:val="00D344ED"/>
    <w:rsid w:val="00D40DF8"/>
    <w:rsid w:val="00D43403"/>
    <w:rsid w:val="00D451A6"/>
    <w:rsid w:val="00D50DA6"/>
    <w:rsid w:val="00D544FB"/>
    <w:rsid w:val="00D573A3"/>
    <w:rsid w:val="00D610BD"/>
    <w:rsid w:val="00D628E1"/>
    <w:rsid w:val="00D66353"/>
    <w:rsid w:val="00D67A3D"/>
    <w:rsid w:val="00D737F9"/>
    <w:rsid w:val="00D75169"/>
    <w:rsid w:val="00D763AF"/>
    <w:rsid w:val="00D77C23"/>
    <w:rsid w:val="00D80A67"/>
    <w:rsid w:val="00D83286"/>
    <w:rsid w:val="00D83459"/>
    <w:rsid w:val="00D839C6"/>
    <w:rsid w:val="00D878C1"/>
    <w:rsid w:val="00D935DF"/>
    <w:rsid w:val="00D93EBE"/>
    <w:rsid w:val="00D96AAB"/>
    <w:rsid w:val="00D97AFF"/>
    <w:rsid w:val="00DA4E54"/>
    <w:rsid w:val="00DA59BF"/>
    <w:rsid w:val="00DA6895"/>
    <w:rsid w:val="00DA77DB"/>
    <w:rsid w:val="00DB5852"/>
    <w:rsid w:val="00DB6AD8"/>
    <w:rsid w:val="00DB71EB"/>
    <w:rsid w:val="00DB733C"/>
    <w:rsid w:val="00DB7AA8"/>
    <w:rsid w:val="00DC159B"/>
    <w:rsid w:val="00DC1F6C"/>
    <w:rsid w:val="00DC2FF8"/>
    <w:rsid w:val="00DC3343"/>
    <w:rsid w:val="00DC36A6"/>
    <w:rsid w:val="00DC4CB7"/>
    <w:rsid w:val="00DC5F70"/>
    <w:rsid w:val="00DD053C"/>
    <w:rsid w:val="00DD195C"/>
    <w:rsid w:val="00DD1A6C"/>
    <w:rsid w:val="00DD3BCA"/>
    <w:rsid w:val="00DD47F9"/>
    <w:rsid w:val="00DD4C1F"/>
    <w:rsid w:val="00DD59BC"/>
    <w:rsid w:val="00DD6689"/>
    <w:rsid w:val="00DE3037"/>
    <w:rsid w:val="00DF16C5"/>
    <w:rsid w:val="00DF344C"/>
    <w:rsid w:val="00DF36D2"/>
    <w:rsid w:val="00DF422B"/>
    <w:rsid w:val="00DF46B4"/>
    <w:rsid w:val="00DF6161"/>
    <w:rsid w:val="00E03634"/>
    <w:rsid w:val="00E059B1"/>
    <w:rsid w:val="00E06429"/>
    <w:rsid w:val="00E06EB6"/>
    <w:rsid w:val="00E10D42"/>
    <w:rsid w:val="00E11CED"/>
    <w:rsid w:val="00E160EF"/>
    <w:rsid w:val="00E21940"/>
    <w:rsid w:val="00E242E5"/>
    <w:rsid w:val="00E30A00"/>
    <w:rsid w:val="00E312CC"/>
    <w:rsid w:val="00E33EC0"/>
    <w:rsid w:val="00E4014C"/>
    <w:rsid w:val="00E43160"/>
    <w:rsid w:val="00E44AB4"/>
    <w:rsid w:val="00E45B0E"/>
    <w:rsid w:val="00E46EC4"/>
    <w:rsid w:val="00E509A1"/>
    <w:rsid w:val="00E513E1"/>
    <w:rsid w:val="00E57445"/>
    <w:rsid w:val="00E57678"/>
    <w:rsid w:val="00E6153D"/>
    <w:rsid w:val="00E638C3"/>
    <w:rsid w:val="00E65076"/>
    <w:rsid w:val="00E65E3F"/>
    <w:rsid w:val="00E66219"/>
    <w:rsid w:val="00E662A3"/>
    <w:rsid w:val="00E730E7"/>
    <w:rsid w:val="00E7588A"/>
    <w:rsid w:val="00E75E28"/>
    <w:rsid w:val="00E7782A"/>
    <w:rsid w:val="00E80AE9"/>
    <w:rsid w:val="00E81F5A"/>
    <w:rsid w:val="00E83374"/>
    <w:rsid w:val="00E84C76"/>
    <w:rsid w:val="00E873C4"/>
    <w:rsid w:val="00E87B6A"/>
    <w:rsid w:val="00E92F7D"/>
    <w:rsid w:val="00E97A2C"/>
    <w:rsid w:val="00E97A7A"/>
    <w:rsid w:val="00EA2672"/>
    <w:rsid w:val="00EA2742"/>
    <w:rsid w:val="00EA394C"/>
    <w:rsid w:val="00EA6021"/>
    <w:rsid w:val="00EA6D12"/>
    <w:rsid w:val="00EA71FB"/>
    <w:rsid w:val="00EB0DAE"/>
    <w:rsid w:val="00EB1248"/>
    <w:rsid w:val="00EB3BC0"/>
    <w:rsid w:val="00EB3F11"/>
    <w:rsid w:val="00EB3F44"/>
    <w:rsid w:val="00EB5FDB"/>
    <w:rsid w:val="00EB76C6"/>
    <w:rsid w:val="00EB777E"/>
    <w:rsid w:val="00EC401C"/>
    <w:rsid w:val="00EC588C"/>
    <w:rsid w:val="00EC5BAD"/>
    <w:rsid w:val="00EC624E"/>
    <w:rsid w:val="00EC7F5A"/>
    <w:rsid w:val="00ED156A"/>
    <w:rsid w:val="00ED2A7D"/>
    <w:rsid w:val="00ED2B07"/>
    <w:rsid w:val="00ED324F"/>
    <w:rsid w:val="00ED59CE"/>
    <w:rsid w:val="00ED638F"/>
    <w:rsid w:val="00ED798F"/>
    <w:rsid w:val="00EE42A5"/>
    <w:rsid w:val="00EE5378"/>
    <w:rsid w:val="00EE7DF1"/>
    <w:rsid w:val="00EF1299"/>
    <w:rsid w:val="00EF1F8F"/>
    <w:rsid w:val="00F008C0"/>
    <w:rsid w:val="00F02127"/>
    <w:rsid w:val="00F10165"/>
    <w:rsid w:val="00F10E56"/>
    <w:rsid w:val="00F129B7"/>
    <w:rsid w:val="00F15A25"/>
    <w:rsid w:val="00F1669D"/>
    <w:rsid w:val="00F20919"/>
    <w:rsid w:val="00F22A56"/>
    <w:rsid w:val="00F27779"/>
    <w:rsid w:val="00F312A2"/>
    <w:rsid w:val="00F322AA"/>
    <w:rsid w:val="00F3257A"/>
    <w:rsid w:val="00F32B9A"/>
    <w:rsid w:val="00F34071"/>
    <w:rsid w:val="00F34B0E"/>
    <w:rsid w:val="00F36F2D"/>
    <w:rsid w:val="00F43DC5"/>
    <w:rsid w:val="00F45881"/>
    <w:rsid w:val="00F517A9"/>
    <w:rsid w:val="00F533E7"/>
    <w:rsid w:val="00F5444D"/>
    <w:rsid w:val="00F56AB9"/>
    <w:rsid w:val="00F56F21"/>
    <w:rsid w:val="00F60076"/>
    <w:rsid w:val="00F60676"/>
    <w:rsid w:val="00F60D3D"/>
    <w:rsid w:val="00F62F0E"/>
    <w:rsid w:val="00F63605"/>
    <w:rsid w:val="00F6369A"/>
    <w:rsid w:val="00F64670"/>
    <w:rsid w:val="00F64A0A"/>
    <w:rsid w:val="00F66B23"/>
    <w:rsid w:val="00F75D10"/>
    <w:rsid w:val="00F7692D"/>
    <w:rsid w:val="00F775E8"/>
    <w:rsid w:val="00F85309"/>
    <w:rsid w:val="00F862C7"/>
    <w:rsid w:val="00F863CF"/>
    <w:rsid w:val="00F93EE9"/>
    <w:rsid w:val="00F94966"/>
    <w:rsid w:val="00FA013C"/>
    <w:rsid w:val="00FA4690"/>
    <w:rsid w:val="00FA7EBD"/>
    <w:rsid w:val="00FB019C"/>
    <w:rsid w:val="00FB21AA"/>
    <w:rsid w:val="00FB36C8"/>
    <w:rsid w:val="00FB4D83"/>
    <w:rsid w:val="00FB5C3A"/>
    <w:rsid w:val="00FD0EEC"/>
    <w:rsid w:val="00FD2A3F"/>
    <w:rsid w:val="00FD2E2F"/>
    <w:rsid w:val="00FD5A4A"/>
    <w:rsid w:val="00FE1697"/>
    <w:rsid w:val="00FE3CB6"/>
    <w:rsid w:val="00FE4441"/>
    <w:rsid w:val="00FE6642"/>
    <w:rsid w:val="00FF04AA"/>
    <w:rsid w:val="00FF079C"/>
    <w:rsid w:val="00FF0930"/>
    <w:rsid w:val="00FF149C"/>
    <w:rsid w:val="0181278D"/>
    <w:rsid w:val="01C3D748"/>
    <w:rsid w:val="03B4D0CB"/>
    <w:rsid w:val="041B3CA2"/>
    <w:rsid w:val="041DFF4F"/>
    <w:rsid w:val="0468AAD7"/>
    <w:rsid w:val="04AF6EF2"/>
    <w:rsid w:val="05E3DF74"/>
    <w:rsid w:val="05FCD6AB"/>
    <w:rsid w:val="0781C2E8"/>
    <w:rsid w:val="091DCF57"/>
    <w:rsid w:val="09250FE8"/>
    <w:rsid w:val="0CB14340"/>
    <w:rsid w:val="0D083140"/>
    <w:rsid w:val="109514FD"/>
    <w:rsid w:val="11AE5C59"/>
    <w:rsid w:val="1338295A"/>
    <w:rsid w:val="1434B581"/>
    <w:rsid w:val="16FEC427"/>
    <w:rsid w:val="19854269"/>
    <w:rsid w:val="1A65B999"/>
    <w:rsid w:val="1A6F5002"/>
    <w:rsid w:val="1BFAE6D2"/>
    <w:rsid w:val="1F521A95"/>
    <w:rsid w:val="232E5165"/>
    <w:rsid w:val="24AFC360"/>
    <w:rsid w:val="24F586D2"/>
    <w:rsid w:val="28D4850F"/>
    <w:rsid w:val="2A810403"/>
    <w:rsid w:val="2AEE203C"/>
    <w:rsid w:val="2B061F7E"/>
    <w:rsid w:val="2B174EED"/>
    <w:rsid w:val="2B8C6590"/>
    <w:rsid w:val="2C4ED9F6"/>
    <w:rsid w:val="2CC3C77F"/>
    <w:rsid w:val="2D58B7F9"/>
    <w:rsid w:val="2DD73C4D"/>
    <w:rsid w:val="2FB7DE70"/>
    <w:rsid w:val="35C3ADFC"/>
    <w:rsid w:val="38EFC242"/>
    <w:rsid w:val="39557344"/>
    <w:rsid w:val="3B93C30E"/>
    <w:rsid w:val="3BA9D625"/>
    <w:rsid w:val="3E2D1017"/>
    <w:rsid w:val="403379D3"/>
    <w:rsid w:val="42A0C7D8"/>
    <w:rsid w:val="42CAFEF7"/>
    <w:rsid w:val="451F7227"/>
    <w:rsid w:val="45B59FDE"/>
    <w:rsid w:val="4656A3AF"/>
    <w:rsid w:val="4742DBC3"/>
    <w:rsid w:val="474A4DA8"/>
    <w:rsid w:val="47804645"/>
    <w:rsid w:val="4C0E2487"/>
    <w:rsid w:val="4F18783B"/>
    <w:rsid w:val="4FD50971"/>
    <w:rsid w:val="50E5C46E"/>
    <w:rsid w:val="5125E371"/>
    <w:rsid w:val="552D5093"/>
    <w:rsid w:val="58569D0C"/>
    <w:rsid w:val="58D1E683"/>
    <w:rsid w:val="59E04BD7"/>
    <w:rsid w:val="5CE9CC12"/>
    <w:rsid w:val="5D3E850B"/>
    <w:rsid w:val="5FA8F56E"/>
    <w:rsid w:val="61D496C3"/>
    <w:rsid w:val="626B8F2F"/>
    <w:rsid w:val="626D8A57"/>
    <w:rsid w:val="6289144E"/>
    <w:rsid w:val="62DA35B6"/>
    <w:rsid w:val="633323A1"/>
    <w:rsid w:val="637BC091"/>
    <w:rsid w:val="64805944"/>
    <w:rsid w:val="65D0678D"/>
    <w:rsid w:val="67001946"/>
    <w:rsid w:val="685450B5"/>
    <w:rsid w:val="698765B6"/>
    <w:rsid w:val="6AC71AF9"/>
    <w:rsid w:val="6B7C4422"/>
    <w:rsid w:val="6BC9CF7B"/>
    <w:rsid w:val="6DACB9DF"/>
    <w:rsid w:val="6E181C44"/>
    <w:rsid w:val="6EBFE0AF"/>
    <w:rsid w:val="71D7754B"/>
    <w:rsid w:val="728C2525"/>
    <w:rsid w:val="744EC005"/>
    <w:rsid w:val="749D3048"/>
    <w:rsid w:val="75CEFDB8"/>
    <w:rsid w:val="76F34D57"/>
    <w:rsid w:val="77DD031E"/>
    <w:rsid w:val="79FD018E"/>
    <w:rsid w:val="7BC0991F"/>
    <w:rsid w:val="7E876CFF"/>
    <w:rsid w:val="7F2E46E2"/>
    <w:rsid w:val="7F32FEB5"/>
    <w:rsid w:val="7F87D8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6EFAC"/>
  <w15:docId w15:val="{A459AD39-310D-4A69-A7C8-90C79EAB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72498E"/>
    <w:pPr>
      <w:suppressAutoHyphens/>
      <w:spacing w:after="240"/>
    </w:pPr>
    <w:rPr>
      <w:sz w:val="24"/>
    </w:rPr>
  </w:style>
  <w:style w:type="paragraph" w:styleId="Heading1">
    <w:name w:val="heading 1"/>
    <w:basedOn w:val="Normal"/>
    <w:next w:val="Normal"/>
    <w:link w:val="Heading1Char"/>
    <w:unhideWhenUsed/>
    <w:qFormat/>
    <w:rsid w:val="00160268"/>
    <w:pPr>
      <w:pBdr>
        <w:bottom w:val="single" w:sz="12" w:space="1" w:color="auto"/>
      </w:pBdr>
      <w:spacing w:before="480"/>
      <w:outlineLvl w:val="0"/>
    </w:pPr>
    <w:rPr>
      <w:rFonts w:asciiTheme="minorHAnsi" w:hAnsiTheme="minorHAnsi"/>
      <w:b/>
      <w:spacing w:val="5"/>
      <w:sz w:val="32"/>
      <w:szCs w:val="32"/>
      <w:lang w:eastAsia="ja-JP"/>
    </w:rPr>
  </w:style>
  <w:style w:type="paragraph" w:styleId="Heading2">
    <w:name w:val="heading 2"/>
    <w:basedOn w:val="Normal"/>
    <w:next w:val="Normal"/>
    <w:link w:val="Heading2Char"/>
    <w:autoRedefine/>
    <w:unhideWhenUsed/>
    <w:qFormat/>
    <w:rsid w:val="0068751D"/>
    <w:pPr>
      <w:keepNext/>
      <w:keepLines/>
      <w:spacing w:after="120"/>
      <w:outlineLvl w:val="1"/>
    </w:pPr>
    <w:rPr>
      <w:b/>
      <w:sz w:val="32"/>
      <w:szCs w:val="32"/>
      <w:lang w:eastAsia="ja-JP"/>
    </w:rPr>
  </w:style>
  <w:style w:type="paragraph" w:styleId="Heading3">
    <w:name w:val="heading 3"/>
    <w:basedOn w:val="Normal"/>
    <w:next w:val="Normal"/>
    <w:link w:val="Heading3Char"/>
    <w:autoRedefine/>
    <w:uiPriority w:val="9"/>
    <w:unhideWhenUsed/>
    <w:qFormat/>
    <w:rsid w:val="0072498E"/>
    <w:pPr>
      <w:keepNext/>
      <w:keepLines/>
      <w:tabs>
        <w:tab w:val="left" w:pos="851"/>
      </w:tabs>
      <w:spacing w:before="120" w:after="120"/>
      <w:outlineLvl w:val="2"/>
    </w:pPr>
    <w:rPr>
      <w:rFonts w:eastAsia="Calibri"/>
      <w:b/>
      <w:spacing w:val="5"/>
      <w:szCs w:val="22"/>
      <w:lang w:eastAsia="ja-JP"/>
    </w:rPr>
  </w:style>
  <w:style w:type="paragraph" w:styleId="Heading4">
    <w:name w:val="heading 4"/>
    <w:basedOn w:val="Normal"/>
    <w:link w:val="Heading4Char"/>
    <w:autoRedefine/>
    <w:uiPriority w:val="9"/>
    <w:qFormat/>
    <w:rsid w:val="003020B5"/>
    <w:pPr>
      <w:keepNext/>
      <w:keepLines/>
      <w:spacing w:before="120" w:after="120"/>
      <w:outlineLvl w:val="3"/>
    </w:pPr>
    <w:rPr>
      <w:b/>
      <w:bCs/>
      <w:sz w:val="26"/>
    </w:rPr>
  </w:style>
  <w:style w:type="paragraph" w:styleId="Heading5">
    <w:name w:val="heading 5"/>
    <w:basedOn w:val="Normal"/>
    <w:next w:val="Normal"/>
    <w:link w:val="Heading5Char"/>
    <w:uiPriority w:val="9"/>
    <w:semiHidden/>
    <w:unhideWhenUsed/>
    <w:qFormat/>
    <w:rsid w:val="005A70F8"/>
    <w:pPr>
      <w:keepNext/>
      <w:keepLines/>
      <w:spacing w:before="20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60268"/>
    <w:rPr>
      <w:rFonts w:asciiTheme="minorHAnsi" w:hAnsiTheme="minorHAnsi"/>
      <w:b/>
      <w:spacing w:val="5"/>
      <w:sz w:val="32"/>
      <w:szCs w:val="32"/>
      <w:lang w:eastAsia="ja-JP"/>
    </w:rPr>
  </w:style>
  <w:style w:type="character" w:customStyle="1" w:styleId="Heading2Char">
    <w:name w:val="Heading 2 Char"/>
    <w:link w:val="Heading2"/>
    <w:rsid w:val="0068751D"/>
    <w:rPr>
      <w:b/>
      <w:sz w:val="32"/>
      <w:szCs w:val="32"/>
      <w:lang w:eastAsia="ja-JP"/>
    </w:rPr>
  </w:style>
  <w:style w:type="paragraph" w:styleId="Title">
    <w:name w:val="Title"/>
    <w:basedOn w:val="Normal"/>
    <w:next w:val="Normal"/>
    <w:link w:val="TitleChar"/>
    <w:uiPriority w:val="10"/>
    <w:qFormat/>
    <w:rsid w:val="00456927"/>
    <w:pPr>
      <w:spacing w:after="300"/>
      <w:contextualSpacing/>
      <w:jc w:val="center"/>
    </w:pPr>
    <w:rPr>
      <w:spacing w:val="5"/>
      <w:kern w:val="28"/>
      <w:sz w:val="72"/>
      <w:szCs w:val="72"/>
    </w:rPr>
  </w:style>
  <w:style w:type="character" w:customStyle="1" w:styleId="TitleChar">
    <w:name w:val="Title Char"/>
    <w:link w:val="Title"/>
    <w:uiPriority w:val="10"/>
    <w:rsid w:val="00456927"/>
    <w:rPr>
      <w:rFonts w:ascii="Calibri" w:eastAsia="Times New Roman" w:hAnsi="Calibri" w:cs="Times New Roman"/>
      <w:spacing w:val="5"/>
      <w:kern w:val="28"/>
      <w:sz w:val="72"/>
      <w:szCs w:val="72"/>
      <w:lang w:eastAsia="en-AU"/>
    </w:rPr>
  </w:style>
  <w:style w:type="character" w:customStyle="1" w:styleId="Heading3Char">
    <w:name w:val="Heading 3 Char"/>
    <w:link w:val="Heading3"/>
    <w:uiPriority w:val="9"/>
    <w:rsid w:val="0072498E"/>
    <w:rPr>
      <w:rFonts w:eastAsia="Calibri"/>
      <w:b/>
      <w:spacing w:val="5"/>
      <w:sz w:val="24"/>
      <w:szCs w:val="22"/>
      <w:lang w:eastAsia="ja-JP"/>
    </w:rPr>
  </w:style>
  <w:style w:type="character" w:customStyle="1" w:styleId="Heading4Char">
    <w:name w:val="Heading 4 Char"/>
    <w:link w:val="Heading4"/>
    <w:uiPriority w:val="9"/>
    <w:rsid w:val="003020B5"/>
    <w:rPr>
      <w:rFonts w:eastAsia="Times New Roman"/>
      <w:b/>
      <w:bCs/>
      <w:sz w:val="26"/>
      <w:szCs w:val="24"/>
    </w:rPr>
  </w:style>
  <w:style w:type="character" w:customStyle="1" w:styleId="Heading5Char">
    <w:name w:val="Heading 5 Char"/>
    <w:link w:val="Heading5"/>
    <w:uiPriority w:val="9"/>
    <w:semiHidden/>
    <w:rsid w:val="005A70F8"/>
    <w:rPr>
      <w:rFonts w:ascii="Calibri" w:eastAsia="Times New Roman" w:hAnsi="Calibri" w:cs="Times New Roman"/>
      <w:sz w:val="24"/>
    </w:rPr>
  </w:style>
  <w:style w:type="character" w:styleId="Emphasis">
    <w:name w:val="Emphasis"/>
    <w:uiPriority w:val="20"/>
    <w:rsid w:val="00ED798F"/>
    <w:rPr>
      <w:rFonts w:ascii="Calibri" w:hAnsi="Calibri"/>
      <w:i/>
      <w:iCs/>
      <w:sz w:val="24"/>
    </w:rPr>
  </w:style>
  <w:style w:type="paragraph" w:customStyle="1" w:styleId="Tableheading">
    <w:name w:val="Table heading"/>
    <w:basedOn w:val="Normal"/>
    <w:qFormat/>
    <w:rsid w:val="00A1194D"/>
    <w:pPr>
      <w:keepNext/>
      <w:keepLines/>
      <w:spacing w:before="40" w:after="40"/>
    </w:pPr>
    <w:rPr>
      <w:rFonts w:eastAsia="Calibri"/>
      <w:b/>
      <w:szCs w:val="22"/>
    </w:rPr>
  </w:style>
  <w:style w:type="paragraph" w:customStyle="1" w:styleId="Tabledotpoints">
    <w:name w:val="Table dot points"/>
    <w:basedOn w:val="Normal"/>
    <w:qFormat/>
    <w:rsid w:val="008E3ED7"/>
    <w:pPr>
      <w:numPr>
        <w:numId w:val="11"/>
      </w:numPr>
      <w:spacing w:after="0"/>
      <w:ind w:left="714" w:hanging="357"/>
      <w:contextualSpacing/>
    </w:pPr>
    <w:rPr>
      <w:sz w:val="20"/>
    </w:rPr>
  </w:style>
  <w:style w:type="paragraph" w:customStyle="1" w:styleId="Tablenumber">
    <w:name w:val="Table number"/>
    <w:basedOn w:val="Normal"/>
    <w:autoRedefine/>
    <w:rsid w:val="008E3ED7"/>
    <w:pPr>
      <w:spacing w:before="40" w:after="40"/>
      <w:jc w:val="right"/>
    </w:pPr>
    <w:rPr>
      <w:sz w:val="20"/>
    </w:rPr>
  </w:style>
  <w:style w:type="paragraph" w:customStyle="1" w:styleId="Tabletext">
    <w:name w:val="Table text"/>
    <w:basedOn w:val="Normal"/>
    <w:qFormat/>
    <w:rsid w:val="00A1194D"/>
    <w:pPr>
      <w:spacing w:before="80" w:after="120"/>
    </w:pPr>
    <w:rPr>
      <w:rFonts w:eastAsia="Calibri"/>
      <w:sz w:val="20"/>
      <w:szCs w:val="22"/>
    </w:rPr>
  </w:style>
  <w:style w:type="paragraph" w:customStyle="1" w:styleId="DotPoint">
    <w:name w:val="Dot Point"/>
    <w:basedOn w:val="ListParagraph"/>
    <w:qFormat/>
    <w:rsid w:val="005A70F8"/>
    <w:pPr>
      <w:numPr>
        <w:numId w:val="9"/>
      </w:numPr>
    </w:pPr>
  </w:style>
  <w:style w:type="paragraph" w:styleId="ListParagraph">
    <w:name w:val="List Paragraph"/>
    <w:basedOn w:val="Normal"/>
    <w:uiPriority w:val="34"/>
    <w:qFormat/>
    <w:rsid w:val="00ED798F"/>
    <w:pPr>
      <w:ind w:left="720"/>
      <w:contextualSpacing/>
    </w:pPr>
  </w:style>
  <w:style w:type="paragraph" w:customStyle="1" w:styleId="SubdotPoint">
    <w:name w:val="Subdot Point"/>
    <w:basedOn w:val="ListParagraph"/>
    <w:link w:val="SubdotPointChar"/>
    <w:qFormat/>
    <w:rsid w:val="005A70F8"/>
    <w:pPr>
      <w:numPr>
        <w:ilvl w:val="1"/>
        <w:numId w:val="9"/>
      </w:numPr>
    </w:pPr>
  </w:style>
  <w:style w:type="character" w:customStyle="1" w:styleId="SubdotPointChar">
    <w:name w:val="Subdot Point Char"/>
    <w:link w:val="SubdotPoint"/>
    <w:rsid w:val="005A70F8"/>
    <w:rPr>
      <w:rFonts w:ascii="Calibri" w:hAnsi="Calibri"/>
      <w:sz w:val="24"/>
    </w:rPr>
  </w:style>
  <w:style w:type="paragraph" w:customStyle="1" w:styleId="NumberedPoints">
    <w:name w:val="Numbered Points"/>
    <w:basedOn w:val="ListParagraph"/>
    <w:link w:val="NumberedPointsChar"/>
    <w:qFormat/>
    <w:rsid w:val="005A70F8"/>
    <w:pPr>
      <w:numPr>
        <w:numId w:val="10"/>
      </w:numPr>
    </w:pPr>
  </w:style>
  <w:style w:type="character" w:customStyle="1" w:styleId="NumberedPointsChar">
    <w:name w:val="Numbered Points Char"/>
    <w:link w:val="NumberedPoints"/>
    <w:rsid w:val="005A70F8"/>
    <w:rPr>
      <w:rFonts w:ascii="Calibri" w:hAnsi="Calibri"/>
      <w:sz w:val="24"/>
    </w:rPr>
  </w:style>
  <w:style w:type="paragraph" w:styleId="Subtitle">
    <w:name w:val="Subtitle"/>
    <w:basedOn w:val="Normal"/>
    <w:next w:val="Normal"/>
    <w:link w:val="SubtitleChar"/>
    <w:uiPriority w:val="11"/>
    <w:qFormat/>
    <w:rsid w:val="00456927"/>
    <w:pPr>
      <w:numPr>
        <w:ilvl w:val="1"/>
      </w:numPr>
      <w:jc w:val="center"/>
    </w:pPr>
    <w:rPr>
      <w:iCs/>
      <w:spacing w:val="15"/>
      <w:sz w:val="36"/>
      <w:szCs w:val="36"/>
    </w:rPr>
  </w:style>
  <w:style w:type="character" w:customStyle="1" w:styleId="SubtitleChar">
    <w:name w:val="Subtitle Char"/>
    <w:link w:val="Subtitle"/>
    <w:uiPriority w:val="11"/>
    <w:rsid w:val="00456927"/>
    <w:rPr>
      <w:rFonts w:ascii="Calibri" w:eastAsia="Times New Roman" w:hAnsi="Calibri" w:cs="Times New Roman"/>
      <w:iCs/>
      <w:spacing w:val="15"/>
      <w:sz w:val="36"/>
      <w:szCs w:val="36"/>
      <w:lang w:eastAsia="en-AU"/>
    </w:rPr>
  </w:style>
  <w:style w:type="character" w:styleId="SubtleEmphasis">
    <w:name w:val="Subtle Emphasis"/>
    <w:uiPriority w:val="19"/>
    <w:rsid w:val="00ED798F"/>
    <w:rPr>
      <w:i/>
      <w:iCs/>
      <w:color w:val="808080"/>
    </w:rPr>
  </w:style>
  <w:style w:type="character" w:styleId="IntenseEmphasis">
    <w:name w:val="Intense Emphasis"/>
    <w:uiPriority w:val="21"/>
    <w:rsid w:val="00ED798F"/>
    <w:rPr>
      <w:b/>
      <w:bCs/>
      <w:i/>
      <w:iCs/>
      <w:color w:val="4F81BD"/>
    </w:rPr>
  </w:style>
  <w:style w:type="character" w:styleId="Strong">
    <w:name w:val="Strong"/>
    <w:uiPriority w:val="22"/>
    <w:rsid w:val="000C3654"/>
    <w:rPr>
      <w:rFonts w:ascii="Calibri" w:hAnsi="Calibri"/>
      <w:b/>
      <w:bCs/>
      <w:sz w:val="24"/>
    </w:rPr>
  </w:style>
  <w:style w:type="paragraph" w:styleId="IntenseQuote">
    <w:name w:val="Intense Quote"/>
    <w:basedOn w:val="Normal"/>
    <w:next w:val="Normal"/>
    <w:link w:val="IntenseQuoteChar"/>
    <w:uiPriority w:val="30"/>
    <w:rsid w:val="00ED798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98F"/>
    <w:rPr>
      <w:b/>
      <w:bCs/>
      <w:i/>
      <w:iCs/>
      <w:color w:val="4F81BD"/>
      <w:sz w:val="24"/>
    </w:rPr>
  </w:style>
  <w:style w:type="character" w:styleId="IntenseReference">
    <w:name w:val="Intense Reference"/>
    <w:uiPriority w:val="32"/>
    <w:rsid w:val="00ED798F"/>
    <w:rPr>
      <w:b/>
      <w:bCs/>
      <w:smallCaps/>
      <w:color w:val="C0504D"/>
      <w:spacing w:val="5"/>
      <w:u w:val="single"/>
    </w:rPr>
  </w:style>
  <w:style w:type="paragraph" w:styleId="Quote">
    <w:name w:val="Quote"/>
    <w:basedOn w:val="Normal"/>
    <w:next w:val="Normal"/>
    <w:link w:val="QuoteChar"/>
    <w:uiPriority w:val="29"/>
    <w:qFormat/>
    <w:rsid w:val="005A70F8"/>
    <w:rPr>
      <w:i/>
      <w:iCs/>
    </w:rPr>
  </w:style>
  <w:style w:type="character" w:customStyle="1" w:styleId="QuoteChar">
    <w:name w:val="Quote Char"/>
    <w:link w:val="Quote"/>
    <w:uiPriority w:val="29"/>
    <w:rsid w:val="005A70F8"/>
    <w:rPr>
      <w:rFonts w:ascii="Calibri" w:hAnsi="Calibri"/>
      <w:i/>
      <w:iCs/>
      <w:sz w:val="24"/>
    </w:rPr>
  </w:style>
  <w:style w:type="character" w:styleId="BookTitle">
    <w:name w:val="Book Title"/>
    <w:uiPriority w:val="33"/>
    <w:rsid w:val="00ED798F"/>
    <w:rPr>
      <w:b/>
      <w:bCs/>
      <w:smallCaps/>
      <w:spacing w:val="5"/>
    </w:rPr>
  </w:style>
  <w:style w:type="paragraph" w:styleId="NoSpacing">
    <w:name w:val="No Spacing"/>
    <w:uiPriority w:val="1"/>
    <w:rsid w:val="00ED798F"/>
    <w:rPr>
      <w:sz w:val="24"/>
      <w:szCs w:val="22"/>
      <w:lang w:eastAsia="en-US"/>
    </w:rPr>
  </w:style>
  <w:style w:type="character" w:styleId="SubtleReference">
    <w:name w:val="Subtle Reference"/>
    <w:uiPriority w:val="31"/>
    <w:rsid w:val="00ED798F"/>
    <w:rPr>
      <w:smallCaps/>
      <w:color w:val="C0504D"/>
      <w:u w:val="single"/>
    </w:rPr>
  </w:style>
  <w:style w:type="paragraph" w:styleId="BodyText">
    <w:name w:val="Body Text"/>
    <w:basedOn w:val="Normal"/>
    <w:link w:val="BodyTextChar"/>
    <w:rsid w:val="00456927"/>
  </w:style>
  <w:style w:type="character" w:customStyle="1" w:styleId="BodyTextChar">
    <w:name w:val="Body Text Char"/>
    <w:link w:val="BodyText"/>
    <w:rsid w:val="00456927"/>
    <w:rPr>
      <w:rFonts w:ascii="Verdana" w:hAnsi="Verdana" w:cs="Times New Roman"/>
      <w:sz w:val="20"/>
      <w:szCs w:val="20"/>
      <w:lang w:eastAsia="en-AU"/>
    </w:rPr>
  </w:style>
  <w:style w:type="paragraph" w:styleId="TOC2">
    <w:name w:val="toc 2"/>
    <w:basedOn w:val="TOC1"/>
    <w:next w:val="Normal"/>
    <w:uiPriority w:val="39"/>
    <w:rsid w:val="00456927"/>
    <w:pPr>
      <w:tabs>
        <w:tab w:val="left" w:pos="567"/>
        <w:tab w:val="right" w:leader="dot" w:pos="8505"/>
      </w:tabs>
      <w:spacing w:after="60"/>
      <w:ind w:left="181"/>
    </w:pPr>
  </w:style>
  <w:style w:type="paragraph" w:customStyle="1" w:styleId="IssueDate">
    <w:name w:val="IssueDate"/>
    <w:basedOn w:val="DocumentVersionnumber"/>
    <w:rsid w:val="00456927"/>
    <w:pPr>
      <w:spacing w:before="240" w:after="600"/>
      <w:jc w:val="center"/>
    </w:pPr>
    <w:rPr>
      <w:rFonts w:ascii="Tahoma" w:hAnsi="Tahoma"/>
      <w:sz w:val="36"/>
      <w:szCs w:val="36"/>
    </w:rPr>
  </w:style>
  <w:style w:type="paragraph" w:customStyle="1" w:styleId="DocumentVersionnumber">
    <w:name w:val="Document Version number"/>
    <w:basedOn w:val="Normal"/>
    <w:next w:val="Normal"/>
    <w:rsid w:val="00456927"/>
  </w:style>
  <w:style w:type="paragraph" w:customStyle="1" w:styleId="MetaHeading">
    <w:name w:val="Meta Heading"/>
    <w:basedOn w:val="Heading2"/>
    <w:next w:val="BodyText"/>
    <w:rsid w:val="00456927"/>
    <w:pPr>
      <w:keepLines w:val="0"/>
      <w:outlineLvl w:val="9"/>
    </w:pPr>
    <w:rPr>
      <w:rFonts w:ascii="Tahoma" w:hAnsi="Tahoma" w:cs="Tahoma"/>
      <w:b w:val="0"/>
      <w:lang w:eastAsia="en-AU"/>
    </w:rPr>
  </w:style>
  <w:style w:type="paragraph" w:styleId="ListBullet">
    <w:name w:val="List Bullet"/>
    <w:basedOn w:val="BodyText"/>
    <w:link w:val="ListBulletChar"/>
    <w:rsid w:val="00456927"/>
    <w:pPr>
      <w:numPr>
        <w:numId w:val="12"/>
      </w:numPr>
      <w:suppressAutoHyphens w:val="0"/>
      <w:spacing w:after="120"/>
      <w:ind w:left="357" w:hanging="357"/>
    </w:pPr>
    <w:rPr>
      <w:lang w:eastAsia="en-US"/>
    </w:rPr>
  </w:style>
  <w:style w:type="character" w:customStyle="1" w:styleId="ListBulletChar">
    <w:name w:val="List Bullet Char"/>
    <w:basedOn w:val="BodyTextChar"/>
    <w:link w:val="ListBullet"/>
    <w:rsid w:val="00456927"/>
    <w:rPr>
      <w:rFonts w:ascii="Verdana" w:hAnsi="Verdana" w:cs="Times New Roman"/>
      <w:sz w:val="20"/>
      <w:szCs w:val="20"/>
      <w:lang w:eastAsia="en-AU"/>
    </w:rPr>
  </w:style>
  <w:style w:type="paragraph" w:styleId="Footer">
    <w:name w:val="footer"/>
    <w:basedOn w:val="BodyText"/>
    <w:link w:val="FooterChar"/>
    <w:uiPriority w:val="99"/>
    <w:rsid w:val="00456927"/>
    <w:pPr>
      <w:tabs>
        <w:tab w:val="center" w:pos="4253"/>
        <w:tab w:val="right" w:pos="8931"/>
      </w:tabs>
      <w:spacing w:after="0"/>
    </w:pPr>
    <w:rPr>
      <w:rFonts w:ascii="Tahoma" w:hAnsi="Tahoma" w:cs="Tahoma"/>
      <w:sz w:val="18"/>
      <w:szCs w:val="18"/>
    </w:rPr>
  </w:style>
  <w:style w:type="character" w:customStyle="1" w:styleId="FooterChar">
    <w:name w:val="Footer Char"/>
    <w:link w:val="Footer"/>
    <w:uiPriority w:val="99"/>
    <w:rsid w:val="00456927"/>
    <w:rPr>
      <w:rFonts w:ascii="Tahoma" w:hAnsi="Tahoma" w:cs="Tahoma"/>
      <w:sz w:val="18"/>
      <w:szCs w:val="18"/>
      <w:lang w:eastAsia="en-AU"/>
    </w:rPr>
  </w:style>
  <w:style w:type="paragraph" w:styleId="Header">
    <w:name w:val="header"/>
    <w:basedOn w:val="BodyText"/>
    <w:link w:val="HeaderChar"/>
    <w:uiPriority w:val="99"/>
    <w:rsid w:val="00456927"/>
    <w:pPr>
      <w:tabs>
        <w:tab w:val="right" w:pos="9072"/>
      </w:tabs>
      <w:spacing w:after="120"/>
      <w:jc w:val="right"/>
    </w:pPr>
    <w:rPr>
      <w:rFonts w:ascii="Tahoma" w:hAnsi="Tahoma" w:cs="Tahoma"/>
      <w:sz w:val="18"/>
      <w:szCs w:val="18"/>
    </w:rPr>
  </w:style>
  <w:style w:type="character" w:customStyle="1" w:styleId="HeaderChar">
    <w:name w:val="Header Char"/>
    <w:link w:val="Header"/>
    <w:uiPriority w:val="99"/>
    <w:rsid w:val="00456927"/>
    <w:rPr>
      <w:rFonts w:ascii="Tahoma" w:hAnsi="Tahoma" w:cs="Tahoma"/>
      <w:sz w:val="18"/>
      <w:szCs w:val="18"/>
      <w:lang w:eastAsia="en-AU"/>
    </w:rPr>
  </w:style>
  <w:style w:type="paragraph" w:customStyle="1" w:styleId="logo">
    <w:name w:val="logo"/>
    <w:basedOn w:val="BodyText"/>
    <w:rsid w:val="00456927"/>
    <w:pPr>
      <w:suppressAutoHyphens w:val="0"/>
      <w:jc w:val="center"/>
    </w:pPr>
    <w:rPr>
      <w:rFonts w:ascii="Tahoma" w:hAnsi="Tahoma" w:cs="Tahoma"/>
      <w:bCs/>
      <w:color w:val="0051BA"/>
      <w:sz w:val="36"/>
      <w:szCs w:val="36"/>
      <w:lang w:eastAsia="en-US"/>
    </w:rPr>
  </w:style>
  <w:style w:type="character" w:styleId="Hyperlink">
    <w:name w:val="Hyperlink"/>
    <w:uiPriority w:val="99"/>
    <w:unhideWhenUsed/>
    <w:rsid w:val="00B52740"/>
    <w:rPr>
      <w:color w:val="0000FF"/>
      <w:u w:val="single"/>
    </w:rPr>
  </w:style>
  <w:style w:type="paragraph" w:customStyle="1" w:styleId="TableColumnHeadingNormal">
    <w:name w:val="Table Column Heading Normal"/>
    <w:basedOn w:val="Normal"/>
    <w:rsid w:val="00456927"/>
    <w:pPr>
      <w:keepNext/>
      <w:keepLines/>
      <w:suppressAutoHyphens w:val="0"/>
      <w:kinsoku w:val="0"/>
      <w:overflowPunct w:val="0"/>
      <w:autoSpaceDE w:val="0"/>
      <w:autoSpaceDN w:val="0"/>
      <w:adjustRightInd w:val="0"/>
      <w:snapToGrid w:val="0"/>
      <w:spacing w:before="80" w:after="80"/>
    </w:pPr>
    <w:rPr>
      <w:rFonts w:ascii="Georgia" w:hAnsi="Georgia" w:cs="Arial"/>
      <w:b/>
      <w:color w:val="FFFFFF"/>
      <w:szCs w:val="21"/>
      <w:lang w:eastAsia="en-US"/>
    </w:rPr>
  </w:style>
  <w:style w:type="paragraph" w:styleId="TOCHeading">
    <w:name w:val="TOC Heading"/>
    <w:basedOn w:val="Heading1"/>
    <w:next w:val="Normal"/>
    <w:uiPriority w:val="39"/>
    <w:unhideWhenUsed/>
    <w:rsid w:val="00C63BEA"/>
    <w:pPr>
      <w:keepNext/>
      <w:keepLines/>
      <w:suppressAutoHyphens w:val="0"/>
      <w:spacing w:after="0" w:line="276" w:lineRule="auto"/>
      <w:outlineLvl w:val="9"/>
    </w:pPr>
    <w:rPr>
      <w:rFonts w:ascii="Cambria" w:hAnsi="Cambria"/>
      <w:bCs/>
      <w:color w:val="365F91"/>
      <w:spacing w:val="0"/>
      <w:sz w:val="28"/>
      <w:szCs w:val="28"/>
      <w:lang w:val="en-US" w:eastAsia="en-US"/>
    </w:rPr>
  </w:style>
  <w:style w:type="paragraph" w:styleId="FootnoteText">
    <w:name w:val="footnote text"/>
    <w:basedOn w:val="Normal"/>
    <w:link w:val="FootnoteTextChar"/>
    <w:rsid w:val="00ED156A"/>
    <w:pPr>
      <w:suppressAutoHyphens w:val="0"/>
      <w:spacing w:after="0"/>
    </w:pPr>
    <w:rPr>
      <w:rFonts w:ascii="Times New Roman" w:hAnsi="Times New Roman"/>
      <w:sz w:val="20"/>
      <w:lang w:eastAsia="en-US"/>
    </w:rPr>
  </w:style>
  <w:style w:type="paragraph" w:styleId="TOC1">
    <w:name w:val="toc 1"/>
    <w:basedOn w:val="Normal"/>
    <w:next w:val="Normal"/>
    <w:autoRedefine/>
    <w:uiPriority w:val="39"/>
    <w:unhideWhenUsed/>
    <w:rsid w:val="00456927"/>
    <w:pPr>
      <w:spacing w:after="100"/>
    </w:pPr>
  </w:style>
  <w:style w:type="paragraph" w:styleId="BalloonText">
    <w:name w:val="Balloon Text"/>
    <w:basedOn w:val="Normal"/>
    <w:link w:val="BalloonTextChar"/>
    <w:uiPriority w:val="99"/>
    <w:semiHidden/>
    <w:unhideWhenUsed/>
    <w:rsid w:val="00456927"/>
    <w:pPr>
      <w:spacing w:after="0"/>
    </w:pPr>
    <w:rPr>
      <w:rFonts w:ascii="Tahoma" w:hAnsi="Tahoma" w:cs="Tahoma"/>
      <w:sz w:val="16"/>
      <w:szCs w:val="16"/>
    </w:rPr>
  </w:style>
  <w:style w:type="character" w:customStyle="1" w:styleId="BalloonTextChar">
    <w:name w:val="Balloon Text Char"/>
    <w:link w:val="BalloonText"/>
    <w:uiPriority w:val="99"/>
    <w:semiHidden/>
    <w:rsid w:val="00456927"/>
    <w:rPr>
      <w:rFonts w:ascii="Tahoma" w:hAnsi="Tahoma" w:cs="Tahoma"/>
      <w:sz w:val="16"/>
      <w:szCs w:val="16"/>
      <w:lang w:eastAsia="en-AU"/>
    </w:rPr>
  </w:style>
  <w:style w:type="paragraph" w:styleId="DocumentMap">
    <w:name w:val="Document Map"/>
    <w:basedOn w:val="Normal"/>
    <w:link w:val="DocumentMapChar"/>
    <w:uiPriority w:val="99"/>
    <w:semiHidden/>
    <w:unhideWhenUsed/>
    <w:rsid w:val="00456927"/>
    <w:pPr>
      <w:spacing w:after="0"/>
    </w:pPr>
    <w:rPr>
      <w:rFonts w:ascii="Tahoma" w:hAnsi="Tahoma" w:cs="Tahoma"/>
      <w:sz w:val="16"/>
      <w:szCs w:val="16"/>
    </w:rPr>
  </w:style>
  <w:style w:type="character" w:customStyle="1" w:styleId="DocumentMapChar">
    <w:name w:val="Document Map Char"/>
    <w:link w:val="DocumentMap"/>
    <w:uiPriority w:val="99"/>
    <w:semiHidden/>
    <w:rsid w:val="00456927"/>
    <w:rPr>
      <w:rFonts w:ascii="Tahoma" w:hAnsi="Tahoma" w:cs="Tahoma"/>
      <w:sz w:val="16"/>
      <w:szCs w:val="16"/>
      <w:lang w:eastAsia="en-AU"/>
    </w:rPr>
  </w:style>
  <w:style w:type="character" w:customStyle="1" w:styleId="FootnoteTextChar">
    <w:name w:val="Footnote Text Char"/>
    <w:link w:val="FootnoteText"/>
    <w:rsid w:val="00ED156A"/>
    <w:rPr>
      <w:rFonts w:ascii="Times New Roman" w:hAnsi="Times New Roman"/>
      <w:lang w:eastAsia="en-US"/>
    </w:rPr>
  </w:style>
  <w:style w:type="character" w:styleId="FootnoteReference">
    <w:name w:val="footnote reference"/>
    <w:rsid w:val="00ED156A"/>
    <w:rPr>
      <w:vertAlign w:val="superscript"/>
    </w:rPr>
  </w:style>
  <w:style w:type="character" w:styleId="FollowedHyperlink">
    <w:name w:val="FollowedHyperlink"/>
    <w:uiPriority w:val="99"/>
    <w:semiHidden/>
    <w:unhideWhenUsed/>
    <w:rsid w:val="00EB0DAE"/>
    <w:rPr>
      <w:color w:val="800080"/>
      <w:u w:val="single"/>
    </w:rPr>
  </w:style>
  <w:style w:type="paragraph" w:styleId="TOC3">
    <w:name w:val="toc 3"/>
    <w:basedOn w:val="Normal"/>
    <w:next w:val="Normal"/>
    <w:autoRedefine/>
    <w:uiPriority w:val="39"/>
    <w:unhideWhenUsed/>
    <w:rsid w:val="00EB0DAE"/>
    <w:pPr>
      <w:ind w:left="480"/>
    </w:pPr>
  </w:style>
  <w:style w:type="table" w:styleId="TableGrid">
    <w:name w:val="Table Grid"/>
    <w:basedOn w:val="TableNormal"/>
    <w:uiPriority w:val="59"/>
    <w:rsid w:val="00F606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440D74"/>
    <w:rPr>
      <w:color w:val="808080"/>
    </w:rPr>
  </w:style>
  <w:style w:type="character" w:styleId="CommentReference">
    <w:name w:val="annotation reference"/>
    <w:uiPriority w:val="99"/>
    <w:semiHidden/>
    <w:unhideWhenUsed/>
    <w:rsid w:val="000E2939"/>
    <w:rPr>
      <w:sz w:val="16"/>
      <w:szCs w:val="16"/>
    </w:rPr>
  </w:style>
  <w:style w:type="paragraph" w:styleId="CommentText">
    <w:name w:val="annotation text"/>
    <w:basedOn w:val="Normal"/>
    <w:link w:val="CommentTextChar"/>
    <w:uiPriority w:val="99"/>
    <w:unhideWhenUsed/>
    <w:rsid w:val="000E2939"/>
    <w:rPr>
      <w:sz w:val="20"/>
    </w:rPr>
  </w:style>
  <w:style w:type="character" w:customStyle="1" w:styleId="CommentTextChar">
    <w:name w:val="Comment Text Char"/>
    <w:basedOn w:val="DefaultParagraphFont"/>
    <w:link w:val="CommentText"/>
    <w:uiPriority w:val="99"/>
    <w:rsid w:val="000E2939"/>
  </w:style>
  <w:style w:type="paragraph" w:styleId="CommentSubject">
    <w:name w:val="annotation subject"/>
    <w:basedOn w:val="CommentText"/>
    <w:next w:val="CommentText"/>
    <w:link w:val="CommentSubjectChar"/>
    <w:uiPriority w:val="99"/>
    <w:semiHidden/>
    <w:unhideWhenUsed/>
    <w:rsid w:val="000E2939"/>
    <w:rPr>
      <w:b/>
      <w:bCs/>
    </w:rPr>
  </w:style>
  <w:style w:type="character" w:customStyle="1" w:styleId="CommentSubjectChar">
    <w:name w:val="Comment Subject Char"/>
    <w:link w:val="CommentSubject"/>
    <w:uiPriority w:val="99"/>
    <w:semiHidden/>
    <w:rsid w:val="000E2939"/>
    <w:rPr>
      <w:b/>
      <w:bCs/>
    </w:rPr>
  </w:style>
  <w:style w:type="paragraph" w:customStyle="1" w:styleId="TableNumberList">
    <w:name w:val="Table Number List"/>
    <w:basedOn w:val="Tabledotpoints"/>
    <w:qFormat/>
    <w:rsid w:val="008E3ED7"/>
    <w:pPr>
      <w:numPr>
        <w:numId w:val="20"/>
      </w:numPr>
      <w:ind w:left="714" w:hanging="357"/>
    </w:pPr>
    <w:rPr>
      <w:lang w:eastAsia="ja-JP"/>
    </w:rPr>
  </w:style>
  <w:style w:type="paragraph" w:customStyle="1" w:styleId="paragraph">
    <w:name w:val="paragraph"/>
    <w:basedOn w:val="Normal"/>
    <w:rsid w:val="00CD5805"/>
    <w:pPr>
      <w:suppressAutoHyphens w:val="0"/>
      <w:spacing w:before="100" w:beforeAutospacing="1" w:after="100" w:afterAutospacing="1"/>
    </w:pPr>
    <w:rPr>
      <w:rFonts w:ascii="Times New Roman" w:hAnsi="Times New Roman"/>
      <w:szCs w:val="24"/>
    </w:rPr>
  </w:style>
  <w:style w:type="character" w:customStyle="1" w:styleId="normaltextrun">
    <w:name w:val="normaltextrun"/>
    <w:basedOn w:val="DefaultParagraphFont"/>
    <w:rsid w:val="00CD5805"/>
  </w:style>
  <w:style w:type="character" w:customStyle="1" w:styleId="eop">
    <w:name w:val="eop"/>
    <w:basedOn w:val="DefaultParagraphFont"/>
    <w:rsid w:val="00CD5805"/>
  </w:style>
  <w:style w:type="character" w:styleId="UnresolvedMention">
    <w:name w:val="Unresolved Mention"/>
    <w:basedOn w:val="DefaultParagraphFont"/>
    <w:uiPriority w:val="99"/>
    <w:semiHidden/>
    <w:unhideWhenUsed/>
    <w:rsid w:val="00E75E28"/>
    <w:rPr>
      <w:color w:val="605E5C"/>
      <w:shd w:val="clear" w:color="auto" w:fill="E1DFDD"/>
    </w:rPr>
  </w:style>
  <w:style w:type="paragraph" w:styleId="Revision">
    <w:name w:val="Revision"/>
    <w:hidden/>
    <w:uiPriority w:val="99"/>
    <w:semiHidden/>
    <w:rsid w:val="00E730E7"/>
    <w:rPr>
      <w:sz w:val="24"/>
    </w:rPr>
  </w:style>
  <w:style w:type="character" w:styleId="Mention">
    <w:name w:val="Mention"/>
    <w:basedOn w:val="DefaultParagraphFont"/>
    <w:uiPriority w:val="99"/>
    <w:unhideWhenUsed/>
    <w:rsid w:val="0058682F"/>
    <w:rPr>
      <w:color w:val="2B579A"/>
      <w:shd w:val="clear" w:color="auto" w:fill="E1DFDD"/>
    </w:rPr>
  </w:style>
  <w:style w:type="paragraph" w:customStyle="1" w:styleId="Default">
    <w:name w:val="Default"/>
    <w:rsid w:val="004A3264"/>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52948">
      <w:bodyDiv w:val="1"/>
      <w:marLeft w:val="0"/>
      <w:marRight w:val="0"/>
      <w:marTop w:val="0"/>
      <w:marBottom w:val="0"/>
      <w:divBdr>
        <w:top w:val="none" w:sz="0" w:space="0" w:color="auto"/>
        <w:left w:val="none" w:sz="0" w:space="0" w:color="auto"/>
        <w:bottom w:val="none" w:sz="0" w:space="0" w:color="auto"/>
        <w:right w:val="none" w:sz="0" w:space="0" w:color="auto"/>
      </w:divBdr>
    </w:div>
    <w:div w:id="139276293">
      <w:bodyDiv w:val="1"/>
      <w:marLeft w:val="0"/>
      <w:marRight w:val="0"/>
      <w:marTop w:val="0"/>
      <w:marBottom w:val="0"/>
      <w:divBdr>
        <w:top w:val="none" w:sz="0" w:space="0" w:color="auto"/>
        <w:left w:val="none" w:sz="0" w:space="0" w:color="auto"/>
        <w:bottom w:val="none" w:sz="0" w:space="0" w:color="auto"/>
        <w:right w:val="none" w:sz="0" w:space="0" w:color="auto"/>
      </w:divBdr>
    </w:div>
    <w:div w:id="210658269">
      <w:bodyDiv w:val="1"/>
      <w:marLeft w:val="0"/>
      <w:marRight w:val="0"/>
      <w:marTop w:val="0"/>
      <w:marBottom w:val="0"/>
      <w:divBdr>
        <w:top w:val="none" w:sz="0" w:space="0" w:color="auto"/>
        <w:left w:val="none" w:sz="0" w:space="0" w:color="auto"/>
        <w:bottom w:val="none" w:sz="0" w:space="0" w:color="auto"/>
        <w:right w:val="none" w:sz="0" w:space="0" w:color="auto"/>
      </w:divBdr>
    </w:div>
    <w:div w:id="353305589">
      <w:bodyDiv w:val="1"/>
      <w:marLeft w:val="0"/>
      <w:marRight w:val="0"/>
      <w:marTop w:val="0"/>
      <w:marBottom w:val="0"/>
      <w:divBdr>
        <w:top w:val="none" w:sz="0" w:space="0" w:color="auto"/>
        <w:left w:val="none" w:sz="0" w:space="0" w:color="auto"/>
        <w:bottom w:val="none" w:sz="0" w:space="0" w:color="auto"/>
        <w:right w:val="none" w:sz="0" w:space="0" w:color="auto"/>
      </w:divBdr>
    </w:div>
    <w:div w:id="411976871">
      <w:bodyDiv w:val="1"/>
      <w:marLeft w:val="0"/>
      <w:marRight w:val="0"/>
      <w:marTop w:val="0"/>
      <w:marBottom w:val="0"/>
      <w:divBdr>
        <w:top w:val="none" w:sz="0" w:space="0" w:color="auto"/>
        <w:left w:val="none" w:sz="0" w:space="0" w:color="auto"/>
        <w:bottom w:val="none" w:sz="0" w:space="0" w:color="auto"/>
        <w:right w:val="none" w:sz="0" w:space="0" w:color="auto"/>
      </w:divBdr>
    </w:div>
    <w:div w:id="613051461">
      <w:bodyDiv w:val="1"/>
      <w:marLeft w:val="0"/>
      <w:marRight w:val="0"/>
      <w:marTop w:val="0"/>
      <w:marBottom w:val="0"/>
      <w:divBdr>
        <w:top w:val="none" w:sz="0" w:space="0" w:color="auto"/>
        <w:left w:val="none" w:sz="0" w:space="0" w:color="auto"/>
        <w:bottom w:val="none" w:sz="0" w:space="0" w:color="auto"/>
        <w:right w:val="none" w:sz="0" w:space="0" w:color="auto"/>
      </w:divBdr>
    </w:div>
    <w:div w:id="676814592">
      <w:bodyDiv w:val="1"/>
      <w:marLeft w:val="0"/>
      <w:marRight w:val="0"/>
      <w:marTop w:val="0"/>
      <w:marBottom w:val="0"/>
      <w:divBdr>
        <w:top w:val="none" w:sz="0" w:space="0" w:color="auto"/>
        <w:left w:val="none" w:sz="0" w:space="0" w:color="auto"/>
        <w:bottom w:val="none" w:sz="0" w:space="0" w:color="auto"/>
        <w:right w:val="none" w:sz="0" w:space="0" w:color="auto"/>
      </w:divBdr>
    </w:div>
    <w:div w:id="712997052">
      <w:bodyDiv w:val="1"/>
      <w:marLeft w:val="0"/>
      <w:marRight w:val="0"/>
      <w:marTop w:val="0"/>
      <w:marBottom w:val="0"/>
      <w:divBdr>
        <w:top w:val="none" w:sz="0" w:space="0" w:color="auto"/>
        <w:left w:val="none" w:sz="0" w:space="0" w:color="auto"/>
        <w:bottom w:val="none" w:sz="0" w:space="0" w:color="auto"/>
        <w:right w:val="none" w:sz="0" w:space="0" w:color="auto"/>
      </w:divBdr>
    </w:div>
    <w:div w:id="780219794">
      <w:bodyDiv w:val="1"/>
      <w:marLeft w:val="0"/>
      <w:marRight w:val="0"/>
      <w:marTop w:val="0"/>
      <w:marBottom w:val="0"/>
      <w:divBdr>
        <w:top w:val="none" w:sz="0" w:space="0" w:color="auto"/>
        <w:left w:val="none" w:sz="0" w:space="0" w:color="auto"/>
        <w:bottom w:val="none" w:sz="0" w:space="0" w:color="auto"/>
        <w:right w:val="none" w:sz="0" w:space="0" w:color="auto"/>
      </w:divBdr>
    </w:div>
    <w:div w:id="872959082">
      <w:bodyDiv w:val="1"/>
      <w:marLeft w:val="0"/>
      <w:marRight w:val="0"/>
      <w:marTop w:val="0"/>
      <w:marBottom w:val="0"/>
      <w:divBdr>
        <w:top w:val="none" w:sz="0" w:space="0" w:color="auto"/>
        <w:left w:val="none" w:sz="0" w:space="0" w:color="auto"/>
        <w:bottom w:val="none" w:sz="0" w:space="0" w:color="auto"/>
        <w:right w:val="none" w:sz="0" w:space="0" w:color="auto"/>
      </w:divBdr>
      <w:divsChild>
        <w:div w:id="680819016">
          <w:marLeft w:val="0"/>
          <w:marRight w:val="0"/>
          <w:marTop w:val="0"/>
          <w:marBottom w:val="0"/>
          <w:divBdr>
            <w:top w:val="none" w:sz="0" w:space="0" w:color="auto"/>
            <w:left w:val="none" w:sz="0" w:space="0" w:color="auto"/>
            <w:bottom w:val="none" w:sz="0" w:space="0" w:color="auto"/>
            <w:right w:val="none" w:sz="0" w:space="0" w:color="auto"/>
          </w:divBdr>
        </w:div>
        <w:div w:id="1674531954">
          <w:marLeft w:val="0"/>
          <w:marRight w:val="0"/>
          <w:marTop w:val="0"/>
          <w:marBottom w:val="0"/>
          <w:divBdr>
            <w:top w:val="none" w:sz="0" w:space="0" w:color="auto"/>
            <w:left w:val="none" w:sz="0" w:space="0" w:color="auto"/>
            <w:bottom w:val="none" w:sz="0" w:space="0" w:color="auto"/>
            <w:right w:val="none" w:sz="0" w:space="0" w:color="auto"/>
          </w:divBdr>
        </w:div>
        <w:div w:id="1725176718">
          <w:marLeft w:val="0"/>
          <w:marRight w:val="0"/>
          <w:marTop w:val="0"/>
          <w:marBottom w:val="0"/>
          <w:divBdr>
            <w:top w:val="none" w:sz="0" w:space="0" w:color="auto"/>
            <w:left w:val="none" w:sz="0" w:space="0" w:color="auto"/>
            <w:bottom w:val="none" w:sz="0" w:space="0" w:color="auto"/>
            <w:right w:val="none" w:sz="0" w:space="0" w:color="auto"/>
          </w:divBdr>
        </w:div>
      </w:divsChild>
    </w:div>
    <w:div w:id="969476497">
      <w:bodyDiv w:val="1"/>
      <w:marLeft w:val="0"/>
      <w:marRight w:val="0"/>
      <w:marTop w:val="0"/>
      <w:marBottom w:val="0"/>
      <w:divBdr>
        <w:top w:val="none" w:sz="0" w:space="0" w:color="auto"/>
        <w:left w:val="none" w:sz="0" w:space="0" w:color="auto"/>
        <w:bottom w:val="none" w:sz="0" w:space="0" w:color="auto"/>
        <w:right w:val="none" w:sz="0" w:space="0" w:color="auto"/>
      </w:divBdr>
    </w:div>
    <w:div w:id="1023824909">
      <w:bodyDiv w:val="1"/>
      <w:marLeft w:val="0"/>
      <w:marRight w:val="0"/>
      <w:marTop w:val="0"/>
      <w:marBottom w:val="0"/>
      <w:divBdr>
        <w:top w:val="none" w:sz="0" w:space="0" w:color="auto"/>
        <w:left w:val="none" w:sz="0" w:space="0" w:color="auto"/>
        <w:bottom w:val="none" w:sz="0" w:space="0" w:color="auto"/>
        <w:right w:val="none" w:sz="0" w:space="0" w:color="auto"/>
      </w:divBdr>
    </w:div>
    <w:div w:id="1232815665">
      <w:bodyDiv w:val="1"/>
      <w:marLeft w:val="0"/>
      <w:marRight w:val="0"/>
      <w:marTop w:val="0"/>
      <w:marBottom w:val="0"/>
      <w:divBdr>
        <w:top w:val="none" w:sz="0" w:space="0" w:color="auto"/>
        <w:left w:val="none" w:sz="0" w:space="0" w:color="auto"/>
        <w:bottom w:val="none" w:sz="0" w:space="0" w:color="auto"/>
        <w:right w:val="none" w:sz="0" w:space="0" w:color="auto"/>
      </w:divBdr>
    </w:div>
    <w:div w:id="1234240037">
      <w:bodyDiv w:val="1"/>
      <w:marLeft w:val="0"/>
      <w:marRight w:val="0"/>
      <w:marTop w:val="0"/>
      <w:marBottom w:val="0"/>
      <w:divBdr>
        <w:top w:val="none" w:sz="0" w:space="0" w:color="auto"/>
        <w:left w:val="none" w:sz="0" w:space="0" w:color="auto"/>
        <w:bottom w:val="none" w:sz="0" w:space="0" w:color="auto"/>
        <w:right w:val="none" w:sz="0" w:space="0" w:color="auto"/>
      </w:divBdr>
      <w:divsChild>
        <w:div w:id="651636826">
          <w:marLeft w:val="0"/>
          <w:marRight w:val="0"/>
          <w:marTop w:val="0"/>
          <w:marBottom w:val="0"/>
          <w:divBdr>
            <w:top w:val="none" w:sz="0" w:space="0" w:color="auto"/>
            <w:left w:val="none" w:sz="0" w:space="0" w:color="auto"/>
            <w:bottom w:val="none" w:sz="0" w:space="0" w:color="auto"/>
            <w:right w:val="none" w:sz="0" w:space="0" w:color="auto"/>
          </w:divBdr>
        </w:div>
        <w:div w:id="1101796361">
          <w:marLeft w:val="0"/>
          <w:marRight w:val="0"/>
          <w:marTop w:val="0"/>
          <w:marBottom w:val="0"/>
          <w:divBdr>
            <w:top w:val="none" w:sz="0" w:space="0" w:color="auto"/>
            <w:left w:val="none" w:sz="0" w:space="0" w:color="auto"/>
            <w:bottom w:val="none" w:sz="0" w:space="0" w:color="auto"/>
            <w:right w:val="none" w:sz="0" w:space="0" w:color="auto"/>
          </w:divBdr>
        </w:div>
        <w:div w:id="2121799543">
          <w:marLeft w:val="0"/>
          <w:marRight w:val="0"/>
          <w:marTop w:val="0"/>
          <w:marBottom w:val="0"/>
          <w:divBdr>
            <w:top w:val="none" w:sz="0" w:space="0" w:color="auto"/>
            <w:left w:val="none" w:sz="0" w:space="0" w:color="auto"/>
            <w:bottom w:val="none" w:sz="0" w:space="0" w:color="auto"/>
            <w:right w:val="none" w:sz="0" w:space="0" w:color="auto"/>
          </w:divBdr>
        </w:div>
      </w:divsChild>
    </w:div>
    <w:div w:id="1334915872">
      <w:bodyDiv w:val="1"/>
      <w:marLeft w:val="0"/>
      <w:marRight w:val="0"/>
      <w:marTop w:val="0"/>
      <w:marBottom w:val="0"/>
      <w:divBdr>
        <w:top w:val="none" w:sz="0" w:space="0" w:color="auto"/>
        <w:left w:val="none" w:sz="0" w:space="0" w:color="auto"/>
        <w:bottom w:val="none" w:sz="0" w:space="0" w:color="auto"/>
        <w:right w:val="none" w:sz="0" w:space="0" w:color="auto"/>
      </w:divBdr>
    </w:div>
    <w:div w:id="214199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health.act.gov.au/digital/strategy"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www.act.gov.au/open/digital-health-strategy" TargetMode="External"/><Relationship Id="rId2" Type="http://schemas.openxmlformats.org/officeDocument/2006/relationships/customXml" Target="../customXml/item2.xml"/><Relationship Id="rId16" Type="http://schemas.openxmlformats.org/officeDocument/2006/relationships/hyperlink" Target="https://www.act.gov.au/open/act-digital-strateg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www.cmtedd.act.gov.au/employment-framework/workplace-behaviours/values-and-signature-behaviour" TargetMode="External"/><Relationship Id="rId10" Type="http://schemas.openxmlformats.org/officeDocument/2006/relationships/settings" Target="settings.xml"/><Relationship Id="rId19" Type="http://schemas.openxmlformats.org/officeDocument/2006/relationships/hyperlink" Target="https://www.act.gov.au/open/digital-health-strategy"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jpe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ylan%20stafford\Downloads\Position%20Description%20DCBR%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07ED07A1E7B840B4AF9AA21E8C5FC5" ma:contentTypeVersion="9" ma:contentTypeDescription="Create a new document." ma:contentTypeScope="" ma:versionID="4d1b8d03ec2652f7e61069756d526c85">
  <xsd:schema xmlns:xsd="http://www.w3.org/2001/XMLSchema" xmlns:xs="http://www.w3.org/2001/XMLSchema" xmlns:p="http://schemas.microsoft.com/office/2006/metadata/properties" xmlns:ns2="a24a71e7-1cdd-4a0d-8585-5ecc2efa7ff8" targetNamespace="http://schemas.microsoft.com/office/2006/metadata/properties" ma:root="true" ma:fieldsID="4884c2a0586922e27262a64b09f48689" ns2:_="">
    <xsd:import namespace="a24a71e7-1cdd-4a0d-8585-5ecc2efa7ff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AssignedTo" minOccurs="0"/>
                <xsd:element ref="ns2:kwizcomcontroller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4a71e7-1cdd-4a0d-8585-5ecc2efa7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AssignedTo" ma:index="15" nillable="true" ma:displayName="Assigned To" ma:description="Who is completing this project proposal" ma:format="Dropdown" ma:list="UserInfo" ma:SharePointGroup="0"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kwizcomcontrollerfield" ma:index="16" nillable="true" ma:displayName="kwizcomcontrollerfield" ma:internalName="kwizcomcontrollerfield">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AssignedTo xmlns="a24a71e7-1cdd-4a0d-8585-5ecc2efa7ff8">
      <UserInfo>
        <DisplayName/>
        <AccountId xsi:nil="true"/>
        <AccountType/>
      </UserInfo>
    </AssignedTo>
    <kwizcomcontrollerfield xmlns="a24a71e7-1cdd-4a0d-8585-5ecc2efa7ff8" xsi:nil="true"/>
  </documentManagement>
</p:properties>
</file>

<file path=customXml/item5.xml><?xml version="1.0" encoding="utf-8"?>
<metadata xmlns="http://www.objective.com/ecm/document/metadata/4FEB93B0D38B3BDFE05400144FFB2061" version="1.0.0">
  <systemFields>
    <field name="Objective-Id">
      <value order="0">A67985115</value>
    </field>
    <field name="Objective-Title">
      <value order="0">Position Description - Solution Architect - SITOC</value>
    </field>
    <field name="Objective-Description">
      <value order="0"/>
    </field>
    <field name="Objective-CreationStamp">
      <value order="0">2026-09-18T05:18:35Z</value>
    </field>
    <field name="Objective-IsApproved">
      <value order="0">false</value>
    </field>
    <field name="Objective-IsPublished">
      <value order="0">true</value>
    </field>
    <field name="Objective-DatePublished">
      <value order="0">2026-10-06T03:49:43Z</value>
    </field>
    <field name="Objective-ModificationStamp">
      <value order="0">2026-10-06T03:49:44Z</value>
    </field>
    <field name="Objective-Owner">
      <value order="0">Melissa Devries</value>
    </field>
    <field name="Objective-Path">
      <value order="0">Whole of ACT Government:DCBR - Digital Canberra Directorate:GROUP: Digital Health Group (DHG):OFFICE: Office of the Chief Information Officer:UNIT: Executive Support:CIO Clearance:CIO Clearance (Open Access) - 2026 - Office of the Chief Information Officer (OCIO):09. September 2026:DHG2026/0000755 - Solution Architect SITOC ΓÇô Bonding Leave Backfill</value>
    </field>
    <field name="Objective-Parent">
      <value order="0">DHG2026/0000755 - Solution Architect SITOC ΓÇô Bonding Leave Backfill</value>
    </field>
    <field name="Objective-State">
      <value order="0">Published</value>
    </field>
    <field name="Objective-VersionId">
      <value order="0">vA85211111</value>
    </field>
    <field name="Objective-Version">
      <value order="0">1.0</value>
    </field>
    <field name="Objective-VersionNumber">
      <value order="0">1</value>
    </field>
    <field name="Objective-VersionComment">
      <value order="0"/>
    </field>
    <field name="Objective-FileNumber">
      <value order="0">1-2026/0000378</value>
    </field>
    <field name="Objective-Classification">
      <value order="0"/>
    </field>
    <field name="Objective-Caveats">
      <value order="0"/>
    </field>
  </systemFields>
  <catalogues>
    <catalogue name="Document Type Catalogue" type="type" ori="id:cA11">
      <field name="Objective-Owner Agency">
        <value order="0">DCBR - Digital Canberra Directorate</value>
      </field>
      <field name="Objective-Document Type">
        <value order="0">0-Document</value>
      </field>
      <field name="Objective-Language">
        <value order="0">English (en)</value>
      </field>
      <field name="Objective-Jurisdiction">
        <value order="0">ACT</value>
      </field>
      <field name="Objective-Customers">
        <value order="0"/>
      </field>
      <field name="Objective-Places">
        <value order="0"/>
      </field>
      <field name="Objective-Transaction Reference">
        <value order="0"/>
      </field>
      <field name="Objective-Document Created By">
        <value order="0"/>
      </field>
      <field name="Objective-Document Created On">
        <value order="0"/>
      </field>
      <field name="Objective-Covers Period From">
        <value order="0"/>
      </field>
      <field name="Objective-Covers Period To">
        <value order="0"/>
      </field>
      <field name="Objective-Status">
        <value order="0">Version 1 Approved</value>
      </field>
      <field name="Objective-S28 Exemption Number">
        <value order="0"/>
      </field>
      <field name="Objective-S28 Exemption">
        <value order="0"/>
      </field>
      <field name="Objective-S28 Exemption Reason">
        <value order="0"/>
      </field>
      <field name="Objective-S28 Comments if partial exemption">
        <value order="0"/>
      </field>
      <field name="Objective-S28 Date Approved">
        <value order="0"/>
      </field>
    </catalogue>
  </catalogues>
</metadata>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sisl xmlns:xsi="http://www.w3.org/2001/XMLSchema-instance" xmlns:xsd="http://www.w3.org/2001/XMLSchema" xmlns="http://www.boldonjames.com/2008/01/sie/internal/label" sislVersion="0" policy="1865c0a7-d648-4a74-80fe-fa9dc7fe13cc">
  <element uid="7c13fe2d-c7c1-4f6c-bb3a-8f72249e7201" value=""/>
</sisl>
</file>

<file path=customXml/itemProps1.xml><?xml version="1.0" encoding="utf-8"?>
<ds:datastoreItem xmlns:ds="http://schemas.openxmlformats.org/officeDocument/2006/customXml" ds:itemID="{C7E80B9E-DE87-4A47-A8AD-AADD901779D4}">
  <ds:schemaRefs>
    <ds:schemaRef ds:uri="http://schemas.microsoft.com/sharepoint/v3/contenttype/forms"/>
  </ds:schemaRefs>
</ds:datastoreItem>
</file>

<file path=customXml/itemProps2.xml><?xml version="1.0" encoding="utf-8"?>
<ds:datastoreItem xmlns:ds="http://schemas.openxmlformats.org/officeDocument/2006/customXml" ds:itemID="{D034E6C7-F61A-45E2-B729-1C61E94CC0F2}">
  <ds:schemaRefs>
    <ds:schemaRef ds:uri="http://schemas.microsoft.com/office/2006/metadata/longProperties"/>
  </ds:schemaRefs>
</ds:datastoreItem>
</file>

<file path=customXml/itemProps3.xml><?xml version="1.0" encoding="utf-8"?>
<ds:datastoreItem xmlns:ds="http://schemas.openxmlformats.org/officeDocument/2006/customXml" ds:itemID="{3499341D-FC07-4FE2-8BA5-CC76EE6317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4a71e7-1cdd-4a0d-8585-5ecc2efa7f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B0CF05-2462-43AF-96A6-593DAF9D08CC}">
  <ds:schemaRefs>
    <ds:schemaRef ds:uri="http://schemas.microsoft.com/office/2006/metadata/properties"/>
    <ds:schemaRef ds:uri="http://schemas.microsoft.com/office/infopath/2007/PartnerControls"/>
    <ds:schemaRef ds:uri="a24a71e7-1cdd-4a0d-8585-5ecc2efa7ff8"/>
  </ds:schemaRefs>
</ds:datastoreItem>
</file>

<file path=customXml/itemProps5.xml><?xml version="1.0" encoding="utf-8"?>
<ds:datastoreItem xmlns:ds="http://schemas.openxmlformats.org/officeDocument/2006/customXml" ds:itemID="{5745109E-2DDF-40CB-AC2B-FF9B10C90820}">
  <ds:schemaRefs>
    <ds:schemaRef ds:uri="http://www.objective.com/ecm/document/metadata/4FEB93B0D38B3BDFE05400144FFB2061"/>
  </ds:schemaRefs>
</ds:datastoreItem>
</file>

<file path=customXml/itemProps6.xml><?xml version="1.0" encoding="utf-8"?>
<ds:datastoreItem xmlns:ds="http://schemas.openxmlformats.org/officeDocument/2006/customXml" ds:itemID="{48787554-F0A8-46C2-BAF0-D7CE78C2B5A0}">
  <ds:schemaRefs>
    <ds:schemaRef ds:uri="http://schemas.openxmlformats.org/officeDocument/2006/bibliography"/>
  </ds:schemaRefs>
</ds:datastoreItem>
</file>

<file path=customXml/itemProps7.xml><?xml version="1.0" encoding="utf-8"?>
<ds:datastoreItem xmlns:ds="http://schemas.openxmlformats.org/officeDocument/2006/customXml" ds:itemID="{4A16129B-C4C5-440B-8507-7ED3FB50903E}">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Position Description DCBR template</Template>
  <TotalTime>0</TotalTime>
  <Pages>3</Pages>
  <Words>828</Words>
  <Characters>5287</Characters>
  <DocSecurity>0</DocSecurity>
  <Lines>106</Lines>
  <Paragraphs>50</Paragraphs>
  <ScaleCrop>false</ScaleCrop>
  <HeadingPairs>
    <vt:vector size="2" baseType="variant">
      <vt:variant>
        <vt:lpstr>Title</vt:lpstr>
      </vt:variant>
      <vt:variant>
        <vt:i4>1</vt:i4>
      </vt:variant>
    </vt:vector>
  </HeadingPairs>
  <TitlesOfParts>
    <vt:vector size="1" baseType="lpstr">
      <vt:lpstr>Position Description Template</vt:lpstr>
    </vt:vector>
  </TitlesOfParts>
  <LinksUpToDate>false</LinksUpToDate>
  <CharactersWithSpaces>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2017-12-10T21:24:00Z</cp:lastPrinted>
  <dcterms:created xsi:type="dcterms:W3CDTF">2026-10-12T00:41:00Z</dcterms:created>
  <dcterms:modified xsi:type="dcterms:W3CDTF">2026-10-12T00:41:00Z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Creator">
    <vt:lpwstr>Thompson, Kirsten</vt:lpwstr>
  </property>
  <property fmtid="{D5CDD505-2E9C-101B-9397-08002B2CF9AE}" pid="3" name="docIndexRef">
    <vt:lpwstr>d276e6f7-84fb-48d0-9661-a12fc2bd831f</vt:lpwstr>
  </property>
  <property fmtid="{D5CDD505-2E9C-101B-9397-08002B2CF9AE}" pid="4" name="bjSaver">
    <vt:lpwstr>YW2K09diGy+0DNQ8QYJnWyLply53p429</vt:lpwstr>
  </property>
  <property fmtid="{D5CDD505-2E9C-101B-9397-08002B2CF9AE}" pid="5" name="bjDocumentLabelXML">
    <vt:lpwstr>&lt;?xml version="1.0" encoding="us-ascii"?&gt;&lt;sisl xmlns:xsi="http://www.w3.org/2001/XMLSchema-instance" xmlns:xsd="http://www.w3.org/2001/XMLSchema" sislVersion="0" policy="1865c0a7-d648-4a74-80fe-fa9dc7fe13cc" xmlns="http://www.boldonjames.com/2008/01/sie/i</vt:lpwstr>
  </property>
  <property fmtid="{D5CDD505-2E9C-101B-9397-08002B2CF9AE}" pid="6" name="bjDocumentLabelXML-0">
    <vt:lpwstr>nternal/label"&gt;&lt;element uid="7c13fe2d-c7c1-4f6c-bb3a-8f72249e7201" value="" /&gt;&lt;/sisl&gt;</vt:lpwstr>
  </property>
  <property fmtid="{D5CDD505-2E9C-101B-9397-08002B2CF9AE}" pid="7" name="bjDocumentSecurityLabel">
    <vt:lpwstr>UNCLASSIFIED</vt:lpwstr>
  </property>
  <property fmtid="{D5CDD505-2E9C-101B-9397-08002B2CF9AE}" pid="8" name="bjDocumentLabelFieldCode">
    <vt:lpwstr>UNCLASSIFIED</vt:lpwstr>
  </property>
  <property fmtid="{D5CDD505-2E9C-101B-9397-08002B2CF9AE}" pid="9" name="bjDocumentLabelFieldCodeHeaderFooter">
    <vt:lpwstr>UNCLASSIFIED</vt:lpwstr>
  </property>
  <property fmtid="{D5CDD505-2E9C-101B-9397-08002B2CF9AE}" pid="10" name="bjHeaderBothDocProperty">
    <vt:lpwstr>UNCLASSIFIED_x000d_
 </vt:lpwstr>
  </property>
  <property fmtid="{D5CDD505-2E9C-101B-9397-08002B2CF9AE}" pid="11" name="bjHeaderFirstPageDocProperty">
    <vt:lpwstr>UNCLASSIFIED_x000d_
 </vt:lpwstr>
  </property>
  <property fmtid="{D5CDD505-2E9C-101B-9397-08002B2CF9AE}" pid="12" name="bjHeaderEvenPageDocProperty">
    <vt:lpwstr>UNCLASSIFIED_x000d_
 </vt:lpwstr>
  </property>
  <property fmtid="{D5CDD505-2E9C-101B-9397-08002B2CF9AE}" pid="13" name="bjFooterBothDocProperty">
    <vt:lpwstr>_x000d_
UNCLASSIFIED </vt:lpwstr>
  </property>
  <property fmtid="{D5CDD505-2E9C-101B-9397-08002B2CF9AE}" pid="14" name="bjFooterFirstPageDocProperty">
    <vt:lpwstr>_x000d_
UNCLASSIFIED </vt:lpwstr>
  </property>
  <property fmtid="{D5CDD505-2E9C-101B-9397-08002B2CF9AE}" pid="15" name="bjFooterEvenPageDocProperty">
    <vt:lpwstr>_x000d_
UNCLASSIFIED </vt:lpwstr>
  </property>
  <property fmtid="{D5CDD505-2E9C-101B-9397-08002B2CF9AE}" pid="16" name="ContentTypeId">
    <vt:lpwstr>0x010100AA07ED07A1E7B840B4AF9AA21E8C5FC5</vt:lpwstr>
  </property>
  <property fmtid="{D5CDD505-2E9C-101B-9397-08002B2CF9AE}" pid="17" name="MSIP_Label_69af8531-eb46-4968-8cb3-105d2f5ea87e_Enabled">
    <vt:lpwstr>true</vt:lpwstr>
  </property>
  <property fmtid="{D5CDD505-2E9C-101B-9397-08002B2CF9AE}" pid="18" name="MSIP_Label_69af8531-eb46-4968-8cb3-105d2f5ea87e_SetDate">
    <vt:lpwstr>2025-04-07T05:24:20Z</vt:lpwstr>
  </property>
  <property fmtid="{D5CDD505-2E9C-101B-9397-08002B2CF9AE}" pid="19" name="MSIP_Label_69af8531-eb46-4968-8cb3-105d2f5ea87e_Method">
    <vt:lpwstr>Standard</vt:lpwstr>
  </property>
  <property fmtid="{D5CDD505-2E9C-101B-9397-08002B2CF9AE}" pid="20" name="MSIP_Label_69af8531-eb46-4968-8cb3-105d2f5ea87e_Name">
    <vt:lpwstr>Official - No Marking</vt:lpwstr>
  </property>
  <property fmtid="{D5CDD505-2E9C-101B-9397-08002B2CF9AE}" pid="21" name="MSIP_Label_69af8531-eb46-4968-8cb3-105d2f5ea87e_SiteId">
    <vt:lpwstr>b46c1908-0334-4236-b978-585ee88e4199</vt:lpwstr>
  </property>
  <property fmtid="{D5CDD505-2E9C-101B-9397-08002B2CF9AE}" pid="22" name="MSIP_Label_69af8531-eb46-4968-8cb3-105d2f5ea87e_ActionId">
    <vt:lpwstr>e1994afa-2e79-48b2-9513-dd3403335fc8</vt:lpwstr>
  </property>
  <property fmtid="{D5CDD505-2E9C-101B-9397-08002B2CF9AE}" pid="23" name="MSIP_Label_69af8531-eb46-4968-8cb3-105d2f5ea87e_ContentBits">
    <vt:lpwstr>0</vt:lpwstr>
  </property>
  <property fmtid="{D5CDD505-2E9C-101B-9397-08002B2CF9AE}" pid="24" name="MSIP_Label_69af8531-eb46-4968-8cb3-105d2f5ea87e_Tag">
    <vt:lpwstr>10, 3, 0, 1</vt:lpwstr>
  </property>
  <property fmtid="{D5CDD505-2E9C-101B-9397-08002B2CF9AE}" pid="25" name="MediaServiceImageTags">
    <vt:lpwstr/>
  </property>
  <property fmtid="{D5CDD505-2E9C-101B-9397-08002B2CF9AE}" pid="26" name="xd_ProgID">
    <vt:lpwstr/>
  </property>
  <property fmtid="{D5CDD505-2E9C-101B-9397-08002B2CF9AE}" pid="27" name="ComplianceAssetId">
    <vt:lpwstr/>
  </property>
  <property fmtid="{D5CDD505-2E9C-101B-9397-08002B2CF9AE}" pid="28" name="TemplateUrl">
    <vt:lpwstr/>
  </property>
  <property fmtid="{D5CDD505-2E9C-101B-9397-08002B2CF9AE}" pid="29" name="_ExtendedDescription">
    <vt:lpwstr/>
  </property>
  <property fmtid="{D5CDD505-2E9C-101B-9397-08002B2CF9AE}" pid="30" name="xd_Signature">
    <vt:bool>false</vt:bool>
  </property>
  <property fmtid="{D5CDD505-2E9C-101B-9397-08002B2CF9AE}" pid="31" name="TriggerFlowInfo">
    <vt:lpwstr/>
  </property>
  <property fmtid="{D5CDD505-2E9C-101B-9397-08002B2CF9AE}" pid="32" name="docLang">
    <vt:lpwstr>en</vt:lpwstr>
  </property>
  <property fmtid="{D5CDD505-2E9C-101B-9397-08002B2CF9AE}" pid="33" name="Customer-Id">
    <vt:lpwstr>4FEB93B0D38B3BDFE05400144FFB2061</vt:lpwstr>
  </property>
  <property fmtid="{D5CDD505-2E9C-101B-9397-08002B2CF9AE}" pid="34" name="Objective-Id">
    <vt:lpwstr>A67985115</vt:lpwstr>
  </property>
  <property fmtid="{D5CDD505-2E9C-101B-9397-08002B2CF9AE}" pid="35" name="Objective-Title">
    <vt:lpwstr>Position Description - Solution Architect - SITOC</vt:lpwstr>
  </property>
  <property fmtid="{D5CDD505-2E9C-101B-9397-08002B2CF9AE}" pid="36" name="Objective-Description">
    <vt:lpwstr/>
  </property>
  <property fmtid="{D5CDD505-2E9C-101B-9397-08002B2CF9AE}" pid="37" name="Objective-CreationStamp">
    <vt:filetime>2026-09-18T05:18:35Z</vt:filetime>
  </property>
  <property fmtid="{D5CDD505-2E9C-101B-9397-08002B2CF9AE}" pid="38" name="Objective-IsApproved">
    <vt:bool>false</vt:bool>
  </property>
  <property fmtid="{D5CDD505-2E9C-101B-9397-08002B2CF9AE}" pid="39" name="Objective-IsPublished">
    <vt:bool>true</vt:bool>
  </property>
  <property fmtid="{D5CDD505-2E9C-101B-9397-08002B2CF9AE}" pid="40" name="Objective-DatePublished">
    <vt:filetime>2026-10-06T03:49:43Z</vt:filetime>
  </property>
  <property fmtid="{D5CDD505-2E9C-101B-9397-08002B2CF9AE}" pid="41" name="Objective-ModificationStamp">
    <vt:filetime>2026-10-06T03:49:44Z</vt:filetime>
  </property>
  <property fmtid="{D5CDD505-2E9C-101B-9397-08002B2CF9AE}" pid="42" name="Objective-Owner">
    <vt:lpwstr>Melissa Devries</vt:lpwstr>
  </property>
  <property fmtid="{D5CDD505-2E9C-101B-9397-08002B2CF9AE}" pid="43" name="Objective-Path">
    <vt:lpwstr>Whole of ACT Government:DCBR - Digital Canberra Directorate:GROUP: Digital Health Group (DHG):OFFICE: Office of the Chief Information Officer:UNIT: Executive Support:CIO Clearance:CIO Clearance (Open Access) - 2026 - Office of the Chief Information Officer (OCIO):09. September 2026:DHG2026/0000755 - Solution Architect SITOC ΓÇô Bonding Leave Backfill</vt:lpwstr>
  </property>
  <property fmtid="{D5CDD505-2E9C-101B-9397-08002B2CF9AE}" pid="44" name="Objective-Parent">
    <vt:lpwstr>DHG2026/0000755 - Solution Architect SITOC ΓÇô Bonding Leave Backfill</vt:lpwstr>
  </property>
  <property fmtid="{D5CDD505-2E9C-101B-9397-08002B2CF9AE}" pid="45" name="Objective-State">
    <vt:lpwstr>Published</vt:lpwstr>
  </property>
  <property fmtid="{D5CDD505-2E9C-101B-9397-08002B2CF9AE}" pid="46" name="Objective-VersionId">
    <vt:lpwstr>vA85211111</vt:lpwstr>
  </property>
  <property fmtid="{D5CDD505-2E9C-101B-9397-08002B2CF9AE}" pid="47" name="Objective-Version">
    <vt:lpwstr>1.0</vt:lpwstr>
  </property>
  <property fmtid="{D5CDD505-2E9C-101B-9397-08002B2CF9AE}" pid="48" name="Objective-VersionNumber">
    <vt:r8>1</vt:r8>
  </property>
  <property fmtid="{D5CDD505-2E9C-101B-9397-08002B2CF9AE}" pid="49" name="Objective-VersionComment">
    <vt:lpwstr/>
  </property>
  <property fmtid="{D5CDD505-2E9C-101B-9397-08002B2CF9AE}" pid="50" name="Objective-FileNumber">
    <vt:lpwstr>1-2026/0000378</vt:lpwstr>
  </property>
  <property fmtid="{D5CDD505-2E9C-101B-9397-08002B2CF9AE}" pid="51" name="Objective-Classification">
    <vt:lpwstr/>
  </property>
  <property fmtid="{D5CDD505-2E9C-101B-9397-08002B2CF9AE}" pid="52" name="Objective-Caveats">
    <vt:lpwstr/>
  </property>
  <property fmtid="{D5CDD505-2E9C-101B-9397-08002B2CF9AE}" pid="53" name="Objective-Owner Agency">
    <vt:lpwstr>DCBR - Digital Canberra Directorate</vt:lpwstr>
  </property>
  <property fmtid="{D5CDD505-2E9C-101B-9397-08002B2CF9AE}" pid="54" name="Objective-Document Type">
    <vt:lpwstr>0-Document</vt:lpwstr>
  </property>
  <property fmtid="{D5CDD505-2E9C-101B-9397-08002B2CF9AE}" pid="55" name="Objective-Language">
    <vt:lpwstr>English (en)</vt:lpwstr>
  </property>
  <property fmtid="{D5CDD505-2E9C-101B-9397-08002B2CF9AE}" pid="56" name="Objective-Jurisdiction">
    <vt:lpwstr>ACT</vt:lpwstr>
  </property>
  <property fmtid="{D5CDD505-2E9C-101B-9397-08002B2CF9AE}" pid="57" name="Objective-Customers">
    <vt:lpwstr/>
  </property>
  <property fmtid="{D5CDD505-2E9C-101B-9397-08002B2CF9AE}" pid="58" name="Objective-Places">
    <vt:lpwstr/>
  </property>
  <property fmtid="{D5CDD505-2E9C-101B-9397-08002B2CF9AE}" pid="59" name="Objective-Transaction Reference">
    <vt:lpwstr/>
  </property>
  <property fmtid="{D5CDD505-2E9C-101B-9397-08002B2CF9AE}" pid="60" name="Objective-Document Created By">
    <vt:lpwstr/>
  </property>
  <property fmtid="{D5CDD505-2E9C-101B-9397-08002B2CF9AE}" pid="61" name="Objective-Document Created On">
    <vt:lpwstr/>
  </property>
  <property fmtid="{D5CDD505-2E9C-101B-9397-08002B2CF9AE}" pid="62" name="Objective-Covers Period From">
    <vt:lpwstr/>
  </property>
  <property fmtid="{D5CDD505-2E9C-101B-9397-08002B2CF9AE}" pid="63" name="Objective-Covers Period To">
    <vt:lpwstr/>
  </property>
  <property fmtid="{D5CDD505-2E9C-101B-9397-08002B2CF9AE}" pid="64" name="Objective-Status">
    <vt:lpwstr>Version 1 Approved</vt:lpwstr>
  </property>
  <property fmtid="{D5CDD505-2E9C-101B-9397-08002B2CF9AE}" pid="65" name="Objective-S28 Exemption Number">
    <vt:lpwstr/>
  </property>
  <property fmtid="{D5CDD505-2E9C-101B-9397-08002B2CF9AE}" pid="66" name="Objective-S28 Exemption">
    <vt:lpwstr/>
  </property>
  <property fmtid="{D5CDD505-2E9C-101B-9397-08002B2CF9AE}" pid="67" name="Objective-S28 Exemption Reason">
    <vt:lpwstr/>
  </property>
  <property fmtid="{D5CDD505-2E9C-101B-9397-08002B2CF9AE}" pid="68" name="Objective-S28 Comments if partial exemption">
    <vt:lpwstr/>
  </property>
  <property fmtid="{D5CDD505-2E9C-101B-9397-08002B2CF9AE}" pid="69" name="Objective-S28 Date Approved">
    <vt:lpwstr/>
  </property>
</Properties>
</file>